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99"/>
        <w:gridCol w:w="7726"/>
      </w:tblGrid>
      <w:tr>
        <w:trPr/>
        <w:tc>
          <w:tcPr>
            <w:tcW w:w="1299" w:type="dxa"/>
            <w:tcBorders/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647700" cy="647700"/>
                  <wp:effectExtent l="0" t="0" r="0" b="0"/>
                  <wp:docPr id="1" name="Изображение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6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Федеральное государственное автономное образовательное учреждение</w:t>
            </w:r>
          </w:p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высшего образования</w:t>
            </w:r>
          </w:p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«Московский государственный технический университет</w:t>
            </w:r>
          </w:p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имени Н.Э. Баумана</w:t>
            </w:r>
          </w:p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(национальный исследовательский университет)»</w:t>
            </w:r>
          </w:p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(МГТУ им. Н.Э. Баумана)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29"/>
        <w:gridCol w:w="7496"/>
      </w:tblGrid>
      <w:tr>
        <w:trPr/>
        <w:tc>
          <w:tcPr>
            <w:tcW w:w="1529" w:type="dxa"/>
            <w:tcBorders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ФАКУЛЬТЕТ</w:t>
            </w:r>
          </w:p>
        </w:tc>
        <w:tc>
          <w:tcPr>
            <w:tcW w:w="7496" w:type="dxa"/>
            <w:tcBorders>
              <w:bottom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ИНФОРМАТИКА И СИСТЕМЫ УПРАВЛЕНИЯ</w:t>
            </w:r>
          </w:p>
        </w:tc>
      </w:tr>
      <w:tr>
        <w:trPr/>
        <w:tc>
          <w:tcPr>
            <w:tcW w:w="1529" w:type="dxa"/>
            <w:tcBorders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КАФЕДРА</w:t>
            </w:r>
          </w:p>
        </w:tc>
        <w:tc>
          <w:tcPr>
            <w:tcW w:w="74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СИСТЕМЫ ОБРАБОТКИ ИНФОРМАЦИИ И УПРАВЛЕНИЯ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exact" w:line="48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ДОМАШНЯЯ РАБОТА № 3</w:t>
      </w:r>
    </w:p>
    <w:p>
      <w:pPr>
        <w:pStyle w:val="Normal"/>
        <w:jc w:val="center"/>
        <w:rPr/>
      </w:pPr>
      <w:r>
        <w:rPr>
          <w:rFonts w:eastAsia="Times New Roman" w:cs="Times New Roman"/>
          <w:sz w:val="32"/>
          <w:szCs w:val="32"/>
        </w:rPr>
        <w:t>«Разработка приложения на языке C# с базой</w:t>
      </w:r>
    </w:p>
    <w:p>
      <w:pPr>
        <w:pStyle w:val="Normal"/>
        <w:jc w:val="center"/>
        <w:rPr/>
      </w:pPr>
      <w:r>
        <w:rPr>
          <w:rFonts w:eastAsia="Times New Roman" w:cs="Times New Roman"/>
          <w:sz w:val="32"/>
          <w:szCs w:val="32"/>
        </w:rPr>
        <w:t>данных и пользовательским интерфейсом»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ДИСЦИПЛИНА: «Архитектура программных систем»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851"/>
        <w:gridCol w:w="5174"/>
      </w:tblGrid>
      <w:tr>
        <w:trPr/>
        <w:tc>
          <w:tcPr>
            <w:tcW w:w="3851" w:type="dxa"/>
            <w:tcBorders/>
          </w:tcPr>
          <w:p>
            <w:pPr>
              <w:pStyle w:val="Normal"/>
              <w:spacing w:before="0" w:after="0"/>
              <w:jc w:val="both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Выполнил: студент гр. ИУ-__Б</w:t>
            </w:r>
          </w:p>
        </w:tc>
        <w:tc>
          <w:tcPr>
            <w:tcW w:w="5174" w:type="dxa"/>
            <w:tcBorders/>
          </w:tcPr>
          <w:p>
            <w:pPr>
              <w:pStyle w:val="Normal"/>
              <w:spacing w:before="240" w:after="0"/>
              <w:jc w:val="center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 xml:space="preserve">     </w:t>
            </w:r>
            <w:r>
              <w:rPr>
                <w:rFonts w:eastAsia="Times New Roman" w:cs="Times New Roman"/>
                <w:sz w:val="24"/>
                <w:szCs w:val="24"/>
              </w:rPr>
              <w:t>_________________  (</w:t>
            </w:r>
            <w:r>
              <w:rPr>
                <w:rFonts w:eastAsia="Times New Roman" w:cs="Times New Roman"/>
                <w:sz w:val="24"/>
                <w:szCs w:val="24"/>
              </w:rPr>
              <w:t>Крамарев Т. Д.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) </w:t>
            </w:r>
          </w:p>
          <w:p>
            <w:pPr>
              <w:pStyle w:val="Normal"/>
              <w:spacing w:before="0" w:after="0"/>
              <w:jc w:val="both"/>
              <w:rPr/>
            </w:pPr>
            <w:r>
              <w:rPr>
                <w:rFonts w:eastAsia="Times New Roman" w:cs="Times New Roman"/>
                <w:sz w:val="18"/>
                <w:szCs w:val="18"/>
              </w:rPr>
              <w:t xml:space="preserve">                    </w:t>
            </w:r>
            <w:r>
              <w:rPr>
                <w:rFonts w:eastAsia="Times New Roman" w:cs="Times New Roman"/>
                <w:sz w:val="18"/>
                <w:szCs w:val="18"/>
              </w:rPr>
              <w:t>(Подпись)                             (Ф.И.О.)</w:t>
            </w:r>
          </w:p>
        </w:tc>
      </w:tr>
      <w:tr>
        <w:trPr/>
        <w:tc>
          <w:tcPr>
            <w:tcW w:w="3851" w:type="dxa"/>
            <w:tcBorders/>
          </w:tcPr>
          <w:p>
            <w:pPr>
              <w:pStyle w:val="Normal"/>
              <w:spacing w:before="200" w:after="0"/>
              <w:jc w:val="both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Проверил:</w:t>
            </w:r>
          </w:p>
        </w:tc>
        <w:tc>
          <w:tcPr>
            <w:tcW w:w="5174" w:type="dxa"/>
            <w:tcBorders/>
          </w:tcPr>
          <w:p>
            <w:pPr>
              <w:pStyle w:val="Normal"/>
              <w:spacing w:before="240" w:after="0"/>
              <w:jc w:val="both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 xml:space="preserve">         </w:t>
            </w:r>
            <w:r>
              <w:rPr>
                <w:rFonts w:eastAsia="Times New Roman" w:cs="Times New Roman"/>
                <w:sz w:val="24"/>
                <w:szCs w:val="24"/>
              </w:rPr>
              <w:t>_________________   (Гапанюк Ю.Е.)</w:t>
            </w:r>
          </w:p>
          <w:p>
            <w:pPr>
              <w:pStyle w:val="Normal"/>
              <w:spacing w:before="0" w:after="0"/>
              <w:jc w:val="both"/>
              <w:rPr/>
            </w:pPr>
            <w:r>
              <w:rPr>
                <w:rFonts w:eastAsia="Times New Roman" w:cs="Times New Roman"/>
                <w:sz w:val="18"/>
                <w:szCs w:val="18"/>
              </w:rPr>
              <w:t xml:space="preserve">                    </w:t>
            </w:r>
            <w:r>
              <w:rPr>
                <w:rFonts w:eastAsia="Times New Roman" w:cs="Times New Roman"/>
                <w:sz w:val="18"/>
                <w:szCs w:val="18"/>
              </w:rPr>
              <w:t>(Подпись)                               (Ф.И.О.)</w:t>
            </w:r>
          </w:p>
        </w:tc>
      </w:tr>
      <w:tr>
        <w:trPr/>
        <w:tc>
          <w:tcPr>
            <w:tcW w:w="3851" w:type="dxa"/>
            <w:tcBorders/>
          </w:tcPr>
          <w:p>
            <w:pPr>
              <w:pStyle w:val="Normal"/>
              <w:spacing w:before="200" w:after="0"/>
              <w:jc w:val="both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Дата сдачи (защиты):</w:t>
            </w:r>
          </w:p>
          <w:p>
            <w:pPr>
              <w:pStyle w:val="Normal"/>
              <w:spacing w:before="0" w:after="0"/>
              <w:jc w:val="both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Результаты сдачи (защиты):</w:t>
            </w:r>
          </w:p>
          <w:p>
            <w:pPr>
              <w:pStyle w:val="Normal"/>
              <w:spacing w:before="0" w:after="0"/>
              <w:jc w:val="both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- Балльная оценка:    - Оценка:</w:t>
            </w:r>
          </w:p>
        </w:tc>
        <w:tc>
          <w:tcPr>
            <w:tcW w:w="517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eastAsia="Times New Roman" w:cs="Times New Roman"/>
          <w:sz w:val="28"/>
          <w:szCs w:val="28"/>
        </w:rPr>
        <w:t>2026 г.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Вариант 10:</w:t>
      </w:r>
      <w:r>
        <w:rPr>
          <w:rFonts w:eastAsia="Times New Roman" w:cs="Times New Roman"/>
          <w:sz w:val="24"/>
          <w:szCs w:val="24"/>
        </w:rPr>
        <w:t xml:space="preserve"> Лаборатории → Эксперименты (длительность опыта в часах)</w:t>
      </w:r>
    </w:p>
    <w:p>
      <w:pPr>
        <w:pStyle w:val="Normal"/>
        <w:rPr/>
      </w:pPr>
      <w:r>
        <w:rPr/>
      </w:r>
    </w:p>
    <w:p>
      <w:pPr>
        <w:pStyle w:val="Normal"/>
        <w:spacing w:before="160" w:after="6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1. Описание программы</w:t>
      </w:r>
    </w:p>
    <w:p>
      <w:pPr>
        <w:pStyle w:val="Normal"/>
        <w:jc w:val="both"/>
        <w:rPr/>
      </w:pPr>
      <w:r>
        <w:rPr>
          <w:rFonts w:eastAsia="Times New Roman" w:cs="Times New Roman"/>
          <w:sz w:val="24"/>
          <w:szCs w:val="24"/>
        </w:rPr>
        <w:t>Разработано веб-приложение на C# для учёта лабораторий и научных экспериментов. Реализованы: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>
          <w:rFonts w:eastAsia="Times New Roman" w:cs="Times New Roman"/>
          <w:sz w:val="24"/>
          <w:szCs w:val="24"/>
        </w:rPr>
        <w:t>- База данных SQLite с двумя таблицами (справочник лабораторий и основная таблица экспериментов)</w:t>
      </w:r>
    </w:p>
    <w:p>
      <w:pPr>
        <w:pStyle w:val="Normal"/>
        <w:jc w:val="both"/>
        <w:rPr/>
      </w:pPr>
      <w:r>
        <w:rPr>
          <w:rFonts w:eastAsia="Times New Roman" w:cs="Times New Roman"/>
          <w:sz w:val="24"/>
          <w:szCs w:val="24"/>
        </w:rPr>
        <w:t>- Доступ к данным через Entity Framework Core (Code First)</w:t>
      </w:r>
    </w:p>
    <w:p>
      <w:pPr>
        <w:pStyle w:val="Normal"/>
        <w:jc w:val="both"/>
        <w:rPr/>
      </w:pPr>
      <w:r>
        <w:rPr>
          <w:rFonts w:eastAsia="Times New Roman" w:cs="Times New Roman"/>
          <w:sz w:val="24"/>
          <w:szCs w:val="24"/>
        </w:rPr>
        <w:t>- Веб-интерфейс на ASP.NET Core MVC</w:t>
      </w:r>
    </w:p>
    <w:p>
      <w:pPr>
        <w:pStyle w:val="Normal"/>
        <w:jc w:val="both"/>
        <w:rPr/>
      </w:pPr>
      <w:r>
        <w:rPr>
          <w:rFonts w:eastAsia="Times New Roman" w:cs="Times New Roman"/>
          <w:sz w:val="24"/>
          <w:szCs w:val="24"/>
        </w:rPr>
        <w:t>- Все запросы выполнены с использованием LINQ to Entities</w:t>
      </w:r>
    </w:p>
    <w:p>
      <w:pPr>
        <w:pStyle w:val="Normal"/>
        <w:rPr/>
      </w:pPr>
      <w:r>
        <w:rPr/>
      </w:r>
    </w:p>
    <w:p>
      <w:pPr>
        <w:pStyle w:val="Normal"/>
        <w:spacing w:before="160" w:after="6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2. Функциональность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99"/>
        <w:gridCol w:w="5826"/>
      </w:tblGrid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Лаборатории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Просмотр, добавление, редактирование, удаление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Эксперименты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Просмотр, добавление, редактирование, удаление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Защита от удаления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Лабораторию нельзя удалить, если есть эксперименты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Валидация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Длительность опыта не может быть отрицательной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Выпадающий список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При добавлении/редактировании эксперимента лаборатория выбирается из списка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Отчёты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3 отчёта с использованием LINQ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Навигация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Меню в _Layout.cshtml со ссылками на все разделы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60" w:after="6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3. Модель данных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// Справочник (сторона "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public class Laboratory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public int Id { get; set; }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public string Name { get; set; } = "";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public ICollection&lt;Experiment&gt; Experiments { get; set; }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= new List&lt;Experiment&gt;();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exact" w:line="240" w:before="0" w:after="0"/>
        <w:rPr/>
      </w:pPr>
      <w:r>
        <w:rPr/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// Основная таблица (сторона "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public class Experiment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public int Id { get; set; }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public int LaboratoryId { get; set; }       // внешний ключ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public string Name { get; set; } = "";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public double DurationHours { get; set; }   // числовое поле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public Laboratory? Laboratory { get; set; } // навигационное свойство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Связь:</w:t>
      </w:r>
      <w:r>
        <w:rPr>
          <w:rFonts w:eastAsia="Times New Roman" w:cs="Times New Roman"/>
          <w:sz w:val="24"/>
          <w:szCs w:val="24"/>
        </w:rPr>
        <w:t xml:space="preserve"> Одна лаборатория — много экспериментов</w:t>
      </w:r>
    </w:p>
    <w:p>
      <w:pPr>
        <w:pStyle w:val="Normal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Валидация:</w:t>
      </w:r>
      <w:r>
        <w:rPr>
          <w:rFonts w:eastAsia="Times New Roman" w:cs="Times New Roman"/>
          <w:sz w:val="24"/>
          <w:szCs w:val="24"/>
        </w:rPr>
        <w:t xml:space="preserve"> DurationHours ≥ 0 (атрибут [Range] + проверка в контроллере)</w:t>
      </w:r>
    </w:p>
    <w:p>
      <w:pPr>
        <w:pStyle w:val="Normal"/>
        <w:rPr/>
      </w:pPr>
      <w:r>
        <w:rPr/>
      </w:r>
    </w:p>
    <w:p>
      <w:pPr>
        <w:pStyle w:val="Normal"/>
        <w:spacing w:before="160" w:after="6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4. Контекст базы данных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public class AppDbContext : DbContext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public DbSet&lt;Laboratory&gt; Laboratories { get; set; }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public DbSet&lt;Experiment&gt; Experiments  { get; set; }</w:t>
      </w:r>
    </w:p>
    <w:p>
      <w:pPr>
        <w:pStyle w:val="Normal"/>
        <w:spacing w:lineRule="exact" w:line="240" w:before="0" w:after="0"/>
        <w:rPr/>
      </w:pPr>
      <w:r>
        <w:rPr/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public AppDbContext(DbContextOptions&lt;AppDbContext&gt; options)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: base(options) { }</w:t>
      </w:r>
    </w:p>
    <w:p>
      <w:pPr>
        <w:pStyle w:val="Normal"/>
        <w:spacing w:lineRule="exact" w:line="240" w:before="0" w:after="0"/>
        <w:rPr/>
      </w:pPr>
      <w:r>
        <w:rPr/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public void EnsureSeeded()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{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Database.EnsureCreated();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if (Laboratories.Any()) return;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// заполнение начальными данными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Начальные данные:</w:t>
      </w:r>
    </w:p>
    <w:p>
      <w:pPr>
        <w:pStyle w:val="Normal"/>
        <w:jc w:val="both"/>
        <w:rPr/>
      </w:pPr>
      <w:r>
        <w:rPr>
          <w:rFonts w:eastAsia="Times New Roman" w:cs="Times New Roman"/>
          <w:sz w:val="24"/>
          <w:szCs w:val="24"/>
        </w:rPr>
        <w:t>- 4 лаборатории (Биохимии, Физики плазмы, Молекулярной биологии, Нанотехнологий)</w:t>
      </w:r>
    </w:p>
    <w:p>
      <w:pPr>
        <w:pStyle w:val="Normal"/>
        <w:jc w:val="both"/>
        <w:rPr/>
      </w:pPr>
      <w:r>
        <w:rPr>
          <w:rFonts w:eastAsia="Times New Roman" w:cs="Times New Roman"/>
          <w:sz w:val="24"/>
          <w:szCs w:val="24"/>
        </w:rPr>
        <w:t>- 14 экспериментов (по 3–4 на каждую лабораторию)</w:t>
      </w:r>
    </w:p>
    <w:p>
      <w:pPr>
        <w:pStyle w:val="Normal"/>
        <w:rPr/>
      </w:pPr>
      <w:r>
        <w:rPr/>
      </w:r>
    </w:p>
    <w:p>
      <w:pPr>
        <w:pStyle w:val="Normal"/>
        <w:spacing w:before="160" w:after="6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5. Примеры LINQ-запросов</w:t>
      </w:r>
    </w:p>
    <w:p>
      <w:pPr>
        <w:pStyle w:val="Normal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Отчёт 1: Полный список экспериментов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var report1 = ctx.Experiments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.Include(e =&gt; e.Laboratory)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.OrderBy(e =&gt; e.Name)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.Select(e =&gt; new {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e.Name,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Лаборатория = e.Laboratory!.Name,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e.DurationHours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}).ToList();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Отчёт 2: Количество экспериментов по лабораториям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var report2 = ctx.Experiments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.GroupBy(e =&gt; e.Laboratory!.Name)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.Select(g =&gt; new {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Лаборатория = g.Key,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Количество  = g.Count()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})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.OrderBy(r =&gt; r.Лаборатория)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.ToList();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Отчёт 3: Средняя длительность по лабораториям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>var report3 = ctx.Experiments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.GroupBy(e =&gt; e.Laboratory!.Name)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.Select(g =&gt; new {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Лаборатория = g.Key,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Средняя     = g.Average(e =&gt; e.DurationHours)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})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.OrderByDescending(r =&gt; r.Средняя)</w:t>
      </w:r>
    </w:p>
    <w:p>
      <w:pPr>
        <w:pStyle w:val="Normal"/>
        <w:spacing w:lineRule="exact" w:line="240" w:before="0" w:after="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.ToList();</w:t>
      </w:r>
    </w:p>
    <w:p>
      <w:pPr>
        <w:pStyle w:val="Normal"/>
        <w:rPr/>
      </w:pPr>
      <w:r>
        <w:rPr/>
      </w:r>
    </w:p>
    <w:p>
      <w:pPr>
        <w:pStyle w:val="Normal"/>
        <w:spacing w:before="160" w:after="6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6. Интерфейс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799"/>
        <w:gridCol w:w="6226"/>
      </w:tblGrid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Страница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Содержание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Главная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Три карточки: Лаборатории, Эксперименты, Отчёт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Лаборатории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Таблица со счётчиком экспериментов + кнопки Добавить / Изменить / Удалить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Эксперименты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Таблица с названием лаборатории (через Include) + выпадающий список лабораторий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Отчёт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Три HTML-таблицы на одной странице (список, COUNT, AVG)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Навигация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sz w:val="24"/>
                <w:szCs w:val="24"/>
              </w:rPr>
              <w:t>_Layout.cshtml: шапка со ссылками на все разделы на каждой странице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60" w:after="6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7. Технологический стек</w:t>
      </w:r>
    </w:p>
    <w:p>
      <w:pPr>
        <w:pStyle w:val="Normal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- Язык:</w:t>
      </w:r>
      <w:r>
        <w:rPr>
          <w:rFonts w:eastAsia="Times New Roman" w:cs="Times New Roman"/>
          <w:sz w:val="24"/>
          <w:szCs w:val="24"/>
        </w:rPr>
        <w:t xml:space="preserve"> C# (.NET 8)</w:t>
      </w:r>
    </w:p>
    <w:p>
      <w:pPr>
        <w:pStyle w:val="Normal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- БД:</w:t>
      </w:r>
      <w:r>
        <w:rPr>
          <w:rFonts w:eastAsia="Times New Roman" w:cs="Times New Roman"/>
          <w:sz w:val="24"/>
          <w:szCs w:val="24"/>
        </w:rPr>
        <w:t xml:space="preserve"> SQLite</w:t>
      </w:r>
    </w:p>
    <w:p>
      <w:pPr>
        <w:pStyle w:val="Normal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- ORM:</w:t>
      </w:r>
      <w:r>
        <w:rPr>
          <w:rFonts w:eastAsia="Times New Roman" w:cs="Times New Roman"/>
          <w:sz w:val="24"/>
          <w:szCs w:val="24"/>
        </w:rPr>
        <w:t xml:space="preserve"> Entity Framework Core (Code First, EnsureCreated)</w:t>
      </w:r>
    </w:p>
    <w:p>
      <w:pPr>
        <w:pStyle w:val="Normal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- Запросы:</w:t>
      </w:r>
      <w:r>
        <w:rPr>
          <w:rFonts w:eastAsia="Times New Roman" w:cs="Times New Roman"/>
          <w:sz w:val="24"/>
          <w:szCs w:val="24"/>
        </w:rPr>
        <w:t xml:space="preserve"> LINQ to Entities (Include, GroupBy, Average, Count, OrderBy)</w:t>
      </w:r>
    </w:p>
    <w:p>
      <w:pPr>
        <w:pStyle w:val="Normal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- GUI:</w:t>
      </w:r>
      <w:r>
        <w:rPr>
          <w:rFonts w:eastAsia="Times New Roman" w:cs="Times New Roman"/>
          <w:sz w:val="24"/>
          <w:szCs w:val="24"/>
        </w:rPr>
        <w:t xml:space="preserve"> ASP.NET Core MVC (Razor Views)</w:t>
      </w:r>
    </w:p>
    <w:p>
      <w:pPr>
        <w:pStyle w:val="Normal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- Прямые SQL-строки:</w:t>
      </w:r>
      <w:r>
        <w:rPr>
          <w:rFonts w:eastAsia="Times New Roman" w:cs="Times New Roman"/>
          <w:sz w:val="24"/>
          <w:szCs w:val="24"/>
        </w:rPr>
        <w:t xml:space="preserve"> не используются (FromSqlRaw / ExecuteSqlRaw отсутствуют)</w:t>
      </w:r>
    </w:p>
    <w:p>
      <w:pPr>
        <w:pStyle w:val="Normal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- AppDbContext:</w:t>
      </w:r>
      <w:r>
        <w:rPr>
          <w:rFonts w:eastAsia="Times New Roman" w:cs="Times New Roman"/>
          <w:sz w:val="24"/>
          <w:szCs w:val="24"/>
        </w:rPr>
        <w:t xml:space="preserve"> создаётся через using в каждом действии контроллера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4</Pages>
  <Words>569</Words>
  <Characters>3734</Characters>
  <CharactersWithSpaces>4509</CharactersWithSpaces>
  <Paragraphs>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2026-05-31T19:24:52Z</dcterms:created>
  <dc:creator>Un-named</dc:creator>
  <dc:description/>
  <dc:language>ru-RU</dc:language>
  <cp:lastModifiedBy/>
  <dcterms:modified xsi:type="dcterms:W3CDTF">2026-06-04T15:52:09Z</dcterms:modified>
  <cp:revision>2</cp:revision>
  <dc:subject/>
  <dc:title/>
</cp:coreProperties>
</file>