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44B8C" w14:textId="7B8DFB78" w:rsidR="006F59D4" w:rsidRDefault="0044056C" w:rsidP="0044056C">
      <w:pPr>
        <w:pStyle w:val="1"/>
      </w:pPr>
      <w:r>
        <w:t>Либенсон А. М. РИС-22-1</w:t>
      </w:r>
    </w:p>
    <w:p w14:paraId="6B03AD21" w14:textId="10F5167E" w:rsidR="0044056C" w:rsidRDefault="0044056C" w:rsidP="0044056C">
      <w:pPr>
        <w:pStyle w:val="1"/>
      </w:pPr>
      <w:r>
        <w:t>Проектирование архитектуры программных систем</w:t>
      </w:r>
    </w:p>
    <w:p w14:paraId="256CA8D5" w14:textId="65A98896" w:rsidR="0044056C" w:rsidRDefault="0044056C" w:rsidP="0044056C">
      <w:pPr>
        <w:pStyle w:val="1"/>
        <w:rPr>
          <w:i/>
        </w:rPr>
      </w:pPr>
      <w:r w:rsidRPr="0044056C">
        <w:rPr>
          <w:i/>
        </w:rPr>
        <w:t>Лабораторная работа №1</w:t>
      </w:r>
    </w:p>
    <w:p w14:paraId="2E11F204" w14:textId="6F943B75" w:rsidR="0044056C" w:rsidRDefault="0044056C" w:rsidP="0044056C">
      <w:pPr>
        <w:pStyle w:val="2"/>
      </w:pPr>
    </w:p>
    <w:p w14:paraId="24B9F3D0" w14:textId="511E44B1" w:rsidR="0044056C" w:rsidRDefault="0044056C" w:rsidP="0044056C">
      <w:pPr>
        <w:pStyle w:val="2"/>
      </w:pPr>
      <w:r>
        <w:t>Тема:</w:t>
      </w:r>
    </w:p>
    <w:p w14:paraId="3DEEA371" w14:textId="426DB919" w:rsidR="00B11ACC" w:rsidRDefault="0044056C" w:rsidP="0044056C">
      <w:r>
        <w:t>Проектирование архитектуры информационной системы для национальной сети сэндвич-магазинов с поддержкой онлайн-заказов, уведомлений о готовности и интеграции со сторонними сервисами.</w:t>
      </w:r>
    </w:p>
    <w:p w14:paraId="0662BE91" w14:textId="15757228" w:rsidR="00B11ACC" w:rsidRDefault="00B11ACC" w:rsidP="00B11ACC">
      <w:pPr>
        <w:pStyle w:val="2"/>
      </w:pPr>
      <w:r>
        <w:t>Цель:</w:t>
      </w:r>
    </w:p>
    <w:p w14:paraId="55A92CE7" w14:textId="6976D3B3" w:rsidR="00B11ACC" w:rsidRDefault="00B11ACC" w:rsidP="00B11ACC">
      <w:r>
        <w:t>Разработать архитектурную концепцию системы, обеспечивающей приём заказов, оплату, рассылку уведомлений о готовности, интеграцию с картографическими сервисами, поддержку доставки, а также централизованное управление национальными и локальными акциями.</w:t>
      </w:r>
    </w:p>
    <w:p w14:paraId="0EA47909" w14:textId="3DC775A5" w:rsidR="00316D6E" w:rsidRDefault="00316D6E" w:rsidP="00316D6E">
      <w:pPr>
        <w:pStyle w:val="2"/>
      </w:pPr>
      <w:r>
        <w:t>Перечень заинтересованных лиц (стейкхолдеров)</w:t>
      </w:r>
      <w:r w:rsidR="00E32CC4">
        <w:t>:</w:t>
      </w:r>
    </w:p>
    <w:p w14:paraId="16A26579" w14:textId="5AB21186" w:rsidR="00316D6E" w:rsidRDefault="00316D6E" w:rsidP="00316D6E">
      <w:pPr>
        <w:pStyle w:val="a5"/>
        <w:numPr>
          <w:ilvl w:val="0"/>
          <w:numId w:val="1"/>
        </w:numPr>
      </w:pPr>
      <w:r w:rsidRPr="00316D6E">
        <w:rPr>
          <w:b/>
        </w:rPr>
        <w:t>Покупатели</w:t>
      </w:r>
      <w:r>
        <w:t xml:space="preserve"> - </w:t>
      </w:r>
      <w:r w:rsidRPr="00316D6E">
        <w:t>Пользуются мобильным приложением или веб-интерфейсом для заказа сэндвичей, получения уведомлений и отслеживания доставки</w:t>
      </w:r>
      <w:r w:rsidR="00E32CC4">
        <w:t>;</w:t>
      </w:r>
    </w:p>
    <w:p w14:paraId="40EB5622" w14:textId="386AE516" w:rsidR="00316D6E" w:rsidRDefault="00316D6E" w:rsidP="00316D6E">
      <w:pPr>
        <w:pStyle w:val="a5"/>
        <w:numPr>
          <w:ilvl w:val="0"/>
          <w:numId w:val="1"/>
        </w:numPr>
      </w:pPr>
      <w:r>
        <w:rPr>
          <w:b/>
        </w:rPr>
        <w:t xml:space="preserve">Владельцы франшизы </w:t>
      </w:r>
      <w:r w:rsidRPr="00316D6E">
        <w:t>-</w:t>
      </w:r>
      <w:r>
        <w:t xml:space="preserve"> Управляют конкретным магазином, формируют локальные акции, обрабатывают заказы, управляют персоналом</w:t>
      </w:r>
      <w:r w:rsidR="00E32CC4">
        <w:t>;</w:t>
      </w:r>
    </w:p>
    <w:p w14:paraId="299C948C" w14:textId="689AEEA2" w:rsidR="00316D6E" w:rsidRPr="00316D6E" w:rsidRDefault="00316D6E" w:rsidP="00316D6E">
      <w:pPr>
        <w:pStyle w:val="a5"/>
        <w:numPr>
          <w:ilvl w:val="0"/>
          <w:numId w:val="1"/>
        </w:numPr>
        <w:rPr>
          <w:b/>
        </w:rPr>
      </w:pPr>
      <w:r w:rsidRPr="00316D6E">
        <w:rPr>
          <w:b/>
        </w:rPr>
        <w:t>Материнская компания</w:t>
      </w:r>
      <w:r>
        <w:rPr>
          <w:b/>
        </w:rPr>
        <w:t xml:space="preserve"> - </w:t>
      </w:r>
      <w:r>
        <w:t>Централизованно ведёт глобальные акции, контролирует качество работы франшиз, нацелена на международное расширение</w:t>
      </w:r>
      <w:r w:rsidR="00E32CC4">
        <w:t>;</w:t>
      </w:r>
    </w:p>
    <w:p w14:paraId="74E38A01" w14:textId="13A728F8" w:rsidR="00316D6E" w:rsidRPr="00E32CC4" w:rsidRDefault="00316D6E" w:rsidP="00316D6E">
      <w:pPr>
        <w:pStyle w:val="a5"/>
        <w:numPr>
          <w:ilvl w:val="0"/>
          <w:numId w:val="1"/>
        </w:numPr>
        <w:rPr>
          <w:b/>
        </w:rPr>
      </w:pPr>
      <w:r w:rsidRPr="00E32CC4">
        <w:rPr>
          <w:b/>
        </w:rPr>
        <w:t>Курьеры</w:t>
      </w:r>
      <w:r w:rsidR="00E32CC4">
        <w:rPr>
          <w:b/>
        </w:rPr>
        <w:t xml:space="preserve"> - </w:t>
      </w:r>
      <w:r w:rsidR="00E32CC4">
        <w:t>Доставляют заказы, получают маршруты через мобильное приложение;</w:t>
      </w:r>
    </w:p>
    <w:p w14:paraId="2D91D99A" w14:textId="45D37E7F" w:rsidR="00E32CC4" w:rsidRPr="00E32CC4" w:rsidRDefault="00E32CC4" w:rsidP="00316D6E">
      <w:pPr>
        <w:pStyle w:val="a5"/>
        <w:numPr>
          <w:ilvl w:val="0"/>
          <w:numId w:val="1"/>
        </w:numPr>
        <w:rPr>
          <w:b/>
        </w:rPr>
      </w:pPr>
      <w:r w:rsidRPr="00E32CC4">
        <w:rPr>
          <w:b/>
        </w:rPr>
        <w:t>Сотрудники кухни</w:t>
      </w:r>
      <w:r>
        <w:rPr>
          <w:b/>
        </w:rPr>
        <w:t xml:space="preserve"> - </w:t>
      </w:r>
      <w:r>
        <w:t>Готовят заказы и помечают их статус (готов/в процессе/выдан);</w:t>
      </w:r>
    </w:p>
    <w:p w14:paraId="5DA8B59C" w14:textId="4EAA9618" w:rsidR="00E32CC4" w:rsidRPr="00E32CC4" w:rsidRDefault="00E32CC4" w:rsidP="00316D6E">
      <w:pPr>
        <w:pStyle w:val="a5"/>
        <w:numPr>
          <w:ilvl w:val="0"/>
          <w:numId w:val="1"/>
        </w:numPr>
        <w:rPr>
          <w:b/>
        </w:rPr>
      </w:pPr>
      <w:r w:rsidRPr="00E32CC4">
        <w:rPr>
          <w:b/>
        </w:rPr>
        <w:t xml:space="preserve">Отдел IT и </w:t>
      </w:r>
      <w:proofErr w:type="spellStart"/>
      <w:r w:rsidRPr="00E32CC4">
        <w:rPr>
          <w:b/>
        </w:rPr>
        <w:t>DevOps</w:t>
      </w:r>
      <w:proofErr w:type="spellEnd"/>
      <w:r>
        <w:rPr>
          <w:b/>
        </w:rPr>
        <w:t xml:space="preserve"> - </w:t>
      </w:r>
      <w:r>
        <w:t>Поддерживает платформу, масштабирование, безопасность, мобильные приложения и внешние интеграции;</w:t>
      </w:r>
    </w:p>
    <w:p w14:paraId="014D0744" w14:textId="70C4867C" w:rsidR="00E32CC4" w:rsidRPr="00E32CC4" w:rsidRDefault="00E32CC4" w:rsidP="00316D6E">
      <w:pPr>
        <w:pStyle w:val="a5"/>
        <w:numPr>
          <w:ilvl w:val="0"/>
          <w:numId w:val="1"/>
        </w:numPr>
        <w:rPr>
          <w:b/>
        </w:rPr>
      </w:pPr>
      <w:r w:rsidRPr="00E32CC4">
        <w:rPr>
          <w:b/>
        </w:rPr>
        <w:t>Поставщики картографических сервисов</w:t>
      </w:r>
      <w:r>
        <w:rPr>
          <w:b/>
        </w:rPr>
        <w:t xml:space="preserve"> - </w:t>
      </w:r>
      <w:r>
        <w:t>Предоставляют API для построения маршрутов и учета трафика;</w:t>
      </w:r>
    </w:p>
    <w:p w14:paraId="069B32A3" w14:textId="5E64EB7F" w:rsidR="00E32CC4" w:rsidRPr="00E32CC4" w:rsidRDefault="00E32CC4" w:rsidP="00E32CC4">
      <w:pPr>
        <w:pStyle w:val="a5"/>
        <w:numPr>
          <w:ilvl w:val="0"/>
          <w:numId w:val="1"/>
        </w:numPr>
        <w:rPr>
          <w:b/>
        </w:rPr>
      </w:pPr>
      <w:r w:rsidRPr="00E32CC4">
        <w:rPr>
          <w:b/>
        </w:rPr>
        <w:t>Платёжные операторы</w:t>
      </w:r>
      <w:r>
        <w:rPr>
          <w:b/>
        </w:rPr>
        <w:t xml:space="preserve"> - </w:t>
      </w:r>
      <w:r>
        <w:t>Обеспечивают онлайн-оплату.</w:t>
      </w:r>
    </w:p>
    <w:p w14:paraId="60AB42ED" w14:textId="6C0F1F69" w:rsidR="00E32CC4" w:rsidRDefault="00E32CC4" w:rsidP="00E32CC4">
      <w:pPr>
        <w:pStyle w:val="2"/>
      </w:pPr>
      <w:r>
        <w:lastRenderedPageBreak/>
        <w:t>Перечень функциональных требований:</w:t>
      </w:r>
    </w:p>
    <w:p w14:paraId="4020B9B2" w14:textId="74C33EC2" w:rsidR="00E32CC4" w:rsidRPr="00972D1F" w:rsidRDefault="00E32CC4" w:rsidP="00E32CC4">
      <w:pPr>
        <w:spacing w:after="0"/>
      </w:pPr>
      <w:r w:rsidRPr="00E32CC4">
        <w:t>Для покупателей</w:t>
      </w:r>
      <w:r w:rsidRPr="00972D1F">
        <w:t>:</w:t>
      </w:r>
    </w:p>
    <w:p w14:paraId="60DC8791" w14:textId="0AB9F2D2" w:rsidR="00E32CC4" w:rsidRDefault="00E32CC4" w:rsidP="00E32CC4">
      <w:pPr>
        <w:pStyle w:val="a5"/>
        <w:numPr>
          <w:ilvl w:val="0"/>
          <w:numId w:val="2"/>
        </w:numPr>
      </w:pPr>
      <w:r>
        <w:t>Создание заказа в мобильном приложении или через веб</w:t>
      </w:r>
      <w:r w:rsidRPr="00E32CC4">
        <w:t>;</w:t>
      </w:r>
    </w:p>
    <w:p w14:paraId="30B28305" w14:textId="4C5D3990" w:rsidR="00E32CC4" w:rsidRDefault="00E32CC4" w:rsidP="00E32CC4">
      <w:pPr>
        <w:pStyle w:val="a5"/>
        <w:numPr>
          <w:ilvl w:val="0"/>
          <w:numId w:val="2"/>
        </w:numPr>
      </w:pPr>
      <w:r>
        <w:t>Оплата: онлайн или при получении</w:t>
      </w:r>
      <w:r w:rsidRPr="00E32CC4">
        <w:t>;</w:t>
      </w:r>
    </w:p>
    <w:p w14:paraId="360E8154" w14:textId="60FEAE8C" w:rsidR="00E32CC4" w:rsidRDefault="00E32CC4" w:rsidP="00E32CC4">
      <w:pPr>
        <w:pStyle w:val="a5"/>
        <w:numPr>
          <w:ilvl w:val="0"/>
          <w:numId w:val="2"/>
        </w:numPr>
      </w:pPr>
      <w:r>
        <w:t>Получение уведомления о готовности заказа</w:t>
      </w:r>
      <w:r w:rsidRPr="00E32CC4">
        <w:t>;</w:t>
      </w:r>
    </w:p>
    <w:p w14:paraId="1C7951AF" w14:textId="7E7E2DDD" w:rsidR="00E32CC4" w:rsidRDefault="00E32CC4" w:rsidP="00E32CC4">
      <w:pPr>
        <w:pStyle w:val="a5"/>
        <w:numPr>
          <w:ilvl w:val="0"/>
          <w:numId w:val="2"/>
        </w:numPr>
      </w:pPr>
      <w:r>
        <w:t>Получение ссылки на маршрут до магазина (учёт трафика)</w:t>
      </w:r>
      <w:r w:rsidRPr="00E32CC4">
        <w:t>;</w:t>
      </w:r>
    </w:p>
    <w:p w14:paraId="1F53BE03" w14:textId="3C37D3B2" w:rsidR="00E32CC4" w:rsidRDefault="00E32CC4" w:rsidP="00E32CC4">
      <w:pPr>
        <w:pStyle w:val="a5"/>
        <w:numPr>
          <w:ilvl w:val="0"/>
          <w:numId w:val="2"/>
        </w:numPr>
      </w:pPr>
      <w:r>
        <w:t>Возможность заказа доставки</w:t>
      </w:r>
      <w:r>
        <w:rPr>
          <w:lang w:val="en-US"/>
        </w:rPr>
        <w:t>;</w:t>
      </w:r>
    </w:p>
    <w:p w14:paraId="11797E01" w14:textId="406BF183" w:rsidR="00E32CC4" w:rsidRDefault="00E32CC4" w:rsidP="00E32CC4">
      <w:pPr>
        <w:pStyle w:val="a5"/>
        <w:numPr>
          <w:ilvl w:val="0"/>
          <w:numId w:val="2"/>
        </w:numPr>
      </w:pPr>
      <w:r>
        <w:t>Просмотр национальных и локальных акций</w:t>
      </w:r>
      <w:r w:rsidRPr="00E32CC4">
        <w:t>;</w:t>
      </w:r>
    </w:p>
    <w:p w14:paraId="2B27B6AD" w14:textId="3345AEB3" w:rsidR="00E32CC4" w:rsidRPr="00E32CC4" w:rsidRDefault="00E32CC4" w:rsidP="00F94D7A">
      <w:pPr>
        <w:pStyle w:val="a5"/>
        <w:numPr>
          <w:ilvl w:val="0"/>
          <w:numId w:val="2"/>
        </w:numPr>
      </w:pPr>
      <w:r>
        <w:t>Просмотр статуса заказа</w:t>
      </w:r>
      <w:r>
        <w:rPr>
          <w:lang w:val="en-US"/>
        </w:rPr>
        <w:t>.</w:t>
      </w:r>
    </w:p>
    <w:p w14:paraId="7A59281D" w14:textId="029F1887" w:rsidR="00E32CC4" w:rsidRPr="00E32CC4" w:rsidRDefault="00E32CC4" w:rsidP="00E32CC4">
      <w:pPr>
        <w:spacing w:after="0"/>
        <w:rPr>
          <w:lang w:val="en-US"/>
        </w:rPr>
      </w:pPr>
      <w:r>
        <w:t>Для владельцев франшиз</w:t>
      </w:r>
      <w:r>
        <w:rPr>
          <w:lang w:val="en-US"/>
        </w:rPr>
        <w:t>:</w:t>
      </w:r>
    </w:p>
    <w:p w14:paraId="3A3490B1" w14:textId="5C635AEF" w:rsidR="00E32CC4" w:rsidRDefault="00E32CC4" w:rsidP="00E32CC4">
      <w:pPr>
        <w:pStyle w:val="a5"/>
        <w:numPr>
          <w:ilvl w:val="0"/>
          <w:numId w:val="3"/>
        </w:numPr>
      </w:pPr>
      <w:r>
        <w:t>Управление меню и локальными акциями</w:t>
      </w:r>
      <w:r w:rsidRPr="00E32CC4">
        <w:t>;</w:t>
      </w:r>
    </w:p>
    <w:p w14:paraId="4140D1BE" w14:textId="40C57D6F" w:rsidR="00E32CC4" w:rsidRDefault="00E32CC4" w:rsidP="00E32CC4">
      <w:pPr>
        <w:pStyle w:val="a5"/>
        <w:numPr>
          <w:ilvl w:val="0"/>
          <w:numId w:val="3"/>
        </w:numPr>
      </w:pPr>
      <w:r>
        <w:t>Просмотр и обработка заказов</w:t>
      </w:r>
      <w:r>
        <w:rPr>
          <w:lang w:val="en-US"/>
        </w:rPr>
        <w:t>;</w:t>
      </w:r>
    </w:p>
    <w:p w14:paraId="134BC652" w14:textId="7369F45F" w:rsidR="00E32CC4" w:rsidRDefault="00E32CC4" w:rsidP="00E32CC4">
      <w:pPr>
        <w:pStyle w:val="a5"/>
        <w:numPr>
          <w:ilvl w:val="0"/>
          <w:numId w:val="3"/>
        </w:numPr>
      </w:pPr>
      <w:r>
        <w:t>Назначение курьеров на доставку.</w:t>
      </w:r>
    </w:p>
    <w:p w14:paraId="3067EA73" w14:textId="7AB17191" w:rsidR="00E32CC4" w:rsidRPr="00E32CC4" w:rsidRDefault="00E32CC4" w:rsidP="00E32CC4">
      <w:pPr>
        <w:spacing w:after="0"/>
        <w:rPr>
          <w:lang w:val="en-US"/>
        </w:rPr>
      </w:pPr>
      <w:r>
        <w:t>Для курьеров</w:t>
      </w:r>
      <w:r>
        <w:rPr>
          <w:lang w:val="en-US"/>
        </w:rPr>
        <w:t>:</w:t>
      </w:r>
    </w:p>
    <w:p w14:paraId="384FDF30" w14:textId="32ECD96B" w:rsidR="00E32CC4" w:rsidRDefault="00E32CC4" w:rsidP="00E32CC4">
      <w:pPr>
        <w:pStyle w:val="a5"/>
        <w:numPr>
          <w:ilvl w:val="0"/>
          <w:numId w:val="4"/>
        </w:numPr>
      </w:pPr>
      <w:r>
        <w:t>Получение информации о заказах, которые нужно доставить.</w:t>
      </w:r>
    </w:p>
    <w:p w14:paraId="42D0D3AD" w14:textId="3F14B71A" w:rsidR="00E32CC4" w:rsidRDefault="00E32CC4" w:rsidP="00E32CC4">
      <w:pPr>
        <w:pStyle w:val="a5"/>
        <w:numPr>
          <w:ilvl w:val="0"/>
          <w:numId w:val="4"/>
        </w:numPr>
      </w:pPr>
      <w:r>
        <w:t>Получение маршрута к покупателю.</w:t>
      </w:r>
    </w:p>
    <w:p w14:paraId="02B65E10" w14:textId="1135FEBA" w:rsidR="00E32CC4" w:rsidRPr="00E32CC4" w:rsidRDefault="00E32CC4" w:rsidP="00E32CC4">
      <w:pPr>
        <w:spacing w:after="0"/>
      </w:pPr>
      <w:r>
        <w:t>Для материнской компании</w:t>
      </w:r>
      <w:r w:rsidRPr="00E32CC4">
        <w:t>:</w:t>
      </w:r>
    </w:p>
    <w:p w14:paraId="11F161CE" w14:textId="50F08FE1" w:rsidR="00E32CC4" w:rsidRDefault="00E32CC4" w:rsidP="00E32CC4">
      <w:pPr>
        <w:pStyle w:val="a5"/>
        <w:numPr>
          <w:ilvl w:val="0"/>
          <w:numId w:val="5"/>
        </w:numPr>
      </w:pPr>
      <w:r>
        <w:t>Управление национальными акциями</w:t>
      </w:r>
      <w:r>
        <w:rPr>
          <w:lang w:val="en-US"/>
        </w:rPr>
        <w:t>;</w:t>
      </w:r>
    </w:p>
    <w:p w14:paraId="18C12E60" w14:textId="5DF927BA" w:rsidR="00E32CC4" w:rsidRDefault="00E32CC4" w:rsidP="00E32CC4">
      <w:pPr>
        <w:pStyle w:val="a5"/>
        <w:numPr>
          <w:ilvl w:val="0"/>
          <w:numId w:val="5"/>
        </w:numPr>
      </w:pPr>
      <w:r>
        <w:t>Аналитика по заказам, продажам, популярным товарам.</w:t>
      </w:r>
    </w:p>
    <w:p w14:paraId="509A5857" w14:textId="3FB8587A" w:rsidR="00E32CC4" w:rsidRPr="00F34532" w:rsidRDefault="00E32CC4" w:rsidP="00E32CC4">
      <w:pPr>
        <w:spacing w:after="0"/>
        <w:rPr>
          <w:lang w:val="en-US"/>
        </w:rPr>
      </w:pPr>
      <w:r>
        <w:t>Для системы</w:t>
      </w:r>
      <w:r w:rsidR="00F34532">
        <w:rPr>
          <w:lang w:val="en-US"/>
        </w:rPr>
        <w:t>:</w:t>
      </w:r>
    </w:p>
    <w:p w14:paraId="2F9233C2" w14:textId="3A6F169E" w:rsidR="00E32CC4" w:rsidRDefault="00E32CC4" w:rsidP="00E32CC4">
      <w:pPr>
        <w:pStyle w:val="a5"/>
        <w:numPr>
          <w:ilvl w:val="0"/>
          <w:numId w:val="6"/>
        </w:numPr>
      </w:pPr>
      <w:r>
        <w:t>Интеграция с картографическими сервисами</w:t>
      </w:r>
      <w:r>
        <w:rPr>
          <w:lang w:val="en-US"/>
        </w:rPr>
        <w:t>;</w:t>
      </w:r>
    </w:p>
    <w:p w14:paraId="091D387B" w14:textId="2F5763CD" w:rsidR="00E32CC4" w:rsidRDefault="00E32CC4" w:rsidP="00E32CC4">
      <w:pPr>
        <w:pStyle w:val="a5"/>
        <w:numPr>
          <w:ilvl w:val="0"/>
          <w:numId w:val="6"/>
        </w:numPr>
      </w:pPr>
      <w:r>
        <w:t>Интеграция с платёжными провайдерами</w:t>
      </w:r>
      <w:r>
        <w:rPr>
          <w:lang w:val="en-US"/>
        </w:rPr>
        <w:t>;</w:t>
      </w:r>
    </w:p>
    <w:p w14:paraId="3A75FC3D" w14:textId="48F18071" w:rsidR="00E32CC4" w:rsidRDefault="00E32CC4" w:rsidP="00E32CC4">
      <w:pPr>
        <w:pStyle w:val="a5"/>
        <w:numPr>
          <w:ilvl w:val="0"/>
          <w:numId w:val="6"/>
        </w:numPr>
      </w:pPr>
      <w:r>
        <w:t>Обеспечение работы мобильного клиента.</w:t>
      </w:r>
    </w:p>
    <w:p w14:paraId="75C6F5A3" w14:textId="6CCA5E88" w:rsidR="00092C33" w:rsidRPr="00092C33" w:rsidRDefault="00092C33" w:rsidP="00092C33">
      <w:pPr>
        <w:pStyle w:val="2"/>
      </w:pPr>
      <w:r w:rsidRPr="00092C33">
        <w:lastRenderedPageBreak/>
        <w:t>Диаграмма вариантов использования</w:t>
      </w:r>
    </w:p>
    <w:p w14:paraId="09487552" w14:textId="2A996C09" w:rsidR="00092C33" w:rsidRDefault="00092C33" w:rsidP="00092C33">
      <w:r>
        <w:rPr>
          <w:noProof/>
        </w:rPr>
        <w:drawing>
          <wp:inline distT="0" distB="0" distL="0" distR="0" wp14:anchorId="0E3E5962" wp14:editId="23E5B551">
            <wp:extent cx="5337586" cy="56673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409" cy="56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26D02" w14:textId="48BDBA3A" w:rsidR="00092C33" w:rsidRDefault="00092C33" w:rsidP="00092C33"/>
    <w:p w14:paraId="37FB0C0D" w14:textId="3E2989E4" w:rsidR="00092C33" w:rsidRDefault="00092C33" w:rsidP="00092C33">
      <w:pPr>
        <w:pStyle w:val="2"/>
      </w:pPr>
      <w:r w:rsidRPr="00092C33">
        <w:t>Перечень сделанных предположений</w:t>
      </w:r>
    </w:p>
    <w:p w14:paraId="5E4D95D1" w14:textId="387AE6FA" w:rsidR="00092C33" w:rsidRDefault="00092C33" w:rsidP="00092C33">
      <w:pPr>
        <w:pStyle w:val="a5"/>
        <w:numPr>
          <w:ilvl w:val="0"/>
          <w:numId w:val="7"/>
        </w:numPr>
      </w:pPr>
      <w:r>
        <w:t xml:space="preserve">Мобильное приложение является основным каналом взаимодействия, </w:t>
      </w:r>
      <w:r w:rsidR="009E6244">
        <w:t xml:space="preserve">а </w:t>
      </w:r>
      <w:r>
        <w:t>веб</w:t>
      </w:r>
      <w:r w:rsidR="009E6244" w:rsidRPr="009E6244">
        <w:t xml:space="preserve"> </w:t>
      </w:r>
      <w:r>
        <w:t>второстепенный</w:t>
      </w:r>
      <w:r w:rsidRPr="00092C33">
        <w:t>;</w:t>
      </w:r>
    </w:p>
    <w:p w14:paraId="05F007F7" w14:textId="0E27CBD2" w:rsidR="00092C33" w:rsidRDefault="00092C33" w:rsidP="00092C33">
      <w:pPr>
        <w:pStyle w:val="a5"/>
        <w:numPr>
          <w:ilvl w:val="0"/>
          <w:numId w:val="7"/>
        </w:numPr>
      </w:pPr>
      <w:r>
        <w:t>Все магазины используют облачную инфраструктуру материнской компании (нет локальных серверов)</w:t>
      </w:r>
      <w:r w:rsidRPr="00092C33">
        <w:t>;</w:t>
      </w:r>
    </w:p>
    <w:p w14:paraId="7464C321" w14:textId="7ADABCB3" w:rsidR="00092C33" w:rsidRDefault="00092C33" w:rsidP="00092C33">
      <w:pPr>
        <w:pStyle w:val="a5"/>
        <w:numPr>
          <w:ilvl w:val="0"/>
          <w:numId w:val="7"/>
        </w:numPr>
      </w:pPr>
      <w:r>
        <w:t xml:space="preserve">Уведомления отправляются через </w:t>
      </w:r>
      <w:proofErr w:type="spellStart"/>
      <w:r>
        <w:t>пуш</w:t>
      </w:r>
      <w:proofErr w:type="spellEnd"/>
      <w:r>
        <w:t>-уведомления, а не SMS</w:t>
      </w:r>
      <w:r w:rsidRPr="00092C33">
        <w:t>;</w:t>
      </w:r>
    </w:p>
    <w:p w14:paraId="202E0A74" w14:textId="0A2BDAF9" w:rsidR="00092C33" w:rsidRDefault="00092C33" w:rsidP="00092C33">
      <w:pPr>
        <w:pStyle w:val="a5"/>
        <w:numPr>
          <w:ilvl w:val="0"/>
          <w:numId w:val="7"/>
        </w:numPr>
      </w:pPr>
      <w:r>
        <w:t>За рубежом будут использоваться локальные платёжные и картографические API</w:t>
      </w:r>
      <w:r w:rsidR="009E6244">
        <w:t>.</w:t>
      </w:r>
    </w:p>
    <w:p w14:paraId="4F7C2C44" w14:textId="02E11009" w:rsidR="009E6244" w:rsidRDefault="009E6244" w:rsidP="009E6244">
      <w:pPr>
        <w:pStyle w:val="2"/>
      </w:pPr>
      <w:r>
        <w:lastRenderedPageBreak/>
        <w:t>Перечень нефункциональных требований</w:t>
      </w:r>
    </w:p>
    <w:p w14:paraId="51FBF623" w14:textId="77777777" w:rsidR="004D34E9" w:rsidRDefault="009E6244" w:rsidP="004D34E9">
      <w:pPr>
        <w:pStyle w:val="a5"/>
        <w:numPr>
          <w:ilvl w:val="0"/>
          <w:numId w:val="9"/>
        </w:numPr>
      </w:pPr>
      <w:r w:rsidRPr="009E6244">
        <w:rPr>
          <w:b/>
        </w:rPr>
        <w:t>Масштабируемость</w:t>
      </w:r>
      <w:r w:rsidRPr="009E6244">
        <w:rPr>
          <w:b/>
        </w:rPr>
        <w:t xml:space="preserve">: </w:t>
      </w:r>
      <w:r>
        <w:t>Система должна поддерживать тысячи и в перспективе миллионы пользователей.</w:t>
      </w:r>
    </w:p>
    <w:p w14:paraId="2C3D865E" w14:textId="669D1EB5" w:rsidR="004D34E9" w:rsidRPr="004D34E9" w:rsidRDefault="009E6244" w:rsidP="004D34E9">
      <w:pPr>
        <w:pStyle w:val="a5"/>
        <w:ind w:left="1069" w:firstLine="0"/>
      </w:pPr>
      <w:r w:rsidRPr="004D34E9">
        <w:rPr>
          <w:b/>
        </w:rPr>
        <w:t xml:space="preserve">Обоснование: </w:t>
      </w:r>
      <w:r>
        <w:t>национальная сеть + международное расширение.</w:t>
      </w:r>
    </w:p>
    <w:p w14:paraId="24829708" w14:textId="77777777" w:rsidR="004D34E9" w:rsidRDefault="009E6244" w:rsidP="004D34E9">
      <w:pPr>
        <w:pStyle w:val="a5"/>
        <w:numPr>
          <w:ilvl w:val="0"/>
          <w:numId w:val="9"/>
        </w:numPr>
      </w:pPr>
      <w:r w:rsidRPr="004D34E9">
        <w:rPr>
          <w:b/>
        </w:rPr>
        <w:t>Интегрируемость</w:t>
      </w:r>
      <w:r w:rsidR="004D34E9" w:rsidRPr="004D34E9">
        <w:rPr>
          <w:b/>
        </w:rPr>
        <w:t>:</w:t>
      </w:r>
      <w:r w:rsidR="004D34E9" w:rsidRPr="004D34E9">
        <w:t xml:space="preserve"> </w:t>
      </w:r>
      <w:r>
        <w:t>API должны легко подключать внешние сервисы: карты, платежи, доставку.</w:t>
      </w:r>
    </w:p>
    <w:p w14:paraId="5C47C048" w14:textId="1E28F66E" w:rsidR="009E6244" w:rsidRDefault="009E6244" w:rsidP="004D34E9">
      <w:pPr>
        <w:pStyle w:val="a5"/>
        <w:ind w:left="1069" w:firstLine="0"/>
      </w:pPr>
      <w:r w:rsidRPr="004D34E9">
        <w:rPr>
          <w:b/>
        </w:rPr>
        <w:t>Обоснование:</w:t>
      </w:r>
      <w:r>
        <w:t xml:space="preserve"> разные страны → разные поставщики сервисов.</w:t>
      </w:r>
    </w:p>
    <w:p w14:paraId="142DCD87" w14:textId="77777777" w:rsidR="004D34E9" w:rsidRDefault="009E6244" w:rsidP="004D34E9">
      <w:pPr>
        <w:pStyle w:val="a5"/>
        <w:numPr>
          <w:ilvl w:val="0"/>
          <w:numId w:val="9"/>
        </w:numPr>
      </w:pPr>
      <w:r w:rsidRPr="004D34E9">
        <w:rPr>
          <w:b/>
        </w:rPr>
        <w:t>Безопасность</w:t>
      </w:r>
      <w:r w:rsidR="004D34E9" w:rsidRPr="004D34E9">
        <w:rPr>
          <w:b/>
        </w:rPr>
        <w:t>:</w:t>
      </w:r>
      <w:r w:rsidR="004D34E9" w:rsidRPr="004D34E9">
        <w:t xml:space="preserve"> </w:t>
      </w:r>
      <w:r>
        <w:t>Шифрование платежных данных, безопасное хранение профилей пользователей, защита от атак.</w:t>
      </w:r>
    </w:p>
    <w:p w14:paraId="1BC1850C" w14:textId="1ADA1EEA" w:rsidR="00092C33" w:rsidRPr="00092C33" w:rsidRDefault="009E6244" w:rsidP="004D34E9">
      <w:pPr>
        <w:pStyle w:val="a5"/>
        <w:ind w:left="1069" w:firstLine="0"/>
      </w:pPr>
      <w:r w:rsidRPr="004D34E9">
        <w:rPr>
          <w:b/>
        </w:rPr>
        <w:t>Обоснование:</w:t>
      </w:r>
      <w:r>
        <w:t xml:space="preserve"> онлайн-оплата, персональные данные, ответственность перед франшизами.</w:t>
      </w:r>
      <w:bookmarkStart w:id="0" w:name="_GoBack"/>
      <w:bookmarkEnd w:id="0"/>
    </w:p>
    <w:sectPr w:rsidR="00092C33" w:rsidRPr="00092C33" w:rsidSect="0044056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64A42"/>
    <w:multiLevelType w:val="hybridMultilevel"/>
    <w:tmpl w:val="9F30870E"/>
    <w:lvl w:ilvl="0" w:tplc="9000B6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BB6272"/>
    <w:multiLevelType w:val="hybridMultilevel"/>
    <w:tmpl w:val="E584B9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F65FBB"/>
    <w:multiLevelType w:val="hybridMultilevel"/>
    <w:tmpl w:val="C45CA3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C7C4462"/>
    <w:multiLevelType w:val="hybridMultilevel"/>
    <w:tmpl w:val="6D46A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FA1A13"/>
    <w:multiLevelType w:val="hybridMultilevel"/>
    <w:tmpl w:val="DBDAD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572B0"/>
    <w:multiLevelType w:val="hybridMultilevel"/>
    <w:tmpl w:val="1D327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9B23DC"/>
    <w:multiLevelType w:val="hybridMultilevel"/>
    <w:tmpl w:val="C7102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796361"/>
    <w:multiLevelType w:val="hybridMultilevel"/>
    <w:tmpl w:val="AF1C3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94E6F0F"/>
    <w:multiLevelType w:val="hybridMultilevel"/>
    <w:tmpl w:val="DE38C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7"/>
  </w:num>
  <w:num w:numId="6">
    <w:abstractNumId w:val="5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F9"/>
    <w:rsid w:val="00092C33"/>
    <w:rsid w:val="00316D6E"/>
    <w:rsid w:val="0044056C"/>
    <w:rsid w:val="004D34E9"/>
    <w:rsid w:val="00530CF9"/>
    <w:rsid w:val="006F59D4"/>
    <w:rsid w:val="00972D1F"/>
    <w:rsid w:val="009E6244"/>
    <w:rsid w:val="00B11ACC"/>
    <w:rsid w:val="00E32CC4"/>
    <w:rsid w:val="00F3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15AB1"/>
  <w15:chartTrackingRefBased/>
  <w15:docId w15:val="{D965FB33-C904-4A99-AB30-1A95F906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2CC4"/>
    <w:pPr>
      <w:spacing w:after="120" w:line="360" w:lineRule="auto"/>
      <w:ind w:firstLine="709"/>
      <w:jc w:val="both"/>
    </w:pPr>
    <w:rPr>
      <w:rFonts w:ascii="Times New Roman" w:hAnsi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44056C"/>
    <w:pPr>
      <w:keepNext/>
      <w:keepLines/>
      <w:spacing w:after="24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1ACC"/>
    <w:pPr>
      <w:keepNext/>
      <w:keepLines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C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405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405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1ACC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List Paragraph"/>
    <w:basedOn w:val="a"/>
    <w:uiPriority w:val="34"/>
    <w:qFormat/>
    <w:rsid w:val="00316D6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32C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E32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32C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Либенсон Артём Михайлович</dc:creator>
  <cp:keywords/>
  <dc:description/>
  <cp:lastModifiedBy>Либенсон Артём Михайлович</cp:lastModifiedBy>
  <cp:revision>7</cp:revision>
  <dcterms:created xsi:type="dcterms:W3CDTF">2025-12-02T09:40:00Z</dcterms:created>
  <dcterms:modified xsi:type="dcterms:W3CDTF">2025-12-08T10:32:00Z</dcterms:modified>
</cp:coreProperties>
</file>