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1F8A22" w14:textId="77777777" w:rsidR="006D6A94" w:rsidRPr="006D6A94" w:rsidRDefault="006D6A94" w:rsidP="006D6A94">
      <w:pPr>
        <w:shd w:val="clear" w:color="auto" w:fill="FFFFFF"/>
        <w:spacing w:before="100" w:beforeAutospacing="1" w:after="240" w:line="510" w:lineRule="atLeast"/>
        <w:ind w:firstLine="0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lang w:eastAsia="ru-RU"/>
          <w14:ligatures w14:val="none"/>
        </w:rPr>
      </w:pPr>
      <w:r w:rsidRPr="006D6A94"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lang w:eastAsia="ru-RU"/>
          <w14:ligatures w14:val="none"/>
        </w:rPr>
        <w:t>Конспект лекции: Философская теория познания Декарта. От «cogito» к дуализму</w:t>
      </w:r>
    </w:p>
    <w:p w14:paraId="1802F194" w14:textId="77777777" w:rsidR="006D6A94" w:rsidRPr="006D6A94" w:rsidRDefault="006D6A94" w:rsidP="006D6A94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Оглавление:</w:t>
      </w:r>
    </w:p>
    <w:p w14:paraId="43FA6939" w14:textId="77777777" w:rsidR="006D6A94" w:rsidRPr="006D6A94" w:rsidRDefault="006D6A94" w:rsidP="006D6A94">
      <w:pPr>
        <w:numPr>
          <w:ilvl w:val="0"/>
          <w:numId w:val="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Введение: «Раскрепощение» и точка отсчета.</w:t>
      </w: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Проблема предельного основания и парадоксальная природа «cogito».</w:t>
      </w:r>
    </w:p>
    <w:p w14:paraId="78A37ADB" w14:textId="77777777" w:rsidR="006D6A94" w:rsidRPr="006D6A94" w:rsidRDefault="006D6A94" w:rsidP="006D6A94">
      <w:pPr>
        <w:numPr>
          <w:ilvl w:val="0"/>
          <w:numId w:val="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Новый дискурс</w:t>
      </w:r>
      <w:proofErr w:type="gramStart"/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: От</w:t>
      </w:r>
      <w:proofErr w:type="gramEnd"/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 xml:space="preserve"> догмы к многовариантности.</w:t>
      </w: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«Cogito» как опора, открывающая поле логических возможностей и смену режима высказывания.</w:t>
      </w:r>
    </w:p>
    <w:p w14:paraId="32AD2AE1" w14:textId="77777777" w:rsidR="006D6A94" w:rsidRPr="006D6A94" w:rsidRDefault="006D6A94" w:rsidP="006D6A94">
      <w:pPr>
        <w:numPr>
          <w:ilvl w:val="0"/>
          <w:numId w:val="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Революция в подходе к иллюзии.</w:t>
      </w: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Иллюзия не как чистое небытие, а как структурированный феномен, имеющий реальный базис.</w:t>
      </w:r>
    </w:p>
    <w:p w14:paraId="3852D560" w14:textId="77777777" w:rsidR="006D6A94" w:rsidRPr="006D6A94" w:rsidRDefault="006D6A94" w:rsidP="006D6A94">
      <w:pPr>
        <w:numPr>
          <w:ilvl w:val="0"/>
          <w:numId w:val="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Преодоление солипсизма: «Идея всех идей».</w:t>
      </w: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Почему субъект не может быть источником всей реальности и что из этого следует.</w:t>
      </w:r>
    </w:p>
    <w:p w14:paraId="5CD0A355" w14:textId="77777777" w:rsidR="006D6A94" w:rsidRPr="006D6A94" w:rsidRDefault="006D6A94" w:rsidP="006D6A94">
      <w:pPr>
        <w:numPr>
          <w:ilvl w:val="0"/>
          <w:numId w:val="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Метод получения информации о реальности: Анализ различий (distinctio).</w:t>
      </w: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Как неустранимое различие между идеями указывает на различие в самой реальности.</w:t>
      </w: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br/>
        <w:t>5.1. Пример с воском: Различие между </w:t>
      </w:r>
      <w:proofErr w:type="spellStart"/>
      <w:r w:rsidRPr="006D6A94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imaginatio</w:t>
      </w:r>
      <w:proofErr w:type="spellEnd"/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(воображение) и </w:t>
      </w:r>
      <w:r w:rsidRPr="006D6A94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intellectio</w:t>
      </w: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(понимание).</w:t>
      </w: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br/>
        <w:t>5.2. Пример с контролем: Различие между контролируемыми и неконтролируемыми идеями.</w:t>
      </w:r>
    </w:p>
    <w:p w14:paraId="4B16DD74" w14:textId="77777777" w:rsidR="006D6A94" w:rsidRPr="006D6A94" w:rsidRDefault="006D6A94" w:rsidP="006D6A94">
      <w:pPr>
        <w:numPr>
          <w:ilvl w:val="0"/>
          <w:numId w:val="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Дуализм как информация об устройстве реальности.</w:t>
      </w: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Вывод о расщепленности реальности на мыслящую и протяженную субстанции.</w:t>
      </w:r>
    </w:p>
    <w:p w14:paraId="473A825B" w14:textId="77777777" w:rsidR="006D6A94" w:rsidRPr="006D6A94" w:rsidRDefault="006D6A94" w:rsidP="006D6A94">
      <w:pPr>
        <w:spacing w:before="480" w:after="480"/>
        <w:ind w:firstLine="0"/>
        <w:rPr>
          <w:rFonts w:ascii="Times New Roman" w:eastAsia="Times New Roman" w:hAnsi="Times New Roman" w:cs="Times New Roman"/>
          <w:lang w:eastAsia="ru-RU"/>
          <w14:ligatures w14:val="none"/>
        </w:rPr>
      </w:pPr>
      <w:r w:rsidRPr="006D6A94">
        <w:rPr>
          <w:rFonts w:ascii="Times New Roman" w:eastAsia="Times New Roman" w:hAnsi="Times New Roman" w:cs="Times New Roman"/>
          <w:lang w:eastAsia="ru-RU"/>
          <w14:ligatures w14:val="none"/>
        </w:rPr>
        <w:pict w14:anchorId="0D3BE768">
          <v:rect id="_x0000_i1037" style="width:0;height:.75pt" o:hralign="center" o:hrstd="t" o:hr="t" fillcolor="#a0a0a0" stroked="f"/>
        </w:pict>
      </w:r>
    </w:p>
    <w:p w14:paraId="2AA7C762" w14:textId="77777777" w:rsidR="006D6A94" w:rsidRPr="006D6A94" w:rsidRDefault="006D6A94" w:rsidP="006D6A94">
      <w:pPr>
        <w:shd w:val="clear" w:color="auto" w:fill="FFFFFF"/>
        <w:spacing w:before="480" w:after="240" w:line="450" w:lineRule="atLeast"/>
        <w:ind w:firstLine="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</w:pPr>
      <w:r w:rsidRPr="006D6A9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>1. Введение: «Раскрепощение» и точка отсчета</w:t>
      </w:r>
    </w:p>
    <w:p w14:paraId="0198CAC7" w14:textId="77777777" w:rsidR="006D6A94" w:rsidRPr="006D6A94" w:rsidRDefault="006D6A94" w:rsidP="006D6A94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Основная мысль: Основная задача Декарта и современной теории познания — раскрепостить мышление, дав ему надежную опору — точку абсолютной достоверности («cogito»), решающую проблему предельного основания.</w:t>
      </w:r>
    </w:p>
    <w:p w14:paraId="5DA7F567" w14:textId="77777777" w:rsidR="006D6A94" w:rsidRPr="006D6A94" w:rsidRDefault="006D6A94" w:rsidP="006D6A94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Лекция начинается с тезиса о необходимости </w:t>
      </w:r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раскрепощения</w:t>
      </w: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мысли. Философия Декарта призвана снять ощущение, что мы движемся «по тонкому лезвию бритвы одного единственного решения». </w:t>
      </w:r>
      <w:r w:rsidRPr="006D6A94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Настоящее мышление всегда сопряжено с риском, с ходами мысли, которые не до конца обоснованы. Но для этого риска нужна точка опоры.</w:t>
      </w:r>
    </w:p>
    <w:p w14:paraId="0F7E6AB5" w14:textId="77777777" w:rsidR="006D6A94" w:rsidRPr="006D6A94" w:rsidRDefault="006D6A94" w:rsidP="006D6A94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Этой опорой является решение </w:t>
      </w:r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проблемы предельного основания</w:t>
      </w: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. Декарт находит </w:t>
      </w:r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точку абсолютной достоверности</w:t>
      </w: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, которая не зависит от каких-либо допущений или конструкций. </w:t>
      </w:r>
      <w:r w:rsidRPr="006D6A94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Если до него познание строилось от неких принятых положений (критериев достоверности), то Декарт идет иначе: он находит точку, достоверную сама по себе.</w:t>
      </w:r>
    </w:p>
    <w:p w14:paraId="7FD04B1C" w14:textId="77777777" w:rsidR="006D6A94" w:rsidRPr="006D6A94" w:rsidRDefault="006D6A94" w:rsidP="006D6A94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Вывод по разделу:</w:t>
      </w: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Декарт радикально меняет отправную точку познания, находя ее в парадоксальном, самоочевидном факте: </w:t>
      </w:r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сомнение в собственном существовании подтверждает существование сомневающегося «я» («cogito ergo sum»)</w:t>
      </w: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. Эта достоверность носит </w:t>
      </w:r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интуитивный</w:t>
      </w: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характер (в специфическом, декартовском смысле — как простое, прямое усмотрение ума, </w:t>
      </w:r>
      <w:r w:rsidRPr="006D6A94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cognitio intuitiva</w:t>
      </w: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).</w:t>
      </w:r>
    </w:p>
    <w:p w14:paraId="74DE7B90" w14:textId="77777777" w:rsidR="006D6A94" w:rsidRPr="006D6A94" w:rsidRDefault="006D6A94" w:rsidP="006D6A94">
      <w:pPr>
        <w:shd w:val="clear" w:color="auto" w:fill="FFFFFF"/>
        <w:spacing w:before="480" w:after="240" w:line="450" w:lineRule="atLeast"/>
        <w:ind w:firstLine="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</w:pPr>
      <w:r w:rsidRPr="006D6A9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>2. Новый дискурс</w:t>
      </w:r>
      <w:proofErr w:type="gramStart"/>
      <w:r w:rsidRPr="006D6A9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>: От</w:t>
      </w:r>
      <w:proofErr w:type="gramEnd"/>
      <w:r w:rsidRPr="006D6A9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 xml:space="preserve"> догмы к многовариантности</w:t>
      </w:r>
    </w:p>
    <w:p w14:paraId="16373009" w14:textId="77777777" w:rsidR="006D6A94" w:rsidRPr="006D6A94" w:rsidRDefault="006D6A94" w:rsidP="006D6A94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Основная мысль: «Cogito» — не догма, а центр, позволяющий картографировать поле логических возможностей. Оно меняет сам режим философского высказывания, делая его открытым для различных, но сопоставимых ходов мысли.</w:t>
      </w:r>
    </w:p>
    <w:p w14:paraId="5E3A9253" w14:textId="77777777" w:rsidR="006D6A94" w:rsidRPr="006D6A94" w:rsidRDefault="006D6A94" w:rsidP="006D6A94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lastRenderedPageBreak/>
        <w:t>Открытие «cogito» не означает, что Декарт начинает выдавать непререкаемые истины. Напротив, его ход мысли — лишь одна из возможных </w:t>
      </w:r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ветвей</w:t>
      </w: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развития. </w:t>
      </w:r>
      <w:r w:rsidRPr="006D6A94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От этой точки можно построить и другие логические ходы (например, эмпиризм или линия Лейбница).</w:t>
      </w:r>
    </w:p>
    <w:p w14:paraId="080C57D1" w14:textId="77777777" w:rsidR="006D6A94" w:rsidRPr="006D6A94" w:rsidRDefault="006D6A94" w:rsidP="006D6A94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Ключевое отличие этого нового поля от </w:t>
      </w:r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расщепленного речевого поля модерна</w:t>
      </w: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(где множество позиций непримиримо спорят без общей шкалы) — наличие </w:t>
      </w:r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центра</w:t>
      </w: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, </w:t>
      </w:r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точки отсчета</w:t>
      </w: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. </w:t>
      </w:r>
      <w:r w:rsidRPr="006D6A94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В модерне мы тратим титанические усилия на защиту своей позиции. Здесь же, имея опору, мы можем как исследователи расходиться в разные стороны, картографируя территорию мысли. Различия в ходах мысли не только возможны, но и приветствуются.</w:t>
      </w:r>
    </w:p>
    <w:p w14:paraId="5C91A259" w14:textId="77777777" w:rsidR="006D6A94" w:rsidRPr="006D6A94" w:rsidRDefault="006D6A94" w:rsidP="006D6A94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6D6A94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Я с этим столкнулся, когда учился на философском факультете... Преподаватель, когда ты находишь ход мысли, которого он не увидел, реагирует не с раздражением, а со спокойствием: «Замечательно. Работайте с ним». Философский факультет приобщает к этому специфическому типу высказывания.</w:t>
      </w:r>
    </w:p>
    <w:p w14:paraId="5A0E1DBA" w14:textId="77777777" w:rsidR="006D6A94" w:rsidRPr="006D6A94" w:rsidRDefault="006D6A94" w:rsidP="006D6A94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Вывод по разделу:</w:t>
      </w: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Декарт создает не систему догм, а </w:t>
      </w:r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матрицу</w:t>
      </w: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возможных ходов мысли. После обретения точки опоры мысль становится свободным исследованием, где различные ветви могут пересекаться и создавать сложные структуры.</w:t>
      </w:r>
    </w:p>
    <w:p w14:paraId="6A9749E6" w14:textId="77777777" w:rsidR="006D6A94" w:rsidRPr="006D6A94" w:rsidRDefault="006D6A94" w:rsidP="006D6A94">
      <w:pPr>
        <w:shd w:val="clear" w:color="auto" w:fill="FFFFFF"/>
        <w:spacing w:before="480" w:after="240" w:line="450" w:lineRule="atLeast"/>
        <w:ind w:firstLine="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</w:pPr>
      <w:r w:rsidRPr="006D6A9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>3. Революция в подходе к иллюзии</w:t>
      </w:r>
    </w:p>
    <w:p w14:paraId="48FAFAE2" w14:textId="77777777" w:rsidR="006D6A94" w:rsidRPr="006D6A94" w:rsidRDefault="006D6A94" w:rsidP="006D6A94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Основная мысль: Декарт совершает переворот, предлагая не «пробиваться» сквозь иллюзию к реальности, а изучать саму иллюзию как сложноустроенный феномен, в структуре которого присутствует нечто реальное.</w:t>
      </w:r>
    </w:p>
    <w:p w14:paraId="5F779361" w14:textId="77777777" w:rsidR="006D6A94" w:rsidRPr="006D6A94" w:rsidRDefault="006D6A94" w:rsidP="006D6A94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Традиционный подход (от Парменида): есть </w:t>
      </w:r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реальность</w:t>
      </w: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(бытие) и </w:t>
      </w:r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иллюзия</w:t>
      </w: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(мнение). Задача — разработать метод (аскезу, умозрение), чтобы уничтожить иллюзию и добраться до реальности. </w:t>
      </w:r>
      <w:r w:rsidRPr="006D6A94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Иллюзия — это то, чего нет.</w:t>
      </w:r>
    </w:p>
    <w:p w14:paraId="095DE3EE" w14:textId="77777777" w:rsidR="006D6A94" w:rsidRPr="006D6A94" w:rsidRDefault="006D6A94" w:rsidP="006D6A94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Подход Декарта принципиально иной: </w:t>
      </w:r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Иллюзию не нужно убирать, на нее нужно обратить внимание.</w:t>
      </w: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Она не есть чистое небытие.</w:t>
      </w: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br/>
      </w:r>
      <w:r w:rsidRPr="006D6A94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Иллюзия — это очень интересный объект. Иллюзия — это то, что надо в первую очередь на нее обратить внимание... В любой подделке есть что-то подлинное.</w:t>
      </w:r>
    </w:p>
    <w:p w14:paraId="71FDE651" w14:textId="77777777" w:rsidR="006D6A94" w:rsidRPr="006D6A94" w:rsidRDefault="006D6A94" w:rsidP="006D6A94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Иллюзия обладает </w:t>
      </w:r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структурой</w:t>
      </w: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и для своего существования требует некоего </w:t>
      </w:r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базиса</w:t>
      </w: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, </w:t>
      </w:r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условия</w:t>
      </w: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в реальности. </w:t>
      </w:r>
      <w:r w:rsidRPr="006D6A94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Иллюзия нет, а я ее испытываю. Как такое возможно? Должно существовать какое-то условие. Базис.</w:t>
      </w:r>
    </w:p>
    <w:p w14:paraId="3479AEDB" w14:textId="77777777" w:rsidR="006D6A94" w:rsidRPr="006D6A94" w:rsidRDefault="006D6A94" w:rsidP="006D6A94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Пример:</w:t>
      </w: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</w:t>
      </w:r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Мираж</w:t>
      </w: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в пустыне. Для его возникновения нужны реальные условия: слои воздуха разной температуры, плоская поверхность, определенная влажность. </w:t>
      </w:r>
      <w:r w:rsidRPr="006D6A94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Уберите этот базис — и миража просто не будет. Ему неоткуда будет «заимствовать» свое существование.</w:t>
      </w:r>
    </w:p>
    <w:p w14:paraId="3B35E418" w14:textId="77777777" w:rsidR="006D6A94" w:rsidRPr="006D6A94" w:rsidRDefault="006D6A94" w:rsidP="006D6A94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Вывод по разделу:</w:t>
      </w: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Декарт переформулирует проблему познания. Вместо бегства от иллюзии он предлагает ее анализ, так как в самой ее возможности заключено указание на реальность, которая служит ее основанием.</w:t>
      </w:r>
    </w:p>
    <w:p w14:paraId="1D7C5313" w14:textId="77777777" w:rsidR="006D6A94" w:rsidRPr="006D6A94" w:rsidRDefault="006D6A94" w:rsidP="006D6A94">
      <w:pPr>
        <w:shd w:val="clear" w:color="auto" w:fill="FFFFFF"/>
        <w:spacing w:before="480" w:after="240" w:line="450" w:lineRule="atLeast"/>
        <w:ind w:firstLine="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</w:pPr>
      <w:r w:rsidRPr="006D6A9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>4. Преодоление солипсизма: «Идея всех идей»</w:t>
      </w:r>
    </w:p>
    <w:p w14:paraId="458BB806" w14:textId="77777777" w:rsidR="006D6A94" w:rsidRPr="006D6A94" w:rsidRDefault="006D6A94" w:rsidP="006D6A94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Основная мысль: Сам факт наличия иллюзий и сомнений доказывает существование реальности вне мыслящего субъекта, поскольку субъект, будучи источником всего (обладая «идеей всех идей»), не мог бы ошибаться.</w:t>
      </w:r>
    </w:p>
    <w:p w14:paraId="1C1F99E5" w14:textId="77777777" w:rsidR="006D6A94" w:rsidRPr="006D6A94" w:rsidRDefault="006D6A94" w:rsidP="006D6A94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Исходя из принципа «иллюзии имеют реальный базис», Декарт ищет такую </w:t>
      </w:r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идею</w:t>
      </w: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, источником которой </w:t>
      </w:r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«Я»</w:t>
      </w: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быть не может. Такой идеей является </w:t>
      </w:r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«идея всех идей»</w:t>
      </w: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 xml:space="preserve"> — идея, охватывающая всю </w:t>
      </w: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lastRenderedPageBreak/>
        <w:t>полноту реальности.</w:t>
      </w: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br/>
      </w:r>
      <w:r w:rsidRPr="006D6A94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Помимо всех этих частных идей... есть идея, которая включает в себя все остальные идеи. Идея всех идей... она соответствует полноте реальности.</w:t>
      </w:r>
    </w:p>
    <w:p w14:paraId="035FA642" w14:textId="77777777" w:rsidR="006D6A94" w:rsidRPr="006D6A94" w:rsidRDefault="006D6A94" w:rsidP="006D6A94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Почему «Я» не может быть ее источником? </w:t>
      </w:r>
      <w:r w:rsidRPr="006D6A94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Если бы я был источником идеи всех идей, я должен был бы содержать в себе полноту реальности.</w:t>
      </w: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В таком случае у субъекта был бы прямой </w:t>
      </w:r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интуитивный доступ</w:t>
      </w: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ко всему сущему, и он не мог бы испытывать </w:t>
      </w:r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иллюзии</w:t>
      </w: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или </w:t>
      </w:r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сомнения</w:t>
      </w: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.</w:t>
      </w: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br/>
      </w:r>
      <w:r w:rsidRPr="006D6A94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Сам тот факт, что я испытываю иллюзию (то, чего нет), показывает, что во мне есть нехватка, недостаток. Именно поэтому я могу испытывать иллюзию. А если бы я был всем, тогда бы об этом просто не возникало.</w:t>
      </w:r>
    </w:p>
    <w:p w14:paraId="0779F112" w14:textId="77777777" w:rsidR="006D6A94" w:rsidRPr="006D6A94" w:rsidRDefault="006D6A94" w:rsidP="006D6A94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Вывод по разделу:</w:t>
      </w: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</w:t>
      </w:r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Солипсизм</w:t>
      </w: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(убеждение, что существует только мое сознание) опровергается не внешним аргументом, а внутренней структурой моего же опыта. Наличие ошибки и неполноты в моем познании логически требует существования чего-то вне меня, что служит основой для этой иллюзии. </w:t>
      </w:r>
      <w:r w:rsidRPr="006D6A94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Позиция солипсиста обречена в силу самой структуры иллюзии, которую мы испытываем.</w:t>
      </w:r>
    </w:p>
    <w:p w14:paraId="6C21F0C4" w14:textId="77777777" w:rsidR="006D6A94" w:rsidRPr="006D6A94" w:rsidRDefault="006D6A94" w:rsidP="006D6A94">
      <w:pPr>
        <w:shd w:val="clear" w:color="auto" w:fill="FFFFFF"/>
        <w:spacing w:before="480" w:after="240" w:line="450" w:lineRule="atLeast"/>
        <w:ind w:firstLine="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</w:pPr>
      <w:r w:rsidRPr="006D6A9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>5. Метод получения информации о реальности: Анализ различий (distinctio)</w:t>
      </w:r>
    </w:p>
    <w:p w14:paraId="6D1E7601" w14:textId="77777777" w:rsidR="006D6A94" w:rsidRPr="006D6A94" w:rsidRDefault="006D6A94" w:rsidP="006D6A94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Основная мысль</w:t>
      </w:r>
      <w:proofErr w:type="gramStart"/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: Поскольку</w:t>
      </w:r>
      <w:proofErr w:type="gramEnd"/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 xml:space="preserve"> прямой доступ к реальности «самой по себе» закрыт, информацию о ее устройстве можно получить, находя неустранимые различия (distinctio) между нашими идеями, которые будут соответствовать реальным различиям на уровне базиса.</w:t>
      </w:r>
    </w:p>
    <w:p w14:paraId="44A1E64B" w14:textId="77777777" w:rsidR="006D6A94" w:rsidRPr="006D6A94" w:rsidRDefault="006D6A94" w:rsidP="006D6A94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Если мы не можем напрямую увидеть реальность, но знаем, что за каждой идеей стоит некая реальность, то ключ к познанию — в анализе </w:t>
      </w:r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отношений между самими идеями</w:t>
      </w: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. Особую ценность представляют </w:t>
      </w:r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неустранимые различия</w:t>
      </w: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(лат. </w:t>
      </w:r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distinctio</w:t>
      </w: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), которые нельзя свести к чему-то общему.</w:t>
      </w: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br/>
        <w:t>*Если между идеей 1 и 2 есть некоторые неустранимые различия</w:t>
      </w:r>
      <w:proofErr w:type="gramStart"/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...</w:t>
      </w:r>
      <w:proofErr w:type="gramEnd"/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 xml:space="preserve"> то на уровне реальности этому различию тоже что-то соответствует. Если за ними стоит единая реальность, значит на уровне иллюзии я могу это </w:t>
      </w:r>
      <w:proofErr w:type="gramStart"/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редуцировать.*</w:t>
      </w:r>
      <w:proofErr w:type="gramEnd"/>
    </w:p>
    <w:p w14:paraId="120CB4AC" w14:textId="77777777" w:rsidR="006D6A94" w:rsidRPr="006D6A94" w:rsidRDefault="006D6A94" w:rsidP="006D6A94">
      <w:pPr>
        <w:shd w:val="clear" w:color="auto" w:fill="FFFFFF"/>
        <w:spacing w:before="240" w:after="240" w:line="420" w:lineRule="atLeast"/>
        <w:ind w:firstLine="0"/>
        <w:outlineLvl w:val="3"/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</w:pPr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5.1. Пример с воском: Различие между </w:t>
      </w:r>
      <w:proofErr w:type="spellStart"/>
      <w:r w:rsidRPr="006D6A94">
        <w:rPr>
          <w:rFonts w:ascii="Times New Roman" w:eastAsia="Times New Roman" w:hAnsi="Times New Roman" w:cs="Times New Roman"/>
          <w:b/>
          <w:bCs/>
          <w:i/>
          <w:iCs/>
          <w:color w:val="0F1115"/>
          <w:lang w:eastAsia="ru-RU"/>
          <w14:ligatures w14:val="none"/>
        </w:rPr>
        <w:t>imaginatio</w:t>
      </w:r>
      <w:proofErr w:type="spellEnd"/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 (воображение) и </w:t>
      </w:r>
      <w:r w:rsidRPr="006D6A94">
        <w:rPr>
          <w:rFonts w:ascii="Times New Roman" w:eastAsia="Times New Roman" w:hAnsi="Times New Roman" w:cs="Times New Roman"/>
          <w:b/>
          <w:bCs/>
          <w:i/>
          <w:iCs/>
          <w:color w:val="0F1115"/>
          <w:lang w:eastAsia="ru-RU"/>
          <w14:ligatures w14:val="none"/>
        </w:rPr>
        <w:t>intellectio</w:t>
      </w:r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 (понимание)</w:t>
      </w:r>
    </w:p>
    <w:p w14:paraId="0C7BF3C5" w14:textId="77777777" w:rsidR="006D6A94" w:rsidRPr="006D6A94" w:rsidRDefault="006D6A94" w:rsidP="006D6A94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Пример с воском:</w:t>
      </w: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 xml:space="preserve"> Взятый </w:t>
      </w:r>
      <w:proofErr w:type="gramStart"/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из соты</w:t>
      </w:r>
      <w:proofErr w:type="gramEnd"/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 xml:space="preserve"> воск имеет определенный цвет, запах, форму. Поднесенный к огню, он теряет все эти чувственные качества. Что остается? </w:t>
      </w:r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Протяженность</w:t>
      </w: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, изменчивость. </w:t>
      </w:r>
      <w:r w:rsidRPr="006D6A94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В какой из двух ситуаций я воспринимаю воск таким, как он есть?</w:t>
      </w:r>
    </w:p>
    <w:p w14:paraId="0A437269" w14:textId="77777777" w:rsidR="006D6A94" w:rsidRPr="006D6A94" w:rsidRDefault="006D6A94" w:rsidP="006D6A94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Первое восприятие — </w:t>
      </w:r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смутное</w:t>
      </w: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, оно опирается на </w:t>
      </w:r>
      <w:proofErr w:type="spellStart"/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imaginatio</w:t>
      </w:r>
      <w:proofErr w:type="spellEnd"/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(воображение, представление), которое «достраивает» объект. Второе — </w:t>
      </w:r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ясное и отчетливое</w:t>
      </w: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(</w:t>
      </w:r>
      <w:proofErr w:type="spellStart"/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clarus</w:t>
      </w:r>
      <w:proofErr w:type="spellEnd"/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 xml:space="preserve"> </w:t>
      </w:r>
      <w:proofErr w:type="spellStart"/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et</w:t>
      </w:r>
      <w:proofErr w:type="spellEnd"/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 xml:space="preserve"> </w:t>
      </w:r>
      <w:proofErr w:type="spellStart"/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distinctus</w:t>
      </w:r>
      <w:proofErr w:type="spellEnd"/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), оно является актом </w:t>
      </w:r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intellectio</w:t>
      </w: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(понимания, интеллекта). </w:t>
      </w:r>
      <w:r w:rsidRPr="006D6A94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Между этими двумя способностями — разрыв. Одна испытывает иллюзию, другая — корректирует ее. Это неустранимое различие.</w:t>
      </w:r>
    </w:p>
    <w:p w14:paraId="5888CF34" w14:textId="77777777" w:rsidR="006D6A94" w:rsidRPr="006D6A94" w:rsidRDefault="006D6A94" w:rsidP="006D6A94">
      <w:pPr>
        <w:shd w:val="clear" w:color="auto" w:fill="FFFFFF"/>
        <w:spacing w:before="240" w:after="240" w:line="420" w:lineRule="atLeast"/>
        <w:ind w:firstLine="0"/>
        <w:outlineLvl w:val="3"/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</w:pPr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5.2. Пример с контролем: Различие между контролируемыми и неконтролируемыми идеями</w:t>
      </w:r>
    </w:p>
    <w:p w14:paraId="1381EC6A" w14:textId="77777777" w:rsidR="006D6A94" w:rsidRPr="006D6A94" w:rsidRDefault="006D6A94" w:rsidP="006D6A94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Другой пример </w:t>
      </w:r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distinctio</w:t>
      </w: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: все идеи делятся на те, которые я могу контролировать (например, представить красный или зеленый маркер), и те, которые появляются помимо моей воли (например, внешние ощущения). </w:t>
      </w:r>
      <w:r w:rsidRPr="006D6A94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Это фундаментальное, неустранимое различие.</w:t>
      </w:r>
    </w:p>
    <w:p w14:paraId="7A574EE9" w14:textId="77777777" w:rsidR="006D6A94" w:rsidRPr="006D6A94" w:rsidRDefault="006D6A94" w:rsidP="006D6A94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Вывод по разделу:</w:t>
      </w: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Анализ внутренних, неустранимых различий в поле нашего опыта становится методом дедукции структуры реальности. Эти различия не случайны, они указывают на </w:t>
      </w:r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реальные онтологические разграничения</w:t>
      </w: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.</w:t>
      </w:r>
    </w:p>
    <w:p w14:paraId="027B2786" w14:textId="77777777" w:rsidR="006D6A94" w:rsidRPr="006D6A94" w:rsidRDefault="006D6A94" w:rsidP="006D6A94">
      <w:pPr>
        <w:shd w:val="clear" w:color="auto" w:fill="FFFFFF"/>
        <w:spacing w:before="480" w:after="240" w:line="450" w:lineRule="atLeast"/>
        <w:ind w:firstLine="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</w:pPr>
      <w:r w:rsidRPr="006D6A9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lastRenderedPageBreak/>
        <w:t>6. Дуализм как информация об устройстве реальности</w:t>
      </w:r>
    </w:p>
    <w:p w14:paraId="49A8024A" w14:textId="77777777" w:rsidR="006D6A94" w:rsidRPr="006D6A94" w:rsidRDefault="006D6A94" w:rsidP="006D6A94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Основная мысль: Применяя метод анализа различий, Декарт приходит к выводу, что реальность сама по себе онтологически расщеплена на две независимые субстанции: мыслящую (</w:t>
      </w:r>
      <w:proofErr w:type="spellStart"/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res</w:t>
      </w:r>
      <w:proofErr w:type="spellEnd"/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 xml:space="preserve"> </w:t>
      </w:r>
      <w:proofErr w:type="spellStart"/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cogitans</w:t>
      </w:r>
      <w:proofErr w:type="spellEnd"/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) и протяженную (</w:t>
      </w:r>
      <w:proofErr w:type="spellStart"/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res</w:t>
      </w:r>
      <w:proofErr w:type="spellEnd"/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 xml:space="preserve"> </w:t>
      </w:r>
      <w:proofErr w:type="spellStart"/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extensa</w:t>
      </w:r>
      <w:proofErr w:type="spellEnd"/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).</w:t>
      </w:r>
    </w:p>
    <w:p w14:paraId="4D6CBD15" w14:textId="77777777" w:rsidR="006D6A94" w:rsidRPr="006D6A94" w:rsidRDefault="006D6A94" w:rsidP="006D6A94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Из найденных </w:t>
      </w:r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distinctio</w:t>
      </w: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следует онтологический вывод:</w:t>
      </w:r>
    </w:p>
    <w:p w14:paraId="5F9EA432" w14:textId="77777777" w:rsidR="006D6A94" w:rsidRPr="006D6A94" w:rsidRDefault="006D6A94" w:rsidP="006D6A94">
      <w:pPr>
        <w:numPr>
          <w:ilvl w:val="0"/>
          <w:numId w:val="2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Различие между </w:t>
      </w:r>
      <w:proofErr w:type="spellStart"/>
      <w:r w:rsidRPr="006D6A94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imaginatio</w:t>
      </w:r>
      <w:proofErr w:type="spellEnd"/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и </w:t>
      </w:r>
      <w:r w:rsidRPr="006D6A94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intellectio</w:t>
      </w: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(контролируемым и неконтролируемым) указывает на различие в их источнике.</w:t>
      </w:r>
    </w:p>
    <w:p w14:paraId="640DFCA3" w14:textId="77777777" w:rsidR="006D6A94" w:rsidRPr="006D6A94" w:rsidRDefault="006D6A94" w:rsidP="006D6A94">
      <w:pPr>
        <w:numPr>
          <w:ilvl w:val="0"/>
          <w:numId w:val="2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Идеи, которые я контролирую, относятся к </w:t>
      </w:r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мыслящей субстанции</w:t>
      </w: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(которая и есть «Я», </w:t>
      </w:r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cogito</w:t>
      </w: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).</w:t>
      </w:r>
    </w:p>
    <w:p w14:paraId="07A1D754" w14:textId="77777777" w:rsidR="006D6A94" w:rsidRPr="006D6A94" w:rsidRDefault="006D6A94" w:rsidP="006D6A94">
      <w:pPr>
        <w:numPr>
          <w:ilvl w:val="0"/>
          <w:numId w:val="2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Идеи, которые я не контролирую (имеющие </w:t>
      </w:r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протяженность</w:t>
      </w: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), относятся к </w:t>
      </w:r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протяженной субстанции</w:t>
      </w: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.</w:t>
      </w:r>
    </w:p>
    <w:p w14:paraId="66CE6A62" w14:textId="77777777" w:rsidR="006D6A94" w:rsidRPr="006D6A94" w:rsidRDefault="006D6A94" w:rsidP="006D6A94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6D6A94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Следствие нашего принципа: если мы определили неустранимое различие между идеями, следовательно, этому соответствует различие в реальности. Мы только что получили информацию об устройстве реальности, как она есть.</w:t>
      </w:r>
    </w:p>
    <w:p w14:paraId="17D42CA3" w14:textId="77777777" w:rsidR="006D6A94" w:rsidRPr="006D6A94" w:rsidRDefault="006D6A94" w:rsidP="006D6A94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Таким образом, </w:t>
      </w:r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дуализм</w:t>
      </w: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Декарта — это не просто повторение религиозной идеи о душе и теле, а </w:t>
      </w:r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логически выведенная информация</w:t>
      </w: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о фундаментальном устройстве реальности.</w:t>
      </w: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br/>
      </w:r>
      <w:r w:rsidRPr="006D6A94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Реальность... она расщепленная, расколотая... И это расщепление проходит прямо по нам... Именно оно в реальности есть.</w:t>
      </w: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br/>
      </w:r>
      <w:r w:rsidRPr="006D6A94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В монотеизме мы поверили в определенное устройство... а здесь мы познание совершаем. Мы вывели логически различие двух субстанций.</w:t>
      </w:r>
    </w:p>
    <w:p w14:paraId="41C1266E" w14:textId="77777777" w:rsidR="006D6A94" w:rsidRPr="006D6A94" w:rsidRDefault="006D6A94" w:rsidP="006D6A94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В отличие от традиционного подхода, где тело (источник иллюзий) нужно отбросить, чтобы увидеть реальность (Бога), Декарт показывает: </w:t>
      </w:r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сам факт этого расщепления внутри нашего опыта уже есть информация о реальности</w:t>
      </w: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. Реальность по своей сути дуалистична.</w:t>
      </w:r>
    </w:p>
    <w:p w14:paraId="29EC3329" w14:textId="77777777" w:rsidR="006D6A94" w:rsidRPr="006D6A94" w:rsidRDefault="006D6A94" w:rsidP="006D6A94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Вывод по разделу:</w:t>
      </w: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</w:t>
      </w:r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Дуализм</w:t>
      </w: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мыслящей и протяженной субстанции — это не метафизическая спекуляция, а прямое следствие применения нового метода познания, основанного на анализе неустранимых различий в нашем опыте. Это позиция, открытая для дальнейшего исследования и защиты.</w:t>
      </w:r>
    </w:p>
    <w:p w14:paraId="657386A1" w14:textId="77777777" w:rsidR="006D6A94" w:rsidRPr="006D6A94" w:rsidRDefault="006D6A94" w:rsidP="006D6A94">
      <w:pPr>
        <w:spacing w:before="480" w:after="480"/>
        <w:ind w:firstLine="0"/>
        <w:rPr>
          <w:rFonts w:ascii="Times New Roman" w:eastAsia="Times New Roman" w:hAnsi="Times New Roman" w:cs="Times New Roman"/>
          <w:lang w:eastAsia="ru-RU"/>
          <w14:ligatures w14:val="none"/>
        </w:rPr>
      </w:pPr>
      <w:r w:rsidRPr="006D6A94">
        <w:rPr>
          <w:rFonts w:ascii="Times New Roman" w:eastAsia="Times New Roman" w:hAnsi="Times New Roman" w:cs="Times New Roman"/>
          <w:lang w:eastAsia="ru-RU"/>
          <w14:ligatures w14:val="none"/>
        </w:rPr>
        <w:pict w14:anchorId="4E293D3F">
          <v:rect id="_x0000_i1038" style="width:0;height:.75pt" o:hralign="center" o:hrstd="t" o:hr="t" fillcolor="#a0a0a0" stroked="f"/>
        </w:pict>
      </w:r>
    </w:p>
    <w:p w14:paraId="1C00CD6B" w14:textId="77777777" w:rsidR="006D6A94" w:rsidRPr="006D6A94" w:rsidRDefault="006D6A94" w:rsidP="006D6A94">
      <w:pPr>
        <w:shd w:val="clear" w:color="auto" w:fill="FFFFFF"/>
        <w:spacing w:before="480" w:after="240" w:line="450" w:lineRule="atLeast"/>
        <w:ind w:firstLine="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</w:pPr>
      <w:r w:rsidRPr="006D6A9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>Глоссарий</w:t>
      </w:r>
    </w:p>
    <w:p w14:paraId="65D5502B" w14:textId="77777777" w:rsidR="006D6A94" w:rsidRPr="006D6A94" w:rsidRDefault="006D6A94" w:rsidP="006D6A94">
      <w:pPr>
        <w:numPr>
          <w:ilvl w:val="0"/>
          <w:numId w:val="3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Cogito ergo sum («Мыслю, следовательно, существую»):</w:t>
      </w: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Точка абсолютной достоверности у Декарта. Сам акт сомнения неопровержимо доказывает существование сомневающегося субъекта.</w:t>
      </w:r>
    </w:p>
    <w:p w14:paraId="43717AB5" w14:textId="77777777" w:rsidR="006D6A94" w:rsidRPr="006D6A94" w:rsidRDefault="006D6A94" w:rsidP="006D6A94">
      <w:pPr>
        <w:numPr>
          <w:ilvl w:val="0"/>
          <w:numId w:val="3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 xml:space="preserve">Мыслящая субстанция (Res </w:t>
      </w:r>
      <w:proofErr w:type="spellStart"/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cogitans</w:t>
      </w:r>
      <w:proofErr w:type="spellEnd"/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):</w:t>
      </w: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По Декарту, нематериальная субстанция, сущность которой — мышление. Тождественна «Я» (</w:t>
      </w:r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cogito</w:t>
      </w: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).</w:t>
      </w:r>
    </w:p>
    <w:p w14:paraId="737D399B" w14:textId="77777777" w:rsidR="006D6A94" w:rsidRPr="006D6A94" w:rsidRDefault="006D6A94" w:rsidP="006D6A94">
      <w:pPr>
        <w:numPr>
          <w:ilvl w:val="0"/>
          <w:numId w:val="3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 xml:space="preserve">Протяженная субстанция (Res </w:t>
      </w:r>
      <w:proofErr w:type="spellStart"/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extensa</w:t>
      </w:r>
      <w:proofErr w:type="spellEnd"/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):</w:t>
      </w: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По Декарту, материальная субстанция, сущность которой — протяжение в длину, ширину и глубину (геометрические свойства).</w:t>
      </w:r>
    </w:p>
    <w:p w14:paraId="2617F6EE" w14:textId="77777777" w:rsidR="006D6A94" w:rsidRPr="006D6A94" w:rsidRDefault="006D6A94" w:rsidP="006D6A94">
      <w:pPr>
        <w:numPr>
          <w:ilvl w:val="0"/>
          <w:numId w:val="3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Дуализм:</w:t>
      </w: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Учение о существовании двух независимых и не сводимых друг к другу начал. В картезианстве — дуализм мыслящей и протяженной субстанции.</w:t>
      </w:r>
    </w:p>
    <w:p w14:paraId="0068D99D" w14:textId="77777777" w:rsidR="006D6A94" w:rsidRPr="006D6A94" w:rsidRDefault="006D6A94" w:rsidP="006D6A94">
      <w:pPr>
        <w:numPr>
          <w:ilvl w:val="0"/>
          <w:numId w:val="3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Intellectio (Понимание):</w:t>
      </w: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Способность ума к ясному и отчетливому постижению сущности вещей (например, понимание воска как протяженной субстанции).</w:t>
      </w:r>
    </w:p>
    <w:p w14:paraId="517104A5" w14:textId="77777777" w:rsidR="006D6A94" w:rsidRPr="006D6A94" w:rsidRDefault="006D6A94" w:rsidP="006D6A94">
      <w:pPr>
        <w:numPr>
          <w:ilvl w:val="0"/>
          <w:numId w:val="3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Imaginatio (Воображение/Представление):</w:t>
      </w: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Способность создавать чувственные образы, которая может «достраивать» восприятие и вести к смутным, ошибочным суждениям.</w:t>
      </w:r>
    </w:p>
    <w:p w14:paraId="77CC1903" w14:textId="77777777" w:rsidR="006D6A94" w:rsidRPr="006D6A94" w:rsidRDefault="006D6A94" w:rsidP="006D6A94">
      <w:pPr>
        <w:numPr>
          <w:ilvl w:val="0"/>
          <w:numId w:val="3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lastRenderedPageBreak/>
        <w:t>Distinctio (Различие):</w:t>
      </w: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Ключевой методологический принцип у Декарта. </w:t>
      </w:r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 xml:space="preserve">Неустранимое различие (distinctio </w:t>
      </w:r>
      <w:proofErr w:type="spellStart"/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realis</w:t>
      </w:r>
      <w:proofErr w:type="spellEnd"/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)</w:t>
      </w: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между идеями указывает на реальное различие в самих вещах или их основаниях.</w:t>
      </w:r>
    </w:p>
    <w:p w14:paraId="6BE885F8" w14:textId="77777777" w:rsidR="006D6A94" w:rsidRPr="006D6A94" w:rsidRDefault="006D6A94" w:rsidP="006D6A94">
      <w:pPr>
        <w:numPr>
          <w:ilvl w:val="0"/>
          <w:numId w:val="3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Идея всех идей:</w:t>
      </w: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 xml:space="preserve"> У Декарта — идея бесконечного и </w:t>
      </w:r>
      <w:proofErr w:type="spellStart"/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всесовершенного</w:t>
      </w:r>
      <w:proofErr w:type="spellEnd"/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 xml:space="preserve"> существа (Бога), которая не может быть порождена конечным «Я», так как требует в качестве причины большей реальности, чем содержится в субъекте. Используется для преодоления солипсизма.</w:t>
      </w:r>
    </w:p>
    <w:p w14:paraId="52685AED" w14:textId="77777777" w:rsidR="006D6A94" w:rsidRPr="006D6A94" w:rsidRDefault="006D6A94" w:rsidP="006D6A94">
      <w:pPr>
        <w:numPr>
          <w:ilvl w:val="0"/>
          <w:numId w:val="3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Интуиция (Cognitio intuitiva):</w:t>
      </w: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У Декарта — прямое, простое усмотрение ума, не опосредованное сложными логическими конструкциями (например, усмотрение истинности «cogito»).</w:t>
      </w:r>
    </w:p>
    <w:p w14:paraId="08751C3B" w14:textId="77777777" w:rsidR="006D6A94" w:rsidRPr="006D6A94" w:rsidRDefault="006D6A94" w:rsidP="006D6A94">
      <w:pPr>
        <w:numPr>
          <w:ilvl w:val="0"/>
          <w:numId w:val="3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Солипсизм:</w:t>
      </w: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Философская позиция, признающая несомненной реальностью только собственное сознание, а существование внешнего мира и других сознаний — проблематичным или недоказуемым.</w:t>
      </w:r>
    </w:p>
    <w:p w14:paraId="0FC8A6A7" w14:textId="77777777" w:rsidR="006D6A94" w:rsidRPr="006D6A94" w:rsidRDefault="006D6A94" w:rsidP="006D6A94">
      <w:pPr>
        <w:shd w:val="clear" w:color="auto" w:fill="FFFFFF"/>
        <w:spacing w:before="480" w:after="240" w:line="450" w:lineRule="atLeast"/>
        <w:ind w:firstLine="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</w:pPr>
      <w:r w:rsidRPr="006D6A9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>Основные выводы</w:t>
      </w:r>
    </w:p>
    <w:p w14:paraId="1FAE1662" w14:textId="77777777" w:rsidR="006D6A94" w:rsidRPr="006D6A94" w:rsidRDefault="006D6A94" w:rsidP="006D6A94">
      <w:pPr>
        <w:numPr>
          <w:ilvl w:val="0"/>
          <w:numId w:val="4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Декарт решает проблему </w:t>
      </w:r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предельного основания</w:t>
      </w: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познания, находя его в парадоксальной самоочевидности </w:t>
      </w:r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«cogito ergo sum»</w:t>
      </w: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.</w:t>
      </w:r>
    </w:p>
    <w:p w14:paraId="749D6C8A" w14:textId="77777777" w:rsidR="006D6A94" w:rsidRPr="006D6A94" w:rsidRDefault="006D6A94" w:rsidP="006D6A94">
      <w:pPr>
        <w:numPr>
          <w:ilvl w:val="0"/>
          <w:numId w:val="4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Эта точка опоры меняет режим философского дискурса: она не закрывает мысль догмой, а, наоборот, </w:t>
      </w:r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открывает поле для многовариантного исследования</w:t>
      </w: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логических возможностей, центрированных вокруг общей точки отсчета.</w:t>
      </w:r>
    </w:p>
    <w:p w14:paraId="5659DA26" w14:textId="77777777" w:rsidR="006D6A94" w:rsidRPr="006D6A94" w:rsidRDefault="006D6A94" w:rsidP="006D6A94">
      <w:pPr>
        <w:numPr>
          <w:ilvl w:val="0"/>
          <w:numId w:val="4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Декарт совершает революцию в подходе к </w:t>
      </w:r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иллюзии</w:t>
      </w: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: она перестает быть просто «небытием», которое надо отбросить, и становится </w:t>
      </w:r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структурированным объектом изучения</w:t>
      </w: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, в котором присутствует реальность как условие ее возможности.</w:t>
      </w:r>
    </w:p>
    <w:p w14:paraId="5012D2EC" w14:textId="77777777" w:rsidR="006D6A94" w:rsidRPr="006D6A94" w:rsidRDefault="006D6A94" w:rsidP="006D6A94">
      <w:pPr>
        <w:numPr>
          <w:ilvl w:val="0"/>
          <w:numId w:val="4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Преодоление солипсизма</w:t>
      </w: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у Декарта строится не на вере, а на логике: сам факт наличия у субъекта несовершенных идей (ошибок, сомнений) доказывает существование внешнего по отношению к нему источника реальности («идеи всех идей»).</w:t>
      </w:r>
    </w:p>
    <w:p w14:paraId="7D328FE2" w14:textId="77777777" w:rsidR="006D6A94" w:rsidRPr="006D6A94" w:rsidRDefault="006D6A94" w:rsidP="006D6A94">
      <w:pPr>
        <w:numPr>
          <w:ilvl w:val="0"/>
          <w:numId w:val="4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Ключевой </w:t>
      </w:r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метод получения информации</w:t>
      </w: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о реальности «самой по себе» — анализ </w:t>
      </w:r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неустранимых различий (distinctio)</w:t>
      </w: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между нашими идеями (примеры с воском и контролем), которые соответствуют реальным онтологическим различиям.</w:t>
      </w:r>
    </w:p>
    <w:p w14:paraId="17C6BD60" w14:textId="77777777" w:rsidR="006D6A94" w:rsidRPr="006D6A94" w:rsidRDefault="006D6A94" w:rsidP="006D6A94">
      <w:pPr>
        <w:numPr>
          <w:ilvl w:val="0"/>
          <w:numId w:val="4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Применение этого метода логически приводит Декарта к </w:t>
      </w:r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дуализму</w:t>
      </w: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— выводу о том, что реальность фундаментально расщеплена на </w:t>
      </w:r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мыслящую</w:t>
      </w: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и </w:t>
      </w:r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протяженную</w:t>
      </w: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субстанции. Это не религиозный постулат, а результат познания.</w:t>
      </w:r>
    </w:p>
    <w:p w14:paraId="3E5BD17C" w14:textId="77777777" w:rsidR="006D6A94" w:rsidRPr="006D6A94" w:rsidRDefault="006D6A94" w:rsidP="006D6A94">
      <w:pPr>
        <w:numPr>
          <w:ilvl w:val="0"/>
          <w:numId w:val="4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Таким образом, </w:t>
      </w:r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философия Декарта — это попытка извлечь объективное знание об устройстве реальности из структуры субъективного опыта, включая его иллюзии и внутренние противоречия.</w:t>
      </w:r>
    </w:p>
    <w:p w14:paraId="63805212" w14:textId="77777777" w:rsidR="006D6A94" w:rsidRPr="006D6A94" w:rsidRDefault="006D6A94" w:rsidP="006D6A94">
      <w:pPr>
        <w:shd w:val="clear" w:color="auto" w:fill="FFFFFF"/>
        <w:spacing w:before="480" w:after="240" w:line="450" w:lineRule="atLeast"/>
        <w:ind w:firstLine="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</w:pPr>
      <w:r w:rsidRPr="006D6A9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>Вопросы для размышления</w:t>
      </w:r>
    </w:p>
    <w:p w14:paraId="4CD95614" w14:textId="77777777" w:rsidR="006D6A94" w:rsidRPr="006D6A94" w:rsidRDefault="006D6A94" w:rsidP="006D6A94">
      <w:pPr>
        <w:numPr>
          <w:ilvl w:val="0"/>
          <w:numId w:val="5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Можно ли считать «cogito» абсолютным и неуязвимым основанием для познания? Существуют ли современные философские или научные возражения против этой позиции?</w:t>
      </w:r>
    </w:p>
    <w:p w14:paraId="48C8196D" w14:textId="77777777" w:rsidR="006D6A94" w:rsidRPr="006D6A94" w:rsidRDefault="006D6A94" w:rsidP="006D6A94">
      <w:pPr>
        <w:numPr>
          <w:ilvl w:val="0"/>
          <w:numId w:val="5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Насколько убедительно рассуждение Декарта с «идеей всех идей» для преодоления солипсизма? Не является ли введение Бога (или аналога) в этом аргументе скрытым допущением?</w:t>
      </w:r>
    </w:p>
    <w:p w14:paraId="3F845479" w14:textId="77777777" w:rsidR="006D6A94" w:rsidRPr="006D6A94" w:rsidRDefault="006D6A94" w:rsidP="006D6A94">
      <w:pPr>
        <w:numPr>
          <w:ilvl w:val="0"/>
          <w:numId w:val="5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В чем принципиальное отличие картезианского </w:t>
      </w:r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дуализма</w:t>
      </w: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от обыденного или религиозного представления о «душе и теле»? Почему первый считается философской теорией, а второе — мировоззренческим убеждением?</w:t>
      </w:r>
    </w:p>
    <w:p w14:paraId="52A972AF" w14:textId="77777777" w:rsidR="006D6A94" w:rsidRPr="006D6A94" w:rsidRDefault="006D6A94" w:rsidP="006D6A94">
      <w:pPr>
        <w:numPr>
          <w:ilvl w:val="0"/>
          <w:numId w:val="5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Как метод анализа </w:t>
      </w:r>
      <w:r w:rsidRPr="006D6A94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неустранимых различий (distinctio)</w:t>
      </w: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соотносится с современными научными методами? Можно ли найти его аналоги, например, в дифференциальной диагностике или сравнительном анализе?</w:t>
      </w:r>
    </w:p>
    <w:p w14:paraId="49A17D6A" w14:textId="77777777" w:rsidR="006D6A94" w:rsidRPr="006D6A94" w:rsidRDefault="006D6A94" w:rsidP="006D6A94">
      <w:pPr>
        <w:numPr>
          <w:ilvl w:val="0"/>
          <w:numId w:val="5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6D6A94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Является ли «раскрепощение» мысли, о котором говорит лектор, реальным следствием декартовского метода, или философские системы, вырастающие из него, снова могут становиться догматичными?</w:t>
      </w:r>
    </w:p>
    <w:p w14:paraId="2FE37A9C" w14:textId="77777777" w:rsidR="00935F8D" w:rsidRPr="006D6A94" w:rsidRDefault="00935F8D">
      <w:pPr>
        <w:rPr>
          <w:rFonts w:ascii="Times New Roman" w:hAnsi="Times New Roman" w:cs="Times New Roman"/>
          <w:sz w:val="20"/>
          <w:szCs w:val="20"/>
        </w:rPr>
      </w:pPr>
    </w:p>
    <w:sectPr w:rsidR="00935F8D" w:rsidRPr="006D6A94" w:rsidSect="00375E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Kokila">
    <w:panose1 w:val="01010601010101010101"/>
    <w:charset w:val="00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315D9B"/>
    <w:multiLevelType w:val="multilevel"/>
    <w:tmpl w:val="831AF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D62DCF"/>
    <w:multiLevelType w:val="multilevel"/>
    <w:tmpl w:val="1F822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111B19"/>
    <w:multiLevelType w:val="multilevel"/>
    <w:tmpl w:val="98AA5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F05664"/>
    <w:multiLevelType w:val="multilevel"/>
    <w:tmpl w:val="26FE4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412D71"/>
    <w:multiLevelType w:val="multilevel"/>
    <w:tmpl w:val="ECDC4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586"/>
    <w:rsid w:val="00031646"/>
    <w:rsid w:val="00171C9C"/>
    <w:rsid w:val="00375E76"/>
    <w:rsid w:val="00536E2D"/>
    <w:rsid w:val="006D6A94"/>
    <w:rsid w:val="00935F8D"/>
    <w:rsid w:val="00A94C66"/>
    <w:rsid w:val="00E26586"/>
    <w:rsid w:val="00FC1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B986BC-E3A0-4CCA-8C98-5BF71A6B0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Kokil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10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0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2138</Words>
  <Characters>12192</Characters>
  <Application>Microsoft Office Word</Application>
  <DocSecurity>0</DocSecurity>
  <Lines>101</Lines>
  <Paragraphs>28</Paragraphs>
  <ScaleCrop>false</ScaleCrop>
  <Company/>
  <LinksUpToDate>false</LinksUpToDate>
  <CharactersWithSpaces>14302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Timoshenko</dc:creator>
  <cp:keywords/>
  <dc:description/>
  <cp:lastModifiedBy>Catherine Timoshenko</cp:lastModifiedBy>
  <cp:revision>2</cp:revision>
  <dcterms:created xsi:type="dcterms:W3CDTF">2026-01-08T09:44:00Z</dcterms:created>
  <dcterms:modified xsi:type="dcterms:W3CDTF">2026-01-08T09:45:00Z</dcterms:modified>
</cp:coreProperties>
</file>