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003C" w14:textId="1E005969" w:rsidR="000369BC" w:rsidRPr="000369BC" w:rsidRDefault="000369BC" w:rsidP="002A3B99">
      <w:pPr>
        <w:shd w:val="clear" w:color="auto" w:fill="FFDF5C"/>
        <w:ind w:firstLine="0"/>
        <w:rPr>
          <w:rFonts w:ascii="Times New Roman" w:eastAsia="Times New Roman" w:hAnsi="Times New Roman" w:cs="Times New Roman"/>
          <w:color w:val="212529"/>
          <w:sz w:val="23"/>
          <w:szCs w:val="23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  <w14:ligatures w14:val="none"/>
        </w:rPr>
        <w:t>Почему христианство победило?</w:t>
      </w:r>
    </w:p>
    <w:p w14:paraId="36CC64FB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Введение</w:t>
      </w:r>
      <w:proofErr w:type="gramStart"/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: Почему</w:t>
      </w:r>
      <w:proofErr w:type="gramEnd"/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 xml:space="preserve"> христианство победило?</w:t>
      </w:r>
    </w:p>
    <w:p w14:paraId="5A4ACF5E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Здравствуйте! Рад вас видеть. Как всегда, в начале лекции обозначу тему и главную мысль, чтобы вы понимали, как воспринимать то, о чем пойдет речь. Какова наша сверхзадача на сегодня, к которой мы будем стремиться, которой будем добиваться, которую будем решать?</w:t>
      </w:r>
    </w:p>
    <w:p w14:paraId="03022F5B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Напомню, чем мы занимались </w:t>
      </w:r>
      <w:hyperlink r:id="rId5" w:tgtFrame="_blank" w:history="1">
        <w:r w:rsidRPr="000369BC">
          <w:rPr>
            <w:rFonts w:ascii="Times New Roman" w:eastAsia="Times New Roman" w:hAnsi="Times New Roman" w:cs="Times New Roman"/>
            <w:color w:val="DC3545"/>
            <w:spacing w:val="-1"/>
            <w:sz w:val="26"/>
            <w:szCs w:val="26"/>
            <w:u w:val="single"/>
            <w:lang w:eastAsia="ru-RU"/>
            <w14:ligatures w14:val="none"/>
          </w:rPr>
          <w:t>в прошлый раз</w:t>
        </w:r>
      </w:hyperlink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Я вывел для вас, надеюсь, логически, концептуальную философскую схему возникновения рассказа о распятии и воскресении, о жертве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Христа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Подчеркиваю, я выводил её логически, а не брал как данность. Я показал, что определенные смыслы, возникшие еще в рамках античной мысли, находят свое разрешение и воплощение именно в этом рассказе, обретая специфическую философскую форму.</w:t>
      </w:r>
    </w:p>
    <w:p w14:paraId="05DF603F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 </w:t>
      </w:r>
    </w:p>
    <w:p w14:paraId="657C0E7A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За пределами концептуальной схемы</w:t>
      </w:r>
    </w:p>
    <w:p w14:paraId="63445AFD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Но чего нам не хватает? Сам факт, что я вывел эту концептуальную схему, что я показал логическую необходимость возникновения такого рассказа, еще ничего не говорит о том, почему эта схема не просто была принята или имела успех – это слишком слабо сказано – а почему она, по сути, перевернула судьбу человечества.</w:t>
      </w:r>
    </w:p>
    <w:p w14:paraId="5063966B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Человечество до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христианства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античности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 человечество после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этического перехода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который принесло христианство, – это два разных человечества. Это абсолютно другая картина мира, буквально. И вопрос именно в том,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как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христианская этика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стала этой новой картиной мира, новым культурным кодом. Просто показать логическую выводимость рассказа о жертве Бога, воплощенного в человеке, – этого недостаточно. Мы ответили лишь на часть вопроса. Непонятно, как эта схема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реализовалась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Ведь любое философское учение можно представить в виде схемы, но какова его судьба? Чаще всего – забвение. Здесь же ситуация иная.</w:t>
      </w:r>
    </w:p>
    <w:p w14:paraId="178E600A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В поисках экзистенциального фактора</w:t>
      </w:r>
    </w:p>
    <w:p w14:paraId="4C0718F4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Поэтому сегодня мы будем выявлять то, что я назову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экзистенциальным фактором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Не пугайтесь слова "экзистенциальный" – речь идет о чем-то, присущем нашему человеческому существованию, что всегда было с нами, и в античности тоже, но ускользало от внимания. И вот именно в момент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этического перехода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когда мы, казалось бы, потерпели поражение, признав собственную испорченность,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греховность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негативность и нехватку, которую невозможно устранить, – именно тогда этот экзистенциальный фактор раскрывается, всплывает наружу. Этот фактор и создает новую цивилизацию, новую картину мира, новый культурный код.</w:t>
      </w:r>
    </w:p>
    <w:p w14:paraId="475520C2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Обычно, если говорить об общераспространенном мнении (особенно среди неверующих людей, соблюдающих критическую дистанцию), причина успеха христианства видится иначе. Часто звучит так: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античность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– это расцвет культуры, искусства, науки, философии, а потом пришло христианство и всё испортило – 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дремучее, мрачное Средневековье, где свет разума погас на полторы тысячи лет, пока не пришел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Модерн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Победу христианства в этой логике списывают на суеверия, предрассудки, манипуляции Церкви и так далее. Эта позиция понятна, она часто отражает наши современные страхи – страх манипуляции, желание доказать свою критичность ("нас не обмануть"). Мы проецируем этот страх на стык эпох, на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этический переход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27D67D55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Но я утверждаю, что этот переход порождает новую картину мира не из-за предрассудков или манипуляций (Церковь еще нужно было создать, чтобы она могла кем-то манипулировать). Причина глубже – в том самом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экзистенциальном факторе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который послужил триггером, спусковым крючком для смены эпох и картины мира от мифологической к христианскому монотеизму. Вот его мы и будем искать.</w:t>
      </w:r>
    </w:p>
    <w:p w14:paraId="6A92EAF6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 </w:t>
      </w:r>
    </w:p>
    <w:p w14:paraId="214CCB57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Концептуальная схема жертвы Христа</w:t>
      </w:r>
    </w:p>
    <w:p w14:paraId="1A2198A2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Чтобы приступить к поиску, вспомним схему из прошлой лекции – условия возникновения истории о жертве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Христа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15E93208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Разрыв и необходимость Посредника</w:t>
      </w:r>
    </w:p>
    <w:p w14:paraId="2E3112B5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Ключевым элементом является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Посредник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третий элемент. Третий между кем и кем? Между условными "я" и "ты", мной и моим ближним. В прошлый раз я назвал это локальной сценой. Между мной и другим, даже самым близким, всегда существует неустранимый разрыв. В наших отношениях, как бы они ни строились, всегда присутствует невозвращенный долг, вина. Греческое слово –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ὀφείλημ</w:t>
      </w:r>
      <w:proofErr w:type="spellEnd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α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(ophéilēma,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офéйлема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невозвращенный долг). Отношения никогда не гармоничны, сцена взаимодействия расколота.</w:t>
      </w:r>
    </w:p>
    <w:p w14:paraId="2BA76D44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Я брал экстремальный пример – отношения палача и жертвы. Неважно, кто какую позицию занимает. Устранить эту коллизию мы не можем. Жертва требует сатисфакции, воздаяния. Греческое слово –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ἀντ</w:t>
      </w:r>
      <w:proofErr w:type="spellEnd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απόδομα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(antapódoma,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антепóдома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буквально расчет, уплаченный долг, расплата).</w:t>
      </w:r>
    </w:p>
    <w:p w14:paraId="5117966E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 xml:space="preserve">Действие Посредника: Любовь и </w:t>
      </w:r>
      <w:proofErr w:type="spellStart"/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Теозис</w:t>
      </w:r>
      <w:proofErr w:type="spellEnd"/>
    </w:p>
    <w:p w14:paraId="10F2D3CE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Зачем нужен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Посредник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 Чтобы разомкнуть эти отношения палача и жертвы, вызвать раскаяние у палача и успокоить жертву. Как он это делает? Он берет страдание, предназначенное палачу, на себя и претерпевает его вместо него. Этот акт принятия страдания является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доказательством любви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Любви безусловной, бескорыстной –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ἀγά</w:t>
      </w:r>
      <w:proofErr w:type="spellEnd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πη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(agápē,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агáпэ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Иначе любовь доказать нельзя, только поступками.</w:t>
      </w:r>
    </w:p>
    <w:p w14:paraId="4EB43125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Именно эта любовь,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агапэ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преображает и жертву, и палача. Происходит то, что я назвал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θέωσις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théōsis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proofErr w:type="spellStart"/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тéозис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– 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обожение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</w:t>
      </w:r>
    </w:p>
    <w:p w14:paraId="71CE31D4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Возникал вопрос: зачем нужен Посредник, если можно просто "посадить на кол" виновного (палача)? Или даже жертву, чтобы проблемы не было? Этот вопрос показывает, что мы мыслим в логике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антеподомы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, воздаяния. Нам трудно мыслить иначе. Но разница колоссальна: Посредник невинен, он не заслужил страдания. Его 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добровольная жертва – это акт любви, останавливающий колесо насилия, а не просто перекладывание долга. Он берет страдание на себя и не пропускает его дальше, устраняя разрыв. Можно ли назвать его "козлом отпущения" или "громоотводом"? Да, такие теологические интерпретации 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XX века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существуют, но они не исчерпывают смысл.</w:t>
      </w:r>
    </w:p>
    <w:p w14:paraId="0E5A869B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Механизм Преображения: Обретение "Я" через Любовь</w:t>
      </w:r>
    </w:p>
    <w:p w14:paraId="41EAB410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Почему этот акт любви преображает? Потому что любовь связана со свободным выбором. И этот свободный выбор открывает в нас нечто уникальное, некий "Икс", который никто другой не видит. Этот уникальный "Икс" становится тем структурным ядром, за которое я могу зацепиться.</w:t>
      </w:r>
    </w:p>
    <w:p w14:paraId="640A95CA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Я напоминаю: с точки зрения этой концепции, я – существо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греховное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испорченное. Меня характеризует постоянная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нехватка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негативность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Я приводил образ казино: игрок пытается остановиться, но не может, потому что нет естественного предела желаниям. Желание – это бездна, куда все проваливается. Это и есть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негативность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Буквально, меня как такового нет, нет подлинного "Я", которое могло бы остановить падение.</w:t>
      </w:r>
    </w:p>
    <w:p w14:paraId="05214745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Единственное, что может спасти от падения в бездну желания, – это тот самый уникальный "Икс", который обнаруживает во мне Другой (в данном случае,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Посредник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Вокруг этого "Икса" выстраивается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образ и подобие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Как я говорил, фраза "человек – образ и подобие Божие" – это не комплимент. Это констатация того, что у нас нет своего подлинного "Я" (что бы ни говорили психологи), и мы вынуждены заимствовать его, получать его "эмулятор" или суррогат благодаря тому, что нас любят. Когда нас любят, мы воспринимаем себя иначе, обретаем силы, находим то, за что можно ухватиться и удержаться от падения.</w:t>
      </w:r>
    </w:p>
    <w:p w14:paraId="68B7D038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 вот тогда и происходит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теозис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преображение.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Посредник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видит в жертве и палаче то, чего они сами в себе не видят, и тем самым снимает ожесточение жертвы и жестокость палача. Важно понимать: любовь здесь изначально исходит не от человека, а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от Бога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(через Посредника). Сам человек, будучи существом "гнусным и отвратительным" в этой логике, не способен любить, пока его не преобразят через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теозис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Сначала любовь к тебе, потом твое преображение.</w:t>
      </w:r>
    </w:p>
    <w:p w14:paraId="6EBBF059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Кто-то может спросить: не является ли эта концепция порабощающей, внушающей вину? С точки зрения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Ницше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возможно. Но в терминах самого христианства – это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освобождение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Освобождение от необходимости мести, от порочного круга вины (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офлеймы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и воздаяния (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антеподомы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разрыв этого цикла через безвозмездную любовь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агапэ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3B0077C6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 </w:t>
      </w:r>
    </w:p>
    <w:p w14:paraId="1BFFC112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От Схемы к Практике: Этический Скачок</w:t>
      </w:r>
    </w:p>
    <w:p w14:paraId="3D9E96B9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Итак, мы вспомнили концептуальную схему. Но все, что было сказано до сих пор, – это лишь рассказ, история, нарратив. Это еще не этическая практика, не ответ на вопрос: "А что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мне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делать?".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Этика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практическая дисциплина. Как эта история влияет на мое поведение?</w:t>
      </w:r>
    </w:p>
    <w:p w14:paraId="0809001E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Именно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этическая практика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становится центром, вокруг которого формируется новая цивилизация. Мы не просто прослушали рассказ о жертве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Христа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мы сделали из него выводы для действия. И здесь открывается странная на первый взгляд возможность.</w:t>
      </w:r>
    </w:p>
    <w:p w14:paraId="5C562842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 </w:t>
      </w:r>
    </w:p>
    <w:p w14:paraId="70535001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От Нехватки к Полноте: Перспектива "Как Будто"</w:t>
      </w:r>
    </w:p>
    <w:p w14:paraId="47312302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Я – существо, отмеченное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нехваткой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негативностью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Мне постоянно чего-то не хватает, даже если всего хватает – тогда мне скучно. Это моя характеристика.</w:t>
      </w:r>
    </w:p>
    <w:p w14:paraId="4318EC40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Противоположность нехватке – это изобилие, избыток. По-гречески –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Πλήρωμ</w:t>
      </w:r>
      <w:proofErr w:type="spellEnd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α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(plḗrōma,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плéрома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полнота, наполненность, завершенность).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Плерома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полнота бытия, присуща только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Богу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она нам недоступна.</w:t>
      </w:r>
    </w:p>
    <w:p w14:paraId="2E2C3C00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Но вот ключевая мысль: могу ли я, переживая внутреннюю нехватку, тем не менее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мыслить и действовать так, </w:t>
      </w:r>
      <w:r w:rsidRPr="000369BC">
        <w:rPr>
          <w:rFonts w:ascii="Times New Roman" w:eastAsia="Times New Roman" w:hAnsi="Times New Roman" w:cs="Times New Roman"/>
          <w:b/>
          <w:bCs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 нехватки нет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 Как будто мне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уже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доступна эта полнота бытия,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плерома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здесь и сейчас?</w:t>
      </w:r>
    </w:p>
    <w:p w14:paraId="7206A34A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Вспомним пример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Достоевского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: генерал затравил собаками ребенка на глазах у матери. Могу ли я простить этого генерала? Как человек – нет, для меня это невозможно. Но могу ли я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вести себя так, </w:t>
      </w:r>
      <w:r w:rsidRPr="000369BC">
        <w:rPr>
          <w:rFonts w:ascii="Times New Roman" w:eastAsia="Times New Roman" w:hAnsi="Times New Roman" w:cs="Times New Roman"/>
          <w:b/>
          <w:bCs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 я его простил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 Сколько бы ненависти я ни испытывал, могу ли я действовать,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ее нет? Технически – да. И вот эта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техническая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возможность открывает новую перспективу.</w:t>
      </w:r>
    </w:p>
    <w:p w14:paraId="03B33F2E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Сообщество Призванных: Экклесия</w:t>
      </w:r>
    </w:p>
    <w:p w14:paraId="0E8B6D67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Ключевое слово здесь –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Ἐκκλησί</w:t>
      </w:r>
      <w:proofErr w:type="spellEnd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α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(ekklēsía,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экклесúя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Буквально – "призванные извне". В античности так называли собрание граждан для решения какой-то проблемы. На русский язык это слово переводится неожиданно –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Церковь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15F0C9E8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Забудьте пока привычное представление о Церкви как об официальной структуре.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сообщество призванных. Банальная мысль: совместная деятельность людей больше, чем простая сумма их индивидуальных усилий (системный эффект). Когда собирается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сообщество призванных людей, оно может сделать то, что не под силу одному человеку.</w:t>
      </w:r>
    </w:p>
    <w:p w14:paraId="517E99AE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Пример: ко мне приходит убийца, спасаясь от погони, и просит спрятать его. Как индивид, я, скорее всего, откажу и даже помогу его поймать. Но предположим, я – часть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сообщества, где распределены функции. И мне выпала функция – прощать. Я сам, как человек, этого делать не хочу и не могу. Но если я нахожусь в рамках структуры, следую регламенту, выполняю функцию, которую возложило на меня сообщество 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тогда я использую ту самую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техническую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возможность. Я начинаю действовать: прощать палача, пытаться простить причинивших мне зло, пытаться раскаяться в своем зле (что тоже очень сложно). Я пытаюсь вести себя так,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я на самом деле раскаялся и простил.</w:t>
      </w:r>
    </w:p>
    <w:p w14:paraId="00DA7E3C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Возникает вопрос: не легализует ли это насилие? Скорее, наоборот – это легализация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остановки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насилия. В рамках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создается пространство, где отменяется логика воздаяния (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антеподомы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Почему? Потому что мы собрались 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установили регламент, и я выполняю функцию. Как на работе: даже если я несправедливый человек, но работаю судьей, я вынужден вести себя справедливо – работа такая.</w:t>
      </w:r>
    </w:p>
    <w:p w14:paraId="592964FD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Таким образом, создается сообщество, где мы взаимодействуем друг с другом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так, </w:t>
      </w:r>
      <w:r w:rsidRPr="000369BC">
        <w:rPr>
          <w:rFonts w:ascii="Times New Roman" w:eastAsia="Times New Roman" w:hAnsi="Times New Roman" w:cs="Times New Roman"/>
          <w:b/>
          <w:bCs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 мы достигли полноты бытия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Повторю: полноты бытия у нас нет, мы греховны и испытываем нехватку. Но если я не один, если есть сообщество призванных, способных организоваться, установить связи и регламент, то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совместно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мы начинаем делать то, что когда-то делал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Посредник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Христос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Мне одному это невозможно, но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возможно.</w:t>
      </w:r>
    </w:p>
    <w:p w14:paraId="241429A9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Экклесия как "Тело Христово"</w:t>
      </w:r>
    </w:p>
    <w:p w14:paraId="348EFEFA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Поэтому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Церковь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часто называют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Телом Христовым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Почему именно "тело"? Эта метафора богата смыслами:</w:t>
      </w:r>
    </w:p>
    <w:p w14:paraId="6CD89AB4" w14:textId="77777777" w:rsidR="000369BC" w:rsidRPr="000369BC" w:rsidRDefault="000369BC" w:rsidP="000369BC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Организация/Функциональность</w:t>
      </w:r>
      <w:proofErr w:type="gram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: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Как</w:t>
      </w:r>
      <w:proofErr w:type="gram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 тело состоит из разных членов (руки, ноги), выполняющих свои функции, так и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организованное сообщество с распределением ролей (как отметил Илья). Слово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corpus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(лат.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корпус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означает и тело, и организацию.</w:t>
      </w:r>
    </w:p>
    <w:p w14:paraId="4CB3DC15" w14:textId="77777777" w:rsidR="000369BC" w:rsidRPr="000369BC" w:rsidRDefault="000369BC" w:rsidP="000369BC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Земное Воплощение: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Церковь как продолжение земного присутствия Христа, Его материальное выражение в человечестве.</w:t>
      </w:r>
    </w:p>
    <w:p w14:paraId="2B0EF2AA" w14:textId="77777777" w:rsidR="000369BC" w:rsidRPr="000369BC" w:rsidRDefault="000369BC" w:rsidP="000369BC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Жертвенность</w:t>
      </w:r>
      <w:proofErr w:type="gram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: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Именно</w:t>
      </w:r>
      <w:proofErr w:type="gram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 тело Христа было принесено в жертву.</w:t>
      </w:r>
    </w:p>
    <w:p w14:paraId="77801FD9" w14:textId="77777777" w:rsidR="000369BC" w:rsidRPr="000369BC" w:rsidRDefault="000369BC" w:rsidP="000369BC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Преображение: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Мы сами, преобразившись в это сообщество, становимся его частью, ощущаем себя им.</w:t>
      </w:r>
    </w:p>
    <w:p w14:paraId="0952BB9A" w14:textId="77777777" w:rsidR="000369BC" w:rsidRPr="000369BC" w:rsidRDefault="000369BC" w:rsidP="000369BC">
      <w:pPr>
        <w:numPr>
          <w:ilvl w:val="0"/>
          <w:numId w:val="1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Символ: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Церковь как символ учения и правил Христа.</w:t>
      </w:r>
    </w:p>
    <w:p w14:paraId="45F3A87C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Все эти смыслы 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релевантны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Важно понять идею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: хотя я болен неизлечимой болезнью (грехом, нехваткой), я могу вести себя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я здоров. Я могу действовать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во мне нет нехватки,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мне доступна полнота бытия. Это возможно только в рамках сообщества 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), где у меня есть функция, где установлен регламент, и я вынужден совершать действия, которые совершал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Посредник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2F9376F6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 мотивирует людей объединяться в такое сообщество? Ответ кроется в понятии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полноты бытия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Ставки здесь очень высоки. Это не просто надежда, а нечто большее.</w:t>
      </w:r>
    </w:p>
    <w:p w14:paraId="47479402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 </w:t>
      </w:r>
    </w:p>
    <w:p w14:paraId="2005E5FF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 xml:space="preserve">Разоблачение Нехватки: Полнота </w:t>
      </w:r>
      <w:proofErr w:type="gramStart"/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Бытия</w:t>
      </w:r>
      <w:proofErr w:type="gramEnd"/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 xml:space="preserve"> Уже Здесь</w:t>
      </w:r>
    </w:p>
    <w:p w14:paraId="1D55363D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Давайте проясним, почему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полнота бытия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так важна. Когда я привношу в мир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негативность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нехватку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я привношу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конечность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ограниченность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границы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и, в конечном счете,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смерть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. Греховность проистекает из этой внутренней "дыры", "червоточины", бездны, куда все проваливается. Эта нехватка – следствие нашей 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тварности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мы несем в себе "ничто", которое было до творения.</w:t>
      </w:r>
    </w:p>
    <w:p w14:paraId="690E8A64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Но! Вставая на позицию "как будто", я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преодолеваю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конечность, ограниченность и смерть. Я попадаю в особое пространство, где всё это не действует.</w:t>
      </w:r>
    </w:p>
    <w:p w14:paraId="6DDFFC10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Простой пример: голод. Кажется, это явная нехватка еды. Но физиологически голод – это выделение желудочного сока, чисто позитивный процесс. В нем самом нет нехватки!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Нехватку привношу я своей интерпретацией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44D5D491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Посмотрите на мир вокруг. Вы видите границы, отсутствие, конечность, смерть. Но я подчеркиваю: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онтологически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всего этого нет! Границы, отсутствие, смерть – это то, что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привнес 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своим восприятием, своей оптикой.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Негативности, нехватки не существует самой по себе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Она существует только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через меня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Всё, что вы видите – это на самом деле исключительно позитивный процесс. Нет пустоты, отсутствия, границ, смерти. Это ровно то, что я сюда привношу.</w:t>
      </w:r>
    </w:p>
    <w:p w14:paraId="5A48A819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Поэтому это не просто надежда на обретение полноты бытия в будущем. Мы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уже живем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 полноте бытия, прямо сейчас! Она нам дана. А наше восприятие нехватки – это наша искаженная оптика, наша интерпретация. В самом мире этого нет.</w:t>
      </w:r>
    </w:p>
    <w:p w14:paraId="3065B6BA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Если меня "вычесть" из этого уравнения, то я окажусь буквально в этом мире полноты. И мое пребывание 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это и означает: заходя 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Церковь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(в идеале), я попадаю в другое пространство, где не действует мое обычное восприятие, оно должно измениться. Мы часто критикуем церковь, 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десакрализируем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 ее ("хлеб и вино – это просто еда и напиток"), но упускаем из виду, как создается само сакральное. А у него есть онтологическое основание: зло, конечность, нехватка сами по себе не существуют. Все существование чисто позитивно и наполнено. Создав сообщество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мы можем получить к этой полноте доступ.</w:t>
      </w:r>
    </w:p>
    <w:p w14:paraId="491FC9C6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pict w14:anchorId="27DF7F6D">
          <v:rect id="_x0000_i1042" style="width:0;height:1.5pt" o:hralign="center" o:hrstd="t" o:hr="t" fillcolor="#a0a0a0" stroked="f"/>
        </w:pict>
      </w:r>
    </w:p>
    <w:p w14:paraId="638C805A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Перерыв</w:t>
      </w:r>
    </w:p>
    <w:p w14:paraId="2024EB38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pict w14:anchorId="44283092">
          <v:rect id="_x0000_i1043" style="width:0;height:1.5pt" o:hralign="center" o:hrstd="t" o:hr="t" fillcolor="#a0a0a0" stroked="f"/>
        </w:pict>
      </w:r>
    </w:p>
    <w:p w14:paraId="436073BF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Вторая часть: Доступ к Полноте через Время</w:t>
      </w:r>
    </w:p>
    <w:p w14:paraId="66454D43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Приступаем ко второй части. Возник важный вопрос после первой части: если в схеме с Посредником он страдал, принимая на себя вину, то кто страдает 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 Священник, прощая грешника, сам ведь не страдает так, как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Христос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?</w:t>
      </w:r>
    </w:p>
    <w:p w14:paraId="0BB1EC3E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Ответ: Речь не идет о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копии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действия Посредника, а о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последствиях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или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следствиях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его действия.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действует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используя техническую возможность. Однако образ жертвы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Христа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остается вдохновляющим. Принятие на себя страдания, как это сделал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Господь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было для первых христиан архетипическим действием, подвигом веры 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мученики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Так что в реальной жизни христианства страдание тоже присутствовало.</w:t>
      </w:r>
    </w:p>
    <w:p w14:paraId="43C0C563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 </w:t>
      </w:r>
    </w:p>
    <w:p w14:paraId="55615003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Скрытый Ресурс: Оперативное Время</w:t>
      </w:r>
    </w:p>
    <w:p w14:paraId="11477642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Теперь вернемся к нашей основной линии. Мы установили, что негативность и нехватка – это наша проекция, а реальность сама по себе – это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полнота бытия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плерома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Как же получить к ней доступ не только теоретически, но и опытно?</w:t>
      </w:r>
    </w:p>
    <w:p w14:paraId="7D907C6B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Здесь ключевую роль играет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время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Точнее, различие между привычным нам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образом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(линия прошлое-настоящее-будущее) и тем, что лингвист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Гюстав Гийом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назвал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оперативным временем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2B0208C9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Оперативное время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тот неучтенный, очень короткий момент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до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того, как мы сформировали привычный образ времени. Это сам процесс становления времени в 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нашем сознании. В этом оперативном времени нет разделения на прошлое, настоящее и будущее. Оно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не разделено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0817E0DD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Может показаться: ну и что? Был какой-то миг до образа времени, мы с ним дела не имеем. Можно его игнорировать. Однако, это не так.</w:t>
      </w:r>
    </w:p>
    <w:p w14:paraId="171A2999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(Здесь можно интегрировать рассуждение Славы о дихотомиях времени, если нужно сохранить этот момент детально. Вкратце: Слава предложил систему из трех дихотомий (подвластно/не подвластно, конкретно/абстрактно, реально/нереально) и показал, что комбинации этих качеств для прошлого, настоящего и будущего оставляют "пустое место" для времени, которое не подвластно, абстрактно, но реально – что соответствует характеристикам некоего фундаментального, возможно, "оперативного" времени или "вечности").</w:t>
      </w:r>
    </w:p>
    <w:p w14:paraId="61BA859B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Проявления Оперативного Времени: Начало и Конец</w:t>
      </w:r>
    </w:p>
    <w:p w14:paraId="4BA47FE6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Существует ситуация, где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оперативное время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берет реванш и разрушает привычный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образ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Это момент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смерти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Многие, пережившие клиническую смерть или близкие к смерти состояния, описывают феномен, когда "вся жизнь проносится перед глазами". Это так называемое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панорамное видение жизни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00CB6650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Что здесь происходит с точки зрения нашей концепции? Это не просто быстрая перемотка кадров (жизнь слишком длинна для этого). В момент смерти у нас, вероятно, больше нет ресурсов (или времени) на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создание образа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Мы проваливаемся обратно 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оперативное время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А поскольку оно не разделено, время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сжимается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"Вся жизнь проносится" означает не последовательный просмотр, а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непосредственное присутствие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во всех точках своей жизни одновременно.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Апостол Павел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называет это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сжатым временем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Прошлое оказывается присутствующим в настоящем.</w:t>
      </w:r>
    </w:p>
    <w:p w14:paraId="1620B0AE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Итак,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оперативное время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проявляется в двух крайних точках:</w:t>
      </w:r>
    </w:p>
    <w:p w14:paraId="7F26BDBA" w14:textId="77777777" w:rsidR="000369BC" w:rsidRPr="000369BC" w:rsidRDefault="000369BC" w:rsidP="000369BC">
      <w:pPr>
        <w:numPr>
          <w:ilvl w:val="0"/>
          <w:numId w:val="2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самом начале,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до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создания образа времени.</w:t>
      </w:r>
    </w:p>
    <w:p w14:paraId="0C498EF5" w14:textId="77777777" w:rsidR="000369BC" w:rsidRPr="000369BC" w:rsidRDefault="000369BC" w:rsidP="000369BC">
      <w:pPr>
        <w:numPr>
          <w:ilvl w:val="0"/>
          <w:numId w:val="2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 самом конце, при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разрушении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образа времени (смерть).</w:t>
      </w:r>
    </w:p>
    <w:p w14:paraId="7CFE0AF7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 </w:t>
      </w:r>
    </w:p>
    <w:p w14:paraId="38F7AE40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 xml:space="preserve">Операция Размыкания: Доступ к Сжатому </w:t>
      </w:r>
      <w:proofErr w:type="gramStart"/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Времени</w:t>
      </w:r>
      <w:proofErr w:type="gramEnd"/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 xml:space="preserve"> При Жизни</w:t>
      </w:r>
    </w:p>
    <w:p w14:paraId="10E4A54B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Но главный вопрос: можем ли мы получить доступ к этому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оперативному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сжатому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не только в начале и конце, а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посреди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нашей жизни, внутри привычного образа времени? Можем ли мы использовать его как ресурс?</w:t>
      </w:r>
    </w:p>
    <w:p w14:paraId="2EA5F222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Да, и это связано с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операцией размыкания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образа времени. Нам нужно не умирая, не возвращаясь в младенчество, а именно сейчас, в потоке жизни, в какой-то момент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остановиться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разомкнуть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привычный образ времени и получить доступ к этому ресурсу.</w:t>
      </w:r>
    </w:p>
    <w:p w14:paraId="2F46CB8F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Как это сделать? Вспомним, откуда берется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нехватка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Она рождается именно в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образе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Находясь в "настоящем" на линии времени, я осознаю, что чего-то уже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нет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(прошлое потеряно) и чего-то еще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нет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(будущее не достигнуто). Вот она, нехватка, порожденная самим образом времени.</w:t>
      </w:r>
    </w:p>
    <w:p w14:paraId="49FBF22F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Если же мы производим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операцию размыкания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 погружаемся 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оперативное время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оно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сжимается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. Панорамное видение жизни давало нам присутствие 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прошлого в настоящем. Но для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полноты бытия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плеромы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этого мало. Нужно прибавить еще и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будущее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6186C89E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Сжатое время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где в настоящем присутствуют одновременно и прошлое, и будущее, – вот это и есть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плерома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полнота бытия. Это особый экзистенциальный опыт. И он не обязательно связан только с христианством, хотя христианство его обнаружило и использовало. Это дополнительная мощность, четвертая координата нашего существования, которую мы обычно не замечаем.</w:t>
      </w:r>
    </w:p>
    <w:p w14:paraId="0ACB438C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Цель операции размыкания – не отрезать прошлое и будущее (как стоики, замыкаясь в настоящем), а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соединить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их в настоящем, в живом присутствии.</w:t>
      </w:r>
    </w:p>
    <w:p w14:paraId="32EB05C9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Как Произвести Размыкание: Действие из Будущего</w:t>
      </w:r>
    </w:p>
    <w:p w14:paraId="7D49C522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Как это выглядит на практике? Забудем на время о христианстве, поговорим 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политике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121CB6BF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Представим, что у нас есть некий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политический проект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образ желаемого будущего общества. Сейчас условий для него нет.</w:t>
      </w:r>
    </w:p>
    <w:p w14:paraId="729B6792" w14:textId="77777777" w:rsidR="000369BC" w:rsidRPr="000369BC" w:rsidRDefault="000369BC" w:rsidP="000369BC">
      <w:pPr>
        <w:numPr>
          <w:ilvl w:val="0"/>
          <w:numId w:val="3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Способ 1 (Линейный):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Мы рассчитываем шаги, необходимые для создания условий в будущем. Мы создаем предпосылки сейчас, чтобы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когда-то потом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проект реализовался. Мы действуем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внутри образа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как наблюдатели, идущие по линии времени.</w:t>
      </w:r>
    </w:p>
    <w:p w14:paraId="4EE12FFE" w14:textId="77777777" w:rsidR="000369BC" w:rsidRPr="000369BC" w:rsidRDefault="000369BC" w:rsidP="000369BC">
      <w:pPr>
        <w:numPr>
          <w:ilvl w:val="0"/>
          <w:numId w:val="3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Способ 2 (Размыкание/Сжатие):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Мы начинаем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действовать и мыслить </w:t>
      </w:r>
      <w:r w:rsidRPr="000369BC">
        <w:rPr>
          <w:rFonts w:ascii="Times New Roman" w:eastAsia="Times New Roman" w:hAnsi="Times New Roman" w:cs="Times New Roman"/>
          <w:b/>
          <w:bCs/>
          <w:i/>
          <w:iCs/>
          <w:spacing w:val="-1"/>
          <w:sz w:val="26"/>
          <w:szCs w:val="26"/>
          <w:lang w:eastAsia="ru-RU"/>
          <w14:ligatures w14:val="none"/>
        </w:rPr>
        <w:t>сейчас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 так, </w:t>
      </w:r>
      <w:r w:rsidRPr="000369BC">
        <w:rPr>
          <w:rFonts w:ascii="Times New Roman" w:eastAsia="Times New Roman" w:hAnsi="Times New Roman" w:cs="Times New Roman"/>
          <w:b/>
          <w:bCs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 это будущее уже наступило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Условий нет, но мы "затягиваем" будущее событие, будущий факт в настоящее. Настоящее работает как магнит.</w:t>
      </w:r>
    </w:p>
    <w:p w14:paraId="2FFB091A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Как это возможно? Мы превращаем будущее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событие/факт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действие/акт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совершаемый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в настоящем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Я перестаю быть пассивным наблюдателем и становлюсь 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актором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Мое действие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сейчас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притягивает это будущее.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Оперативное время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выступает как канал, по которому я контактирую с будущим. Мы – я и это будущее – становимся единой конструкцией. Мое действие сейчас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изменяет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будущее.</w:t>
      </w:r>
    </w:p>
    <w:p w14:paraId="4C98FE84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Это не магия и не "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трансерфинг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 реальности". Это экзистенциальная возможность, основанная на существовании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оперативного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2468E027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Точно так же можно "притянуть" и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прошлое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Я не могу изменить прошлый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факт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но могу изменить его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смысл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своим действием в настоящем. Поступок, о котором я жалел, 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ретроактивно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 встраивается в новую логику, ведущую к моему нынешнему действию. Я беру на себя ответственность за все прошлое, перестаю от него дистанцироваться. Действие в настоящем, как магнит, сжимает и прошлое, и будущее в одну точку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присутствия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где нет разделения образа времени.</w:t>
      </w:r>
    </w:p>
    <w:p w14:paraId="666BF59B" w14:textId="77777777" w:rsidR="000369BC" w:rsidRPr="000369BC" w:rsidRDefault="000369BC" w:rsidP="000369BC">
      <w:pPr>
        <w:spacing w:before="300" w:after="150"/>
        <w:ind w:firstLine="0"/>
        <w:textAlignment w:val="top"/>
        <w:outlineLvl w:val="2"/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Христианский Контекст: Мессианское Время</w:t>
      </w:r>
    </w:p>
    <w:p w14:paraId="56BA3969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Именно этот второй способ действия лежит в основе христианского проекта.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Царство Божие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не то, что наступит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когда-то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Христианин призван жить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так, </w:t>
      </w:r>
      <w:r w:rsidRPr="000369BC">
        <w:rPr>
          <w:rFonts w:ascii="Times New Roman" w:eastAsia="Times New Roman" w:hAnsi="Times New Roman" w:cs="Times New Roman"/>
          <w:b/>
          <w:bCs/>
          <w:i/>
          <w:iCs/>
          <w:spacing w:val="-1"/>
          <w:sz w:val="26"/>
          <w:szCs w:val="26"/>
          <w:lang w:eastAsia="ru-RU"/>
          <w14:ligatures w14:val="none"/>
        </w:rPr>
        <w:t>как будто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 оно уже наступило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413965E2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Церковь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 это сообщество людей, живущих в будущем </w:t>
      </w:r>
      <w:r w:rsidRPr="000369BC">
        <w:rPr>
          <w:rFonts w:ascii="Times New Roman" w:eastAsia="Times New Roman" w:hAnsi="Times New Roman" w:cs="Times New Roman"/>
          <w:i/>
          <w:iCs/>
          <w:spacing w:val="-1"/>
          <w:sz w:val="26"/>
          <w:szCs w:val="26"/>
          <w:lang w:eastAsia="ru-RU"/>
          <w14:ligatures w14:val="none"/>
        </w:rPr>
        <w:t>раньше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, чем оно наступило эмпирически. Появление церкви в языческом городе – это акт внедрения 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lastRenderedPageBreak/>
        <w:t>будущего в настоящее. Это абсурдный с точки зрения линейного времени жест, но именно он создает предпосылки для изменения.</w:t>
      </w:r>
    </w:p>
    <w:p w14:paraId="520668CA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Апостол Павел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 – яркий пример такого 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актора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 жил в этом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сжатом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которое можно назвать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мессианским временем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Он постоянно говорит: "время сжато", "имеющие жен пусть будут как не имеющие" – всё, мы уже в будущем, время преображено! Его миссионерская деятельность – это создание локусов будущего, насаждение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мессианского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там, где для этого не было никаких предпосылок.</w:t>
      </w:r>
    </w:p>
    <w:p w14:paraId="5AEEF77B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Этот опыт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мессианского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опыт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полноты бытия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здесь и сейчас, – это и есть тот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экзистенциальный фактор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который дал христианству его преобразующую силу. Без этого реального опыта оно осталось бы лишь философской концепцией или сказкой.</w:t>
      </w:r>
    </w:p>
    <w:p w14:paraId="1C990B51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Важно понимать: этот опыт возможен и вне христианства. Это фундаментальная человеческая возможность. Христианство ее обнаружило и оформило.</w:t>
      </w:r>
    </w:p>
    <w:p w14:paraId="3653EFE7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Но этот опыт не для индивидуального "</w:t>
      </w:r>
      <w:proofErr w:type="spellStart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прокачивания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 xml:space="preserve"> скиллов" (стать увереннее и т.п.). Он работает 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сообществе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). Когда я преодолеваю себя, и другие рядом делают то же, возникает синергия, позволяющая выйти за пределы образа времени. Инструкцию "как действовать" дает не книга или гуру, а сама совместная практика жизни "как будто", которая формирует новую культуру, новые смыслы (например, переопределяет само понятие "уверенности").</w:t>
      </w:r>
    </w:p>
    <w:p w14:paraId="4D2743B7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</w:t>
      </w:r>
    </w:p>
    <w:p w14:paraId="765D924D" w14:textId="77777777" w:rsidR="000369BC" w:rsidRPr="000369BC" w:rsidRDefault="000369BC" w:rsidP="000369BC">
      <w:pPr>
        <w:spacing w:before="300" w:after="150" w:line="520" w:lineRule="atLeast"/>
        <w:ind w:firstLine="0"/>
        <w:textAlignment w:val="top"/>
        <w:outlineLvl w:val="1"/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color w:val="212529"/>
          <w:spacing w:val="-1"/>
          <w:sz w:val="36"/>
          <w:szCs w:val="36"/>
          <w:lang w:eastAsia="ru-RU"/>
          <w14:ligatures w14:val="none"/>
        </w:rPr>
        <w:t>Заключение: Блестящее Достижение и Будущий Раскол</w:t>
      </w:r>
    </w:p>
    <w:p w14:paraId="7EC29778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Итак, мы обнаружили скрытый двигатель христианской цивилизации:</w:t>
      </w:r>
    </w:p>
    <w:p w14:paraId="0A39CE68" w14:textId="77777777" w:rsidR="000369BC" w:rsidRPr="000369BC" w:rsidRDefault="000369BC" w:rsidP="000369BC">
      <w:pPr>
        <w:numPr>
          <w:ilvl w:val="0"/>
          <w:numId w:val="4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Осознание, что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 xml:space="preserve">зло и нехватка не </w:t>
      </w:r>
      <w:proofErr w:type="spellStart"/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онтологичны</w:t>
      </w:r>
      <w:proofErr w:type="spellEnd"/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, это наша проекция.</w:t>
      </w:r>
    </w:p>
    <w:p w14:paraId="66B03057" w14:textId="77777777" w:rsidR="000369BC" w:rsidRPr="000369BC" w:rsidRDefault="000369BC" w:rsidP="000369BC">
      <w:pPr>
        <w:numPr>
          <w:ilvl w:val="0"/>
          <w:numId w:val="4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Наличие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экзистенциального ресурса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–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оперативного (сжатого, мессианского) времени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</w:t>
      </w:r>
    </w:p>
    <w:p w14:paraId="103B5B2A" w14:textId="77777777" w:rsidR="000369BC" w:rsidRPr="000369BC" w:rsidRDefault="000369BC" w:rsidP="000369BC">
      <w:pPr>
        <w:numPr>
          <w:ilvl w:val="0"/>
          <w:numId w:val="4"/>
        </w:numPr>
        <w:spacing w:before="100" w:beforeAutospacing="1" w:after="100" w:afterAutospacing="1"/>
        <w:ind w:left="54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Возможность через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коллективное действие "как будто"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(в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экклесии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совершить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операцию размыкания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образа времени и получить доступ к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полноте бытия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 (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плероме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) здесь и сейчас.</w:t>
      </w:r>
    </w:p>
    <w:p w14:paraId="502520C4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Это блестящее достижение, открытие новой формы опыта и этики – этики невозможного, жизни в будущем уже сегодня. Это превратило философскую систему в новую культуру.</w:t>
      </w:r>
    </w:p>
    <w:p w14:paraId="3B66D61F" w14:textId="77777777" w:rsidR="000369BC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Единственная проблема... Та картина мира, тот культурный код, что был создан на этой основе, сам оказался </w:t>
      </w:r>
      <w:r w:rsidRPr="000369BC">
        <w:rPr>
          <w:rFonts w:ascii="Times New Roman" w:eastAsia="Times New Roman" w:hAnsi="Times New Roman" w:cs="Times New Roman"/>
          <w:b/>
          <w:bCs/>
          <w:spacing w:val="-1"/>
          <w:sz w:val="26"/>
          <w:szCs w:val="26"/>
          <w:lang w:eastAsia="ru-RU"/>
          <w14:ligatures w14:val="none"/>
        </w:rPr>
        <w:t>расколот</w:t>
      </w: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. Попытка построить целостную картину мира (онтологию) на этом фундаменте приведет к обнаружению зияющего раскола внутри нее.</w:t>
      </w:r>
    </w:p>
    <w:p w14:paraId="54BEE862" w14:textId="6EE89FAC" w:rsidR="00935F8D" w:rsidRPr="000369BC" w:rsidRDefault="000369BC" w:rsidP="000369BC">
      <w:pPr>
        <w:ind w:firstLine="0"/>
        <w:textAlignment w:val="top"/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</w:pPr>
      <w:r w:rsidRPr="000369BC">
        <w:rPr>
          <w:rFonts w:ascii="Times New Roman" w:eastAsia="Times New Roman" w:hAnsi="Times New Roman" w:cs="Times New Roman"/>
          <w:spacing w:val="-1"/>
          <w:sz w:val="26"/>
          <w:szCs w:val="26"/>
          <w:lang w:eastAsia="ru-RU"/>
          <w14:ligatures w14:val="none"/>
        </w:rPr>
        <w:t>Но об этом – в следующий раз. На сегодня все, спасибо.</w:t>
      </w:r>
    </w:p>
    <w:sectPr w:rsidR="00935F8D" w:rsidRPr="000369BC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1AE1"/>
    <w:multiLevelType w:val="multilevel"/>
    <w:tmpl w:val="CB02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057B"/>
    <w:multiLevelType w:val="multilevel"/>
    <w:tmpl w:val="F04C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B5826"/>
    <w:multiLevelType w:val="multilevel"/>
    <w:tmpl w:val="BFF0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9628C"/>
    <w:multiLevelType w:val="multilevel"/>
    <w:tmpl w:val="BDE6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940B2"/>
    <w:multiLevelType w:val="multilevel"/>
    <w:tmpl w:val="6714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55"/>
    <w:rsid w:val="00031646"/>
    <w:rsid w:val="000369BC"/>
    <w:rsid w:val="00171C9C"/>
    <w:rsid w:val="002A3B99"/>
    <w:rsid w:val="00375E76"/>
    <w:rsid w:val="00536E2D"/>
    <w:rsid w:val="00935F8D"/>
    <w:rsid w:val="00A94C66"/>
    <w:rsid w:val="00E51F55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A247E"/>
  <w15:chartTrackingRefBased/>
  <w15:docId w15:val="{353004EF-C4AF-48D8-9218-E393EB99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523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9448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2613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93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56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517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1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55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5995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534130">
                                      <w:marLeft w:val="0"/>
                                      <w:marRight w:val="0"/>
                                      <w:marTop w:val="1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0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8346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4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2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827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7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39360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5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075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82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0418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ustpaste.it/20250422_Christian-Eth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3504</Words>
  <Characters>19974</Characters>
  <Application>Microsoft Office Word</Application>
  <DocSecurity>0</DocSecurity>
  <Lines>166</Lines>
  <Paragraphs>46</Paragraphs>
  <ScaleCrop>false</ScaleCrop>
  <Company/>
  <LinksUpToDate>false</LinksUpToDate>
  <CharactersWithSpaces>23432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3</cp:revision>
  <dcterms:created xsi:type="dcterms:W3CDTF">2026-01-08T23:07:00Z</dcterms:created>
  <dcterms:modified xsi:type="dcterms:W3CDTF">2026-01-08T23:11:00Z</dcterms:modified>
</cp:coreProperties>
</file>