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75D1" w14:textId="3B22E7B5" w:rsidR="002B7DED" w:rsidRDefault="00165901">
      <w:r>
        <w:tab/>
      </w:r>
      <w:r>
        <w:tab/>
      </w:r>
      <w:r>
        <w:tab/>
        <w:t>Manuel d’utilisation de l’</w:t>
      </w:r>
      <w:r w:rsidR="00E277A2">
        <w:t>I</w:t>
      </w:r>
      <w:r>
        <w:t>nterpreter.</w:t>
      </w:r>
    </w:p>
    <w:p w14:paraId="6AA86FF5" w14:textId="5ADC026A" w:rsidR="00165901" w:rsidRDefault="00165901"/>
    <w:p w14:paraId="45557260" w14:textId="7A11ACDB" w:rsidR="00165901" w:rsidRDefault="00165901"/>
    <w:p w14:paraId="1321418D" w14:textId="7DDC7897" w:rsidR="00165901" w:rsidRDefault="00165901"/>
    <w:p w14:paraId="0E0B25CE" w14:textId="5CB60782" w:rsidR="00165901" w:rsidRDefault="00165901"/>
    <w:p w14:paraId="4E4ADE7E" w14:textId="29466091" w:rsidR="00165901" w:rsidRDefault="00165901"/>
    <w:p w14:paraId="0BF35785" w14:textId="73EA88E1" w:rsidR="00165901" w:rsidRDefault="00165901">
      <w:r>
        <w:t xml:space="preserve">I – présentation </w:t>
      </w:r>
      <w:r w:rsidR="0054562B">
        <w:t xml:space="preserve">du fichier </w:t>
      </w:r>
      <w:r w:rsidR="00E277A2">
        <w:t>Lex</w:t>
      </w:r>
    </w:p>
    <w:p w14:paraId="69BC036D" w14:textId="22DFB48E" w:rsidR="0054562B" w:rsidRDefault="0054562B">
      <w:r>
        <w:t xml:space="preserve">II - </w:t>
      </w:r>
      <w:r>
        <w:t>L’ensemble des expressions régulières reconnue</w:t>
      </w:r>
      <w:r>
        <w:t xml:space="preserve"> </w:t>
      </w:r>
    </w:p>
    <w:p w14:paraId="2646A09C" w14:textId="7B1E83C6" w:rsidR="00165901" w:rsidRDefault="00165901">
      <w:r>
        <w:t>II</w:t>
      </w:r>
      <w:r w:rsidR="0054562B">
        <w:t>I</w:t>
      </w:r>
      <w:r>
        <w:t xml:space="preserve"> – </w:t>
      </w:r>
      <w:r w:rsidR="0054562B">
        <w:t>Présentation du fichier Yacc</w:t>
      </w:r>
    </w:p>
    <w:p w14:paraId="5CB23B1D" w14:textId="4D356539" w:rsidR="0054562B" w:rsidRDefault="0054562B">
      <w:r>
        <w:t>IV – Utilisation de mon interpreter</w:t>
      </w:r>
    </w:p>
    <w:p w14:paraId="6E2BDA8F" w14:textId="236C8A6D" w:rsidR="00165901" w:rsidRDefault="00165901"/>
    <w:p w14:paraId="16072F6C" w14:textId="2CB30213" w:rsidR="00165901" w:rsidRDefault="00165901"/>
    <w:p w14:paraId="09318370" w14:textId="4B8C0560" w:rsidR="00165901" w:rsidRDefault="00165901" w:rsidP="00165901"/>
    <w:p w14:paraId="55B71BBA" w14:textId="6CAF7EF7" w:rsidR="00165901" w:rsidRDefault="00165901" w:rsidP="00165901"/>
    <w:p w14:paraId="23A6C61D" w14:textId="080450D7" w:rsidR="00165901" w:rsidRDefault="00165901" w:rsidP="00165901">
      <w:r>
        <w:t xml:space="preserve">I : Le fichier </w:t>
      </w:r>
      <w:r w:rsidR="00E277A2">
        <w:t>Lex</w:t>
      </w:r>
      <w:r>
        <w:t xml:space="preserve"> : </w:t>
      </w:r>
    </w:p>
    <w:p w14:paraId="2565EEAD" w14:textId="1E2C1C60" w:rsidR="00165901" w:rsidRDefault="00165901" w:rsidP="00E277A2">
      <w:pPr>
        <w:ind w:left="708"/>
      </w:pPr>
      <w:r>
        <w:t xml:space="preserve">Le fichier </w:t>
      </w:r>
      <w:r w:rsidR="00E277A2">
        <w:t>Lex</w:t>
      </w:r>
      <w:r>
        <w:t xml:space="preserve"> est utilisé pour définir un analyseur lexical, qui est l'un des composants d'un </w:t>
      </w:r>
      <w:r>
        <w:t>interpreter</w:t>
      </w:r>
      <w:r>
        <w:t>. L'analyseur lexical est responsable de lire le code source du programme et de le décomposer en "tokens", qui sont des unités de syntaxe du langage de programmation.</w:t>
      </w:r>
    </w:p>
    <w:p w14:paraId="6887674E" w14:textId="1DE24F9D" w:rsidR="00165901" w:rsidRDefault="00165901" w:rsidP="00E277A2">
      <w:pPr>
        <w:ind w:left="708"/>
      </w:pPr>
      <w:r>
        <w:t xml:space="preserve">Dans </w:t>
      </w:r>
      <w:r>
        <w:t>mon</w:t>
      </w:r>
      <w:r>
        <w:t xml:space="preserve"> fichier </w:t>
      </w:r>
      <w:r w:rsidR="00E277A2">
        <w:t>Lex</w:t>
      </w:r>
      <w:r>
        <w:t xml:space="preserve">, </w:t>
      </w:r>
      <w:r>
        <w:t>je</w:t>
      </w:r>
      <w:r>
        <w:t xml:space="preserve"> défini</w:t>
      </w:r>
      <w:r>
        <w:t>s</w:t>
      </w:r>
      <w:r>
        <w:t xml:space="preserve"> plusieurs expressions régulières qui correspondent à différents types de tokens. Par exemple, l'expression régulière "set" pour correspondre au mot clé "Set", </w:t>
      </w:r>
      <w:r>
        <w:t xml:space="preserve">ou encore </w:t>
      </w:r>
      <w:r>
        <w:t>l'expression régulière "identifier" pour correspondre aux identifiants de variables.</w:t>
      </w:r>
    </w:p>
    <w:p w14:paraId="7FD66BD4" w14:textId="0CEF85F1" w:rsidR="00165901" w:rsidRDefault="00165901" w:rsidP="00E277A2">
      <w:pPr>
        <w:ind w:left="708"/>
      </w:pPr>
      <w:r>
        <w:t>Pour chaque expression régulière</w:t>
      </w:r>
      <w:r>
        <w:t xml:space="preserve"> j’indique</w:t>
      </w:r>
      <w:r>
        <w:t xml:space="preserve"> une action à effectuer lorsque cette expression est reconnue par l'analyseur lexical. Par exemple, pour l'expression régulière "set",</w:t>
      </w:r>
      <w:r>
        <w:t xml:space="preserve"> </w:t>
      </w:r>
      <w:r>
        <w:t xml:space="preserve">l'analyseur lexical doit renvoyer le token "SET" au </w:t>
      </w:r>
      <w:r>
        <w:t>fichier Yacc</w:t>
      </w:r>
      <w:r>
        <w:t>.</w:t>
      </w:r>
    </w:p>
    <w:p w14:paraId="591C2B4F" w14:textId="77777777" w:rsidR="00EB6016" w:rsidRDefault="00EB6016" w:rsidP="00165901"/>
    <w:p w14:paraId="5BF236A1" w14:textId="1F212626" w:rsidR="00165901" w:rsidRDefault="00EB6016" w:rsidP="00165901">
      <w:r>
        <w:t>I</w:t>
      </w:r>
      <w:r w:rsidR="00E277A2">
        <w:t>I -</w:t>
      </w:r>
      <w:r>
        <w:t xml:space="preserve"> L</w:t>
      </w:r>
      <w:r w:rsidR="00165901">
        <w:t>’ensemble des expression</w:t>
      </w:r>
      <w:r>
        <w:t>s</w:t>
      </w:r>
      <w:r w:rsidR="00165901">
        <w:t xml:space="preserve"> régulière</w:t>
      </w:r>
      <w:r>
        <w:t>s</w:t>
      </w:r>
      <w:r w:rsidR="00165901">
        <w:t xml:space="preserve"> </w:t>
      </w:r>
      <w:r>
        <w:t>reconnue</w:t>
      </w:r>
      <w:r w:rsidR="00165901">
        <w:t> :</w:t>
      </w:r>
    </w:p>
    <w:p w14:paraId="3607D527" w14:textId="713C3621" w:rsidR="00165901" w:rsidRDefault="00EB6016" w:rsidP="00E277A2">
      <w:pPr>
        <w:ind w:firstLine="708"/>
      </w:pPr>
      <w:r>
        <w:t xml:space="preserve">Déclaration des types : </w:t>
      </w:r>
    </w:p>
    <w:p w14:paraId="3DF4B8CA" w14:textId="6E3A2CC3" w:rsidR="00EB6016" w:rsidRPr="00165901" w:rsidRDefault="00E277A2" w:rsidP="00E277A2">
      <w:pPr>
        <w:ind w:left="1416"/>
        <w:rPr>
          <w:lang w:val="en-US"/>
        </w:rPr>
      </w:pPr>
      <w:r w:rsidRPr="00165901">
        <w:rPr>
          <w:lang w:val="en-US"/>
        </w:rPr>
        <w:t>boolT</w:t>
      </w:r>
      <w:r>
        <w:rPr>
          <w:lang w:val="en-US"/>
        </w:rPr>
        <w:t>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[bB][oO][oO][lL]</w:t>
      </w:r>
    </w:p>
    <w:p w14:paraId="7062006F" w14:textId="03D21A22" w:rsidR="00EB6016" w:rsidRPr="00165901" w:rsidRDefault="00E277A2" w:rsidP="00E277A2">
      <w:pPr>
        <w:ind w:left="1416"/>
        <w:rPr>
          <w:lang w:val="en-US"/>
        </w:rPr>
      </w:pPr>
      <w:r w:rsidRPr="00165901">
        <w:rPr>
          <w:lang w:val="en-US"/>
        </w:rPr>
        <w:t>intT</w:t>
      </w:r>
      <w:r>
        <w:rPr>
          <w:lang w:val="en-US"/>
        </w:rPr>
        <w:t>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[iI][nN][tT]</w:t>
      </w:r>
    </w:p>
    <w:p w14:paraId="1204DABB" w14:textId="5FEB130A" w:rsidR="00EB6016" w:rsidRDefault="00E277A2" w:rsidP="00E277A2">
      <w:pPr>
        <w:ind w:left="1416"/>
        <w:rPr>
          <w:lang w:val="en-US"/>
        </w:rPr>
      </w:pPr>
      <w:r>
        <w:rPr>
          <w:lang w:val="en-US"/>
        </w:rPr>
        <w:t>float: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[fF][lL][oO][aA][tT]</w:t>
      </w:r>
    </w:p>
    <w:p w14:paraId="2D7C7549" w14:textId="77777777" w:rsidR="00EB6016" w:rsidRDefault="00EB6016" w:rsidP="00E277A2">
      <w:pPr>
        <w:ind w:left="1416"/>
        <w:rPr>
          <w:lang w:val="en-US"/>
        </w:rPr>
      </w:pPr>
    </w:p>
    <w:p w14:paraId="5C1399C7" w14:textId="06E5D7CE" w:rsidR="00EB6016" w:rsidRPr="00EB6016" w:rsidRDefault="00EB6016" w:rsidP="00E277A2">
      <w:pPr>
        <w:ind w:firstLine="708"/>
      </w:pPr>
      <w:r w:rsidRPr="00EB6016">
        <w:t xml:space="preserve">Les valeurs correspondantes au type : </w:t>
      </w:r>
    </w:p>
    <w:p w14:paraId="1AE1BB7B" w14:textId="3C1C4571" w:rsidR="00EB6016" w:rsidRPr="00165901" w:rsidRDefault="00E277A2" w:rsidP="00E277A2">
      <w:pPr>
        <w:ind w:left="1416"/>
        <w:rPr>
          <w:lang w:val="en-US"/>
        </w:rPr>
      </w:pPr>
      <w:r w:rsidRPr="00165901">
        <w:rPr>
          <w:lang w:val="en-US"/>
        </w:rPr>
        <w:t>false</w:t>
      </w:r>
      <w:r>
        <w:rPr>
          <w:lang w:val="en-US"/>
        </w:rPr>
        <w:t>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[fF][aA][lL][sS][eE]</w:t>
      </w:r>
    </w:p>
    <w:p w14:paraId="60E220F8" w14:textId="68618E90" w:rsidR="00EB6016" w:rsidRPr="00165901" w:rsidRDefault="00E277A2" w:rsidP="00E277A2">
      <w:pPr>
        <w:ind w:left="708" w:firstLine="708"/>
        <w:rPr>
          <w:lang w:val="en-US"/>
        </w:rPr>
      </w:pPr>
      <w:r w:rsidRPr="00165901">
        <w:rPr>
          <w:lang w:val="en-US"/>
        </w:rPr>
        <w:lastRenderedPageBreak/>
        <w:t>true</w:t>
      </w:r>
      <w:r>
        <w:rPr>
          <w:lang w:val="en-US"/>
        </w:rPr>
        <w:t>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[tT][rR][uU][eE]</w:t>
      </w:r>
    </w:p>
    <w:p w14:paraId="5E17A847" w14:textId="209C1C75" w:rsidR="00EB6016" w:rsidRDefault="00E277A2" w:rsidP="00E277A2">
      <w:pPr>
        <w:ind w:left="708" w:firstLine="708"/>
      </w:pPr>
      <w:proofErr w:type="gramStart"/>
      <w:r>
        <w:t>chiffre</w:t>
      </w:r>
      <w:r w:rsidR="00EB6016">
        <w:t>:</w:t>
      </w:r>
      <w:proofErr w:type="gramEnd"/>
      <w:r w:rsidR="00EB6016">
        <w:t xml:space="preserve"> </w:t>
      </w:r>
      <w:r w:rsidR="00EB6016">
        <w:t>[0-9]</w:t>
      </w:r>
    </w:p>
    <w:p w14:paraId="4C9F91FF" w14:textId="1FFC6B21" w:rsidR="00EB6016" w:rsidRDefault="00E277A2" w:rsidP="00E277A2">
      <w:pPr>
        <w:ind w:left="708" w:firstLine="708"/>
      </w:pPr>
      <w:proofErr w:type="gramStart"/>
      <w:r>
        <w:t>entier</w:t>
      </w:r>
      <w:r w:rsidR="00EB6016">
        <w:t>:</w:t>
      </w:r>
      <w:proofErr w:type="gramEnd"/>
      <w:r w:rsidR="00EB6016">
        <w:t xml:space="preserve"> </w:t>
      </w:r>
      <w:r w:rsidR="00EB6016">
        <w:t>{chiffre}+</w:t>
      </w:r>
    </w:p>
    <w:p w14:paraId="20B0B430" w14:textId="31A6946D" w:rsidR="00EB6016" w:rsidRDefault="00EB6016" w:rsidP="00E277A2">
      <w:pPr>
        <w:ind w:left="708" w:firstLine="708"/>
      </w:pPr>
      <w:proofErr w:type="spellStart"/>
      <w:proofErr w:type="gramStart"/>
      <w:r>
        <w:t>decimal</w:t>
      </w:r>
      <w:proofErr w:type="spellEnd"/>
      <w:r>
        <w:t>:</w:t>
      </w:r>
      <w:proofErr w:type="gramEnd"/>
      <w:r>
        <w:t xml:space="preserve"> </w:t>
      </w:r>
      <w:r>
        <w:t>{entier}\.{entier}</w:t>
      </w:r>
    </w:p>
    <w:p w14:paraId="3B35D2B8" w14:textId="21C2352B" w:rsidR="00EB6016" w:rsidRDefault="00EB6016" w:rsidP="00165901"/>
    <w:p w14:paraId="327E64E6" w14:textId="40575FA1" w:rsidR="00EB6016" w:rsidRDefault="00EB6016" w:rsidP="00E277A2">
      <w:pPr>
        <w:ind w:firstLine="708"/>
      </w:pPr>
      <w:r>
        <w:t xml:space="preserve">Les opérateurs mathématiques : </w:t>
      </w:r>
    </w:p>
    <w:p w14:paraId="6E96943F" w14:textId="2BEF1C3B" w:rsidR="00EB6016" w:rsidRDefault="00EB6016" w:rsidP="00E277A2">
      <w:pPr>
        <w:ind w:left="708" w:firstLine="708"/>
      </w:pPr>
      <w:r>
        <w:t>"+" , "-" , "*" , "/"</w:t>
      </w:r>
    </w:p>
    <w:p w14:paraId="14571BBA" w14:textId="77777777" w:rsidR="00EB6016" w:rsidRDefault="00EB6016" w:rsidP="00165901"/>
    <w:p w14:paraId="52671938" w14:textId="0F1ADB2E" w:rsidR="00EB6016" w:rsidRDefault="00EB6016" w:rsidP="00E277A2">
      <w:pPr>
        <w:ind w:firstLine="708"/>
      </w:pPr>
      <w:r>
        <w:t xml:space="preserve">Les opérateurs logiques : </w:t>
      </w:r>
    </w:p>
    <w:p w14:paraId="6F736D4B" w14:textId="667E851D" w:rsidR="00EB6016" w:rsidRPr="00165901" w:rsidRDefault="00E277A2" w:rsidP="00E277A2">
      <w:pPr>
        <w:ind w:left="1416"/>
        <w:rPr>
          <w:lang w:val="en-US"/>
        </w:rPr>
      </w:pPr>
      <w:r>
        <w:rPr>
          <w:lang w:val="en-US"/>
        </w:rPr>
        <w:t>or: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"OR"</w:t>
      </w:r>
    </w:p>
    <w:p w14:paraId="3A34D806" w14:textId="0E04A4CB" w:rsidR="00EB6016" w:rsidRPr="00165901" w:rsidRDefault="00E277A2" w:rsidP="00E277A2">
      <w:pPr>
        <w:ind w:left="1416"/>
        <w:rPr>
          <w:lang w:val="en-US"/>
        </w:rPr>
      </w:pPr>
      <w:r>
        <w:rPr>
          <w:lang w:val="en-US"/>
        </w:rPr>
        <w:t>a</w:t>
      </w:r>
      <w:r w:rsidRPr="00165901">
        <w:rPr>
          <w:lang w:val="en-US"/>
        </w:rPr>
        <w:t>n</w:t>
      </w:r>
      <w:r>
        <w:rPr>
          <w:lang w:val="en-US"/>
        </w:rPr>
        <w:t>d: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"AND"</w:t>
      </w:r>
    </w:p>
    <w:p w14:paraId="185028BC" w14:textId="69314620" w:rsidR="00EB6016" w:rsidRPr="00165901" w:rsidRDefault="00E277A2" w:rsidP="00E277A2">
      <w:pPr>
        <w:ind w:left="1416"/>
        <w:rPr>
          <w:lang w:val="en-US"/>
        </w:rPr>
      </w:pPr>
      <w:r>
        <w:rPr>
          <w:lang w:val="en-US"/>
        </w:rPr>
        <w:t>x</w:t>
      </w:r>
      <w:r w:rsidRPr="00165901">
        <w:rPr>
          <w:lang w:val="en-US"/>
        </w:rPr>
        <w:t>or</w:t>
      </w:r>
      <w:r>
        <w:rPr>
          <w:lang w:val="en-US"/>
        </w:rPr>
        <w:t>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"XOR"</w:t>
      </w:r>
    </w:p>
    <w:p w14:paraId="563783DF" w14:textId="3ACD363C" w:rsidR="00EB6016" w:rsidRPr="00165901" w:rsidRDefault="00E277A2" w:rsidP="00E277A2">
      <w:pPr>
        <w:ind w:left="1416"/>
        <w:rPr>
          <w:lang w:val="en-US"/>
        </w:rPr>
      </w:pPr>
      <w:r>
        <w:rPr>
          <w:lang w:val="en-US"/>
        </w:rPr>
        <w:t>n</w:t>
      </w:r>
      <w:r w:rsidRPr="00165901">
        <w:rPr>
          <w:lang w:val="en-US"/>
        </w:rPr>
        <w:t>o</w:t>
      </w:r>
      <w:r>
        <w:rPr>
          <w:lang w:val="en-US"/>
        </w:rPr>
        <w:t>t: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"NOT"</w:t>
      </w:r>
    </w:p>
    <w:p w14:paraId="48795EE9" w14:textId="2ACAD81B" w:rsidR="00EB6016" w:rsidRDefault="00EB6016" w:rsidP="00165901"/>
    <w:p w14:paraId="42D15255" w14:textId="0D0DF0C6" w:rsidR="00EB6016" w:rsidRDefault="00EB6016" w:rsidP="00E277A2">
      <w:pPr>
        <w:ind w:firstLine="708"/>
      </w:pPr>
      <w:r>
        <w:t xml:space="preserve">Les mots clés : </w:t>
      </w:r>
    </w:p>
    <w:p w14:paraId="19CF2243" w14:textId="73903D33" w:rsidR="00EB6016" w:rsidRPr="00EB6016" w:rsidRDefault="00E277A2" w:rsidP="00E277A2">
      <w:pPr>
        <w:ind w:left="1416"/>
        <w:rPr>
          <w:lang w:val="en-US"/>
        </w:rPr>
      </w:pPr>
      <w:r>
        <w:rPr>
          <w:lang w:val="en-US"/>
        </w:rPr>
        <w:t>s</w:t>
      </w:r>
      <w:r w:rsidRPr="00EB6016">
        <w:rPr>
          <w:lang w:val="en-US"/>
        </w:rPr>
        <w:t>et:</w:t>
      </w:r>
      <w:r w:rsidR="00EB6016" w:rsidRPr="00EB6016">
        <w:rPr>
          <w:lang w:val="en-US"/>
        </w:rPr>
        <w:t xml:space="preserve"> </w:t>
      </w:r>
      <w:r w:rsidR="00EB6016" w:rsidRPr="00EB6016">
        <w:rPr>
          <w:lang w:val="en-US"/>
        </w:rPr>
        <w:t>"Set"</w:t>
      </w:r>
    </w:p>
    <w:p w14:paraId="3A621784" w14:textId="2B823572" w:rsidR="00EB6016" w:rsidRPr="00165901" w:rsidRDefault="00E277A2" w:rsidP="00E277A2">
      <w:pPr>
        <w:ind w:left="1416"/>
        <w:rPr>
          <w:lang w:val="en-US"/>
        </w:rPr>
      </w:pPr>
      <w:r>
        <w:rPr>
          <w:lang w:val="en-US"/>
        </w:rPr>
        <w:t>p</w:t>
      </w:r>
      <w:r w:rsidRPr="00165901">
        <w:rPr>
          <w:lang w:val="en-US"/>
        </w:rPr>
        <w:t>rint</w:t>
      </w:r>
      <w:r>
        <w:rPr>
          <w:lang w:val="en-US"/>
        </w:rPr>
        <w:t>:</w:t>
      </w:r>
      <w:r w:rsidR="00EB6016">
        <w:rPr>
          <w:lang w:val="en-US"/>
        </w:rPr>
        <w:t xml:space="preserve"> </w:t>
      </w:r>
      <w:r w:rsidR="00EB6016" w:rsidRPr="00165901">
        <w:rPr>
          <w:lang w:val="en-US"/>
        </w:rPr>
        <w:t>"print"</w:t>
      </w:r>
    </w:p>
    <w:p w14:paraId="602CFF1D" w14:textId="3B065CF9" w:rsidR="00EB6016" w:rsidRPr="00EB6016" w:rsidRDefault="00E277A2" w:rsidP="00E277A2">
      <w:pPr>
        <w:ind w:left="1416"/>
      </w:pPr>
      <w:proofErr w:type="gramStart"/>
      <w:r>
        <w:t>s</w:t>
      </w:r>
      <w:r w:rsidRPr="00EB6016">
        <w:t>in</w:t>
      </w:r>
      <w:r w:rsidR="00EB6016" w:rsidRPr="00EB6016">
        <w:t>:</w:t>
      </w:r>
      <w:proofErr w:type="gramEnd"/>
      <w:r w:rsidR="00EB6016" w:rsidRPr="00EB6016">
        <w:t xml:space="preserve"> </w:t>
      </w:r>
      <w:r w:rsidR="00EB6016" w:rsidRPr="00EB6016">
        <w:t>"sin"</w:t>
      </w:r>
    </w:p>
    <w:p w14:paraId="3943E569" w14:textId="7E298642" w:rsidR="00EB6016" w:rsidRPr="00EB6016" w:rsidRDefault="00E277A2" w:rsidP="00E277A2">
      <w:pPr>
        <w:ind w:left="1416"/>
      </w:pPr>
      <w:proofErr w:type="gramStart"/>
      <w:r>
        <w:t>c</w:t>
      </w:r>
      <w:r w:rsidRPr="00EB6016">
        <w:t>os</w:t>
      </w:r>
      <w:r w:rsidR="00EB6016" w:rsidRPr="00EB6016">
        <w:t>:</w:t>
      </w:r>
      <w:proofErr w:type="gramEnd"/>
      <w:r w:rsidR="00EB6016" w:rsidRPr="00EB6016">
        <w:t xml:space="preserve"> </w:t>
      </w:r>
      <w:r w:rsidR="00EB6016" w:rsidRPr="00EB6016">
        <w:t>"cos"</w:t>
      </w:r>
    </w:p>
    <w:p w14:paraId="37987954" w14:textId="7CC4B9DE" w:rsidR="00EB6016" w:rsidRPr="00EB6016" w:rsidRDefault="00EB6016" w:rsidP="00165901"/>
    <w:p w14:paraId="2CBB12C9" w14:textId="75885212" w:rsidR="00EB6016" w:rsidRDefault="00EB6016" w:rsidP="00E277A2">
      <w:pPr>
        <w:ind w:firstLine="708"/>
      </w:pPr>
      <w:r>
        <w:t xml:space="preserve">Nom de variable : </w:t>
      </w:r>
    </w:p>
    <w:p w14:paraId="090CF8CC" w14:textId="1A108EF6" w:rsidR="00EB6016" w:rsidRDefault="00EB6016" w:rsidP="00E277A2">
      <w:pPr>
        <w:ind w:left="708" w:firstLine="708"/>
      </w:pPr>
      <w:proofErr w:type="gramStart"/>
      <w:r>
        <w:t>identifier</w:t>
      </w:r>
      <w:r>
        <w:t>:</w:t>
      </w:r>
      <w:proofErr w:type="gramEnd"/>
      <w:r>
        <w:t xml:space="preserve"> </w:t>
      </w:r>
      <w:r>
        <w:t>[a-</w:t>
      </w:r>
      <w:proofErr w:type="spellStart"/>
      <w:r>
        <w:t>zA</w:t>
      </w:r>
      <w:proofErr w:type="spellEnd"/>
      <w:r>
        <w:t>-Z]([a-zA-Z0-9]|"?"|"$")*</w:t>
      </w:r>
    </w:p>
    <w:p w14:paraId="02D38E76" w14:textId="51B158DE" w:rsidR="00EB6016" w:rsidRDefault="00EB6016" w:rsidP="00165901"/>
    <w:p w14:paraId="1BAB144F" w14:textId="77B2AC50" w:rsidR="00EB6016" w:rsidRDefault="00EB6016" w:rsidP="00E277A2">
      <w:pPr>
        <w:ind w:firstLine="708"/>
      </w:pPr>
      <w:r>
        <w:t xml:space="preserve">Autre : </w:t>
      </w:r>
    </w:p>
    <w:p w14:paraId="4768CFAE" w14:textId="469E29A3" w:rsidR="00165901" w:rsidRPr="00EB6016" w:rsidRDefault="00165901" w:rsidP="00E277A2">
      <w:pPr>
        <w:ind w:left="708" w:firstLine="708"/>
      </w:pPr>
      <w:proofErr w:type="gramStart"/>
      <w:r w:rsidRPr="00EB6016">
        <w:t>b</w:t>
      </w:r>
      <w:r w:rsidRPr="00EB6016">
        <w:t>lancs</w:t>
      </w:r>
      <w:proofErr w:type="gramEnd"/>
      <w:r w:rsidR="00EB6016">
        <w:t xml:space="preserve"> : </w:t>
      </w:r>
      <w:r w:rsidRPr="00EB6016">
        <w:t>[ \t]+</w:t>
      </w:r>
    </w:p>
    <w:p w14:paraId="4AE3CF9D" w14:textId="4EEC306D" w:rsidR="00165901" w:rsidRDefault="00165901" w:rsidP="00E277A2">
      <w:pPr>
        <w:ind w:left="708" w:firstLine="708"/>
      </w:pPr>
      <w:proofErr w:type="gramStart"/>
      <w:r>
        <w:t>commentaire</w:t>
      </w:r>
      <w:proofErr w:type="gramEnd"/>
      <w:r w:rsidR="00EB6016">
        <w:t xml:space="preserve"> : </w:t>
      </w:r>
      <w:r>
        <w:t xml:space="preserve"> #.* </w:t>
      </w:r>
    </w:p>
    <w:p w14:paraId="54C81B20" w14:textId="08305702" w:rsidR="00165901" w:rsidRDefault="00165901" w:rsidP="00E277A2">
      <w:pPr>
        <w:ind w:left="708" w:firstLine="708"/>
      </w:pPr>
      <w:r>
        <w:t xml:space="preserve">"\n", </w:t>
      </w:r>
      <w:proofErr w:type="gramStart"/>
      <w:r>
        <w:t>"(</w:t>
      </w:r>
      <w:proofErr w:type="gramEnd"/>
      <w:r>
        <w:t>" , ")" , "=" , ";"</w:t>
      </w:r>
    </w:p>
    <w:p w14:paraId="6A636373" w14:textId="3C25330E" w:rsidR="00165901" w:rsidRDefault="00165901"/>
    <w:p w14:paraId="7A246E28" w14:textId="79417FB0" w:rsidR="00EB6016" w:rsidRDefault="00EB6016">
      <w:r>
        <w:t xml:space="preserve">III Le fichier Yacc : </w:t>
      </w:r>
    </w:p>
    <w:p w14:paraId="55138F02" w14:textId="2267FB76" w:rsidR="00EB6016" w:rsidRDefault="00EB6016" w:rsidP="00E277A2">
      <w:pPr>
        <w:ind w:left="708"/>
      </w:pPr>
      <w:r>
        <w:t xml:space="preserve">Le fichier </w:t>
      </w:r>
      <w:r w:rsidR="00E277A2">
        <w:t>Yacc</w:t>
      </w:r>
      <w:r>
        <w:t xml:space="preserve"> (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Compiler </w:t>
      </w:r>
      <w:proofErr w:type="spellStart"/>
      <w:r>
        <w:t>Compiler</w:t>
      </w:r>
      <w:proofErr w:type="spellEnd"/>
      <w:r>
        <w:t>) est utilisé pour définir un analyseur syntaxique, qui est l</w:t>
      </w:r>
      <w:r>
        <w:t>e second élément d’un interpreter</w:t>
      </w:r>
      <w:r>
        <w:t xml:space="preserve">. L'analyseur syntaxique est </w:t>
      </w:r>
      <w:r>
        <w:lastRenderedPageBreak/>
        <w:t>responsable de vérifier la syntaxe du programme et de construire un arbre de syntaxe abstraite (AST) qui représente la structure du programme.</w:t>
      </w:r>
    </w:p>
    <w:p w14:paraId="6A621B96" w14:textId="77777777" w:rsidR="00EB6016" w:rsidRDefault="00EB6016" w:rsidP="00E277A2">
      <w:pPr>
        <w:ind w:left="708"/>
      </w:pPr>
    </w:p>
    <w:p w14:paraId="7A9375CA" w14:textId="7FA61C2A" w:rsidR="0054562B" w:rsidRDefault="00EB6016" w:rsidP="00E277A2">
      <w:pPr>
        <w:ind w:left="708"/>
      </w:pPr>
      <w:r>
        <w:t xml:space="preserve">Dans </w:t>
      </w:r>
      <w:r>
        <w:t>mon</w:t>
      </w:r>
      <w:r>
        <w:t xml:space="preserve"> fichier </w:t>
      </w:r>
      <w:r w:rsidR="00E277A2">
        <w:t>Yacc</w:t>
      </w:r>
      <w:r>
        <w:t xml:space="preserve">, </w:t>
      </w:r>
      <w:r>
        <w:t xml:space="preserve">j’ai </w:t>
      </w:r>
      <w:r w:rsidR="00E277A2">
        <w:t>défini</w:t>
      </w:r>
      <w:r>
        <w:t xml:space="preserve"> les règles de grammaire du langage de programmation qui décrivent la structure des différentes parties du programme</w:t>
      </w:r>
      <w:r w:rsidR="0054562B">
        <w:t xml:space="preserve"> (déclaration de variable avec ou sans valeur, affectation d’une variable, afficher le contenu d’une </w:t>
      </w:r>
      <w:r w:rsidR="00E277A2">
        <w:t>variable</w:t>
      </w:r>
      <w:r w:rsidR="0054562B">
        <w:t>)</w:t>
      </w:r>
      <w:r>
        <w:t xml:space="preserve">. </w:t>
      </w:r>
      <w:r>
        <w:t xml:space="preserve">Pour chaque règle de grammaire, </w:t>
      </w:r>
      <w:r w:rsidR="00E277A2">
        <w:t xml:space="preserve">j’ai ensuite </w:t>
      </w:r>
      <w:r>
        <w:t>indiqu</w:t>
      </w:r>
      <w:r w:rsidR="00E277A2">
        <w:t>é</w:t>
      </w:r>
      <w:r>
        <w:t xml:space="preserve"> une action à effectuer. </w:t>
      </w:r>
      <w:r w:rsidR="0054562B">
        <w:t xml:space="preserve">Par exemple pour afficher le contenu d’une variable il </w:t>
      </w:r>
      <w:r w:rsidR="00E277A2">
        <w:t>faudra</w:t>
      </w:r>
      <w:r w:rsidR="0054562B">
        <w:t xml:space="preserve"> reconnaitre l’ensemble de token PRINT suivi </w:t>
      </w:r>
      <w:proofErr w:type="gramStart"/>
      <w:r w:rsidR="0054562B">
        <w:t>de IDENTIFIER</w:t>
      </w:r>
      <w:proofErr w:type="gramEnd"/>
      <w:r w:rsidR="0054562B">
        <w:t xml:space="preserve"> cette action </w:t>
      </w:r>
      <w:r w:rsidR="00E277A2">
        <w:t>déclenchera</w:t>
      </w:r>
      <w:r w:rsidR="0054562B">
        <w:t xml:space="preserve"> alors l’appel </w:t>
      </w:r>
      <w:r w:rsidR="00E277A2">
        <w:t>à</w:t>
      </w:r>
      <w:r w:rsidR="0054562B">
        <w:t xml:space="preserve"> la fonction « </w:t>
      </w:r>
      <w:proofErr w:type="spellStart"/>
      <w:r w:rsidR="0054562B" w:rsidRPr="0054562B">
        <w:t>print_variable</w:t>
      </w:r>
      <w:proofErr w:type="spellEnd"/>
      <w:r w:rsidR="0054562B">
        <w:t xml:space="preserve"> » : </w:t>
      </w:r>
    </w:p>
    <w:p w14:paraId="1840583B" w14:textId="1400C150" w:rsidR="0054562B" w:rsidRDefault="0054562B" w:rsidP="00E277A2">
      <w:pPr>
        <w:ind w:left="708"/>
      </w:pPr>
      <w:r>
        <w:t>PRINT IDENTIFIER {</w:t>
      </w:r>
      <w:proofErr w:type="spellStart"/>
      <w:r>
        <w:t>print_</w:t>
      </w:r>
      <w:proofErr w:type="gramStart"/>
      <w:r>
        <w:t>variable</w:t>
      </w:r>
      <w:proofErr w:type="spellEnd"/>
      <w:r>
        <w:t>(</w:t>
      </w:r>
      <w:proofErr w:type="gramEnd"/>
      <w:r>
        <w:t>$2);}</w:t>
      </w:r>
    </w:p>
    <w:p w14:paraId="2CCDDED2" w14:textId="14790C7C" w:rsidR="0054562B" w:rsidRDefault="0054562B" w:rsidP="00EB6016"/>
    <w:p w14:paraId="02E09D2F" w14:textId="7DFAC706" w:rsidR="0054562B" w:rsidRDefault="0054562B" w:rsidP="00EB6016"/>
    <w:p w14:paraId="42A64497" w14:textId="5A4FF467" w:rsidR="0054562B" w:rsidRDefault="0054562B" w:rsidP="0054562B">
      <w:r>
        <w:t xml:space="preserve">IV - </w:t>
      </w:r>
      <w:r>
        <w:t xml:space="preserve">– Utilisation de mon </w:t>
      </w:r>
      <w:r w:rsidR="00471B07">
        <w:t>interpréter</w:t>
      </w:r>
    </w:p>
    <w:p w14:paraId="34F93C8D" w14:textId="485FFEA4" w:rsidR="00471B07" w:rsidRDefault="00471B07" w:rsidP="0054562B"/>
    <w:p w14:paraId="25B8B0A6" w14:textId="7B648E62" w:rsidR="00471B07" w:rsidRDefault="00471B07" w:rsidP="00E277A2">
      <w:pPr>
        <w:ind w:left="708"/>
      </w:pPr>
      <w:r>
        <w:t xml:space="preserve">Pour utiliser mon Interpréter il vous faudra tout d’abord compiler mon fichier </w:t>
      </w:r>
      <w:r w:rsidR="00E277A2">
        <w:t>Yacc</w:t>
      </w:r>
      <w:r>
        <w:t xml:space="preserve"> et mon fichier </w:t>
      </w:r>
      <w:r w:rsidR="00E277A2">
        <w:t>Lex</w:t>
      </w:r>
      <w:r>
        <w:t xml:space="preserve"> ensemble, la compilation par commande semble </w:t>
      </w:r>
      <w:r w:rsidR="00E277A2">
        <w:t>défectueuse</w:t>
      </w:r>
      <w:r>
        <w:t xml:space="preserve"> de mon </w:t>
      </w:r>
      <w:r w:rsidR="00E277A2">
        <w:t>côté</w:t>
      </w:r>
      <w:r>
        <w:t xml:space="preserve"> je me demande encore pourquoi mais une compilation par</w:t>
      </w:r>
      <w:r w:rsidR="00E277A2">
        <w:t xml:space="preserve"> l’éditeur « Flex Windows »</w:t>
      </w:r>
      <w:r>
        <w:t xml:space="preserve"> nous génère bien un .exe.</w:t>
      </w:r>
    </w:p>
    <w:p w14:paraId="4EEC6D8A" w14:textId="5F332B3C" w:rsidR="00471B07" w:rsidRDefault="00471B07" w:rsidP="00E277A2">
      <w:pPr>
        <w:ind w:left="708"/>
      </w:pPr>
    </w:p>
    <w:p w14:paraId="2B19937A" w14:textId="50105380" w:rsidR="00471B07" w:rsidRDefault="00471B07" w:rsidP="00E277A2">
      <w:pPr>
        <w:ind w:left="708"/>
      </w:pPr>
      <w:r>
        <w:t>Mon programme est capable d’</w:t>
      </w:r>
      <w:r w:rsidR="00E277A2">
        <w:t>être</w:t>
      </w:r>
      <w:r>
        <w:t xml:space="preserve"> lancé avec un fichier en </w:t>
      </w:r>
      <w:r w:rsidR="00E277A2">
        <w:t>paramètre</w:t>
      </w:r>
      <w:r>
        <w:t xml:space="preserve"> de la façon suivante :  </w:t>
      </w:r>
    </w:p>
    <w:p w14:paraId="490E9069" w14:textId="45D64695" w:rsidR="00471B07" w:rsidRDefault="00471B07" w:rsidP="00E277A2">
      <w:pPr>
        <w:ind w:left="708"/>
      </w:pPr>
      <w:r>
        <w:t xml:space="preserve"> &gt;$   interpreterTimotheeSauvageB3AL &lt; monFichierTest.txt</w:t>
      </w:r>
    </w:p>
    <w:p w14:paraId="485E9992" w14:textId="70364EE7" w:rsidR="00471B07" w:rsidRDefault="00471B07" w:rsidP="00E277A2">
      <w:pPr>
        <w:ind w:left="708"/>
      </w:pPr>
    </w:p>
    <w:p w14:paraId="13292CBF" w14:textId="0CD19DED" w:rsidR="00471B07" w:rsidRDefault="00471B07" w:rsidP="00E277A2">
      <w:pPr>
        <w:ind w:left="708"/>
      </w:pPr>
      <w:r>
        <w:t xml:space="preserve">Pour l’ensemble </w:t>
      </w:r>
      <w:r w:rsidR="00E277A2">
        <w:t>des règles</w:t>
      </w:r>
      <w:r>
        <w:t xml:space="preserve"> de mon programme : </w:t>
      </w:r>
    </w:p>
    <w:p w14:paraId="1E25EAFC" w14:textId="77777777" w:rsidR="00837978" w:rsidRDefault="001D04B6" w:rsidP="00E277A2">
      <w:pPr>
        <w:ind w:left="1416"/>
      </w:pPr>
      <w:r>
        <w:t xml:space="preserve">Le première règles </w:t>
      </w:r>
      <w:r w:rsidR="00837978">
        <w:t xml:space="preserve">obligatoire </w:t>
      </w:r>
      <w:r>
        <w:t>est tout d’abord est que chacune de votre expression doit finir par un « ; » peu importe ce qu’elle fait.</w:t>
      </w:r>
      <w:r w:rsidR="00837978">
        <w:t xml:space="preserve"> La deuxième est si vous compiler avec un fichier en paramètre vous devrez rajouter le terme « FIN » tout à la fin de votre fichier.</w:t>
      </w:r>
      <w:r>
        <w:t xml:space="preserve"> </w:t>
      </w:r>
    </w:p>
    <w:p w14:paraId="62376E6B" w14:textId="5CD5D9FB" w:rsidR="00471B07" w:rsidRDefault="00837978" w:rsidP="00837978">
      <w:pPr>
        <w:ind w:left="1416"/>
      </w:pPr>
      <w:r>
        <w:t xml:space="preserve">Maintenant passons aux règles concernant les expressions, </w:t>
      </w:r>
      <w:r w:rsidR="001D04B6">
        <w:t>u</w:t>
      </w:r>
      <w:r w:rsidR="00471B07">
        <w:t xml:space="preserve">ne </w:t>
      </w:r>
      <w:r>
        <w:t>d</w:t>
      </w:r>
      <w:r w:rsidR="00471B07">
        <w:t xml:space="preserve">éclaration se fera toujours en commençant par Set suivi du type de la variable ainsi que son </w:t>
      </w:r>
      <w:r w:rsidR="001D04B6">
        <w:t>nom, ensuite</w:t>
      </w:r>
      <w:r w:rsidR="00471B07">
        <w:t xml:space="preserve"> vous pouvez lui affecter une </w:t>
      </w:r>
      <w:r w:rsidR="001D04B6">
        <w:t>valeur</w:t>
      </w:r>
      <w:r w:rsidR="00471B07">
        <w:t xml:space="preserve"> ou juste la déclarer, (la valeur par défaut sera alors 0</w:t>
      </w:r>
      <w:r w:rsidR="001D04B6">
        <w:t xml:space="preserve"> par défaut</w:t>
      </w:r>
      <w:r w:rsidR="00471B07">
        <w:t xml:space="preserve">). Voici </w:t>
      </w:r>
      <w:r w:rsidR="001D04B6">
        <w:t>quelques exemples</w:t>
      </w:r>
      <w:r w:rsidR="00E277A2">
        <w:t> :</w:t>
      </w:r>
    </w:p>
    <w:p w14:paraId="356FA6E2" w14:textId="66512982" w:rsidR="00E277A2" w:rsidRDefault="00E277A2" w:rsidP="00E277A2">
      <w:pPr>
        <w:ind w:left="1416"/>
      </w:pPr>
      <w:r>
        <w:t xml:space="preserve">Set </w:t>
      </w:r>
      <w:proofErr w:type="spellStart"/>
      <w:r>
        <w:t>int</w:t>
      </w:r>
      <w:proofErr w:type="spellEnd"/>
      <w:r>
        <w:t xml:space="preserve"> test ;</w:t>
      </w:r>
    </w:p>
    <w:p w14:paraId="52B23CD6" w14:textId="4F40FAF9" w:rsidR="00E277A2" w:rsidRDefault="00E277A2" w:rsidP="00E277A2">
      <w:pPr>
        <w:ind w:left="1416"/>
      </w:pPr>
      <w:r>
        <w:t xml:space="preserve">Set </w:t>
      </w:r>
      <w:proofErr w:type="spellStart"/>
      <w:r>
        <w:t>float</w:t>
      </w:r>
      <w:proofErr w:type="spellEnd"/>
      <w:r>
        <w:t xml:space="preserve"> test2 ;</w:t>
      </w:r>
    </w:p>
    <w:p w14:paraId="0AE90B96" w14:textId="02CA7594" w:rsidR="00E277A2" w:rsidRDefault="00E277A2" w:rsidP="00E277A2">
      <w:pPr>
        <w:ind w:left="1416"/>
      </w:pPr>
      <w:r>
        <w:t xml:space="preserve">Set </w:t>
      </w:r>
      <w:proofErr w:type="spellStart"/>
      <w:r>
        <w:t>BoOl</w:t>
      </w:r>
      <w:proofErr w:type="spellEnd"/>
      <w:r>
        <w:t xml:space="preserve"> test3 ;</w:t>
      </w:r>
    </w:p>
    <w:p w14:paraId="2C0D4EC3" w14:textId="159357D3" w:rsidR="00E277A2" w:rsidRDefault="00E277A2" w:rsidP="00E277A2">
      <w:pPr>
        <w:ind w:left="1416"/>
      </w:pPr>
    </w:p>
    <w:p w14:paraId="509D00FC" w14:textId="34231261" w:rsidR="00E277A2" w:rsidRDefault="00E277A2" w:rsidP="00E277A2">
      <w:pPr>
        <w:ind w:left="1416"/>
      </w:pPr>
      <w:r>
        <w:t>Vous pouvez vérifier le résultat en faisant :</w:t>
      </w:r>
    </w:p>
    <w:p w14:paraId="4084D5A0" w14:textId="181DD586" w:rsidR="00E277A2" w:rsidRDefault="00E277A2" w:rsidP="00E277A2">
      <w:pPr>
        <w:ind w:left="1416"/>
      </w:pPr>
      <w:proofErr w:type="spellStart"/>
      <w:r>
        <w:lastRenderedPageBreak/>
        <w:t>Print</w:t>
      </w:r>
      <w:proofErr w:type="spellEnd"/>
      <w:r>
        <w:t xml:space="preserve"> test ;</w:t>
      </w:r>
    </w:p>
    <w:p w14:paraId="4B952389" w14:textId="33811EE7" w:rsidR="00E277A2" w:rsidRDefault="00E277A2" w:rsidP="00E277A2">
      <w:pPr>
        <w:ind w:left="1416"/>
      </w:pPr>
    </w:p>
    <w:p w14:paraId="4A16DDF3" w14:textId="72DD6424" w:rsidR="00E277A2" w:rsidRDefault="00E277A2" w:rsidP="00E277A2">
      <w:pPr>
        <w:ind w:left="1416"/>
      </w:pPr>
      <w:r>
        <w:t>Pour déclarer et affecter il vous suffira de rajouter l’</w:t>
      </w:r>
      <w:r w:rsidR="00837978">
        <w:t>opérateur</w:t>
      </w:r>
      <w:r>
        <w:t xml:space="preserve"> « = » ainsi que la valeur.</w:t>
      </w:r>
    </w:p>
    <w:p w14:paraId="3B7B8723" w14:textId="3FDCBBDE" w:rsidR="00E277A2" w:rsidRDefault="00E277A2" w:rsidP="00E277A2">
      <w:pPr>
        <w:ind w:left="1416"/>
      </w:pPr>
      <w:r>
        <w:t xml:space="preserve">La valeur </w:t>
      </w:r>
      <w:r w:rsidR="001D04B6">
        <w:t xml:space="preserve">peut être une </w:t>
      </w:r>
      <w:r w:rsidR="00837978">
        <w:t>expression et</w:t>
      </w:r>
      <w:r w:rsidR="001D04B6">
        <w:t xml:space="preserve"> </w:t>
      </w:r>
      <w:r>
        <w:t>doit correspondre au type déclarer</w:t>
      </w:r>
      <w:r w:rsidR="001D04B6">
        <w:t>.</w:t>
      </w:r>
    </w:p>
    <w:p w14:paraId="3C9436CC" w14:textId="77777777" w:rsidR="00E277A2" w:rsidRDefault="00E277A2" w:rsidP="00E277A2">
      <w:pPr>
        <w:ind w:left="1416"/>
      </w:pPr>
    </w:p>
    <w:p w14:paraId="5FBD48AD" w14:textId="77777777" w:rsidR="00E277A2" w:rsidRPr="00E277A2" w:rsidRDefault="00E277A2" w:rsidP="00E277A2">
      <w:pPr>
        <w:ind w:left="1416"/>
        <w:rPr>
          <w:lang w:val="en-US"/>
        </w:rPr>
      </w:pPr>
      <w:r w:rsidRPr="00E277A2">
        <w:rPr>
          <w:lang w:val="en-US"/>
        </w:rPr>
        <w:t xml:space="preserve">Set int test = </w:t>
      </w:r>
      <w:proofErr w:type="gramStart"/>
      <w:r w:rsidRPr="00E277A2">
        <w:rPr>
          <w:lang w:val="en-US"/>
        </w:rPr>
        <w:t>1 ;</w:t>
      </w:r>
      <w:proofErr w:type="gramEnd"/>
    </w:p>
    <w:p w14:paraId="1C1844AE" w14:textId="77777777" w:rsidR="00E277A2" w:rsidRDefault="00E277A2" w:rsidP="00E277A2">
      <w:pPr>
        <w:ind w:left="1416"/>
        <w:rPr>
          <w:lang w:val="en-US"/>
        </w:rPr>
      </w:pPr>
      <w:r w:rsidRPr="00E277A2">
        <w:rPr>
          <w:lang w:val="en-US"/>
        </w:rPr>
        <w:t xml:space="preserve">Set FloAt test2 = </w:t>
      </w:r>
      <w:proofErr w:type="gramStart"/>
      <w:r w:rsidRPr="00E277A2">
        <w:rPr>
          <w:lang w:val="en-US"/>
        </w:rPr>
        <w:t>1.</w:t>
      </w:r>
      <w:r>
        <w:rPr>
          <w:lang w:val="en-US"/>
        </w:rPr>
        <w:t>2+1.2;</w:t>
      </w:r>
      <w:proofErr w:type="gramEnd"/>
    </w:p>
    <w:p w14:paraId="55366DC3" w14:textId="77777777" w:rsidR="00E277A2" w:rsidRDefault="00E277A2" w:rsidP="00E277A2">
      <w:pPr>
        <w:ind w:left="1416"/>
        <w:rPr>
          <w:lang w:val="en-US"/>
        </w:rPr>
      </w:pPr>
      <w:r>
        <w:rPr>
          <w:lang w:val="en-US"/>
        </w:rPr>
        <w:t xml:space="preserve">Set BoOl test3 = NOT </w:t>
      </w:r>
      <w:proofErr w:type="gramStart"/>
      <w:r>
        <w:rPr>
          <w:lang w:val="en-US"/>
        </w:rPr>
        <w:t>True;</w:t>
      </w:r>
      <w:proofErr w:type="gramEnd"/>
    </w:p>
    <w:p w14:paraId="221C1AB4" w14:textId="77777777" w:rsidR="00E277A2" w:rsidRDefault="00E277A2" w:rsidP="00E277A2">
      <w:pPr>
        <w:ind w:left="1416"/>
        <w:rPr>
          <w:lang w:val="en-US"/>
        </w:rPr>
      </w:pPr>
    </w:p>
    <w:p w14:paraId="17481F53" w14:textId="0334CEE1" w:rsidR="00E277A2" w:rsidRDefault="00E277A2" w:rsidP="00E277A2">
      <w:pPr>
        <w:ind w:left="1416"/>
      </w:pPr>
      <w:r w:rsidRPr="00E277A2">
        <w:t xml:space="preserve">Vous pouvez aussi affecter des Valeur </w:t>
      </w:r>
      <w:r w:rsidR="001D04B6" w:rsidRPr="00E277A2">
        <w:t>aux variables</w:t>
      </w:r>
      <w:r w:rsidRPr="00E277A2">
        <w:t xml:space="preserve"> déjà </w:t>
      </w:r>
      <w:r>
        <w:t xml:space="preserve">déclarer, </w:t>
      </w:r>
      <w:r w:rsidR="001D04B6">
        <w:t>cependant</w:t>
      </w:r>
      <w:r>
        <w:t xml:space="preserve"> il vous faut faire gaffe au type.</w:t>
      </w:r>
    </w:p>
    <w:p w14:paraId="58CA9FD4" w14:textId="35F8EA1F" w:rsidR="00E277A2" w:rsidRDefault="00E277A2" w:rsidP="00E277A2">
      <w:pPr>
        <w:ind w:left="1416"/>
      </w:pPr>
    </w:p>
    <w:p w14:paraId="293A6D79" w14:textId="74F9A8C4" w:rsidR="00E277A2" w:rsidRDefault="00E277A2" w:rsidP="00E277A2">
      <w:pPr>
        <w:ind w:left="1416"/>
      </w:pPr>
      <w:r>
        <w:t>(</w:t>
      </w:r>
      <w:r w:rsidR="001D04B6">
        <w:t>Variable</w:t>
      </w:r>
      <w:r>
        <w:t xml:space="preserve"> </w:t>
      </w:r>
      <w:r w:rsidR="001D04B6">
        <w:t>« </w:t>
      </w:r>
      <w:r>
        <w:t>test</w:t>
      </w:r>
      <w:r w:rsidR="001D04B6">
        <w:t> »</w:t>
      </w:r>
      <w:r>
        <w:t xml:space="preserve"> déclarée</w:t>
      </w:r>
      <w:r w:rsidR="001D04B6">
        <w:t xml:space="preserve"> au-dessus</w:t>
      </w:r>
      <w:r>
        <w:t>)</w:t>
      </w:r>
    </w:p>
    <w:p w14:paraId="4D923342" w14:textId="6AE8CA8E" w:rsidR="00E277A2" w:rsidRPr="00E277A2" w:rsidRDefault="00E277A2" w:rsidP="00E277A2">
      <w:pPr>
        <w:ind w:left="1416"/>
      </w:pPr>
      <w:proofErr w:type="gramStart"/>
      <w:r w:rsidRPr="00E277A2">
        <w:t>test</w:t>
      </w:r>
      <w:proofErr w:type="gramEnd"/>
      <w:r w:rsidRPr="00E277A2">
        <w:t xml:space="preserve"> = 2 ;  (OK CAR INT DANS INT)</w:t>
      </w:r>
    </w:p>
    <w:p w14:paraId="61204337" w14:textId="77777777" w:rsidR="00E277A2" w:rsidRPr="00E277A2" w:rsidRDefault="00E277A2" w:rsidP="00E277A2">
      <w:pPr>
        <w:ind w:left="1416"/>
      </w:pPr>
      <w:proofErr w:type="gramStart"/>
      <w:r w:rsidRPr="00E277A2">
        <w:t>test</w:t>
      </w:r>
      <w:proofErr w:type="gramEnd"/>
      <w:r w:rsidRPr="00E277A2">
        <w:t xml:space="preserve"> = 2.3 (PAS OK CAR FLOAT DANS INT)</w:t>
      </w:r>
    </w:p>
    <w:p w14:paraId="5B7A30C0" w14:textId="67DA4E5B" w:rsidR="00E277A2" w:rsidRDefault="001D04B6" w:rsidP="00E277A2">
      <w:pPr>
        <w:ind w:left="1416"/>
      </w:pPr>
      <w:r w:rsidRPr="00E277A2">
        <w:t>Quant</w:t>
      </w:r>
      <w:r w:rsidR="00E277A2" w:rsidRPr="00E277A2">
        <w:t xml:space="preserve"> a lui le Boolean est </w:t>
      </w:r>
      <w:r w:rsidRPr="00E277A2">
        <w:t>considérer</w:t>
      </w:r>
      <w:r w:rsidR="00E277A2" w:rsidRPr="00E277A2">
        <w:t xml:space="preserve"> comme un </w:t>
      </w:r>
      <w:proofErr w:type="spellStart"/>
      <w:r w:rsidR="00E277A2" w:rsidRPr="00E277A2">
        <w:t>int</w:t>
      </w:r>
      <w:proofErr w:type="spellEnd"/>
      <w:r w:rsidR="00E277A2" w:rsidRPr="00E277A2">
        <w:t xml:space="preserve"> (0 ou 1) mais</w:t>
      </w:r>
      <w:r w:rsidR="00E277A2">
        <w:t xml:space="preserve"> ne peux pas </w:t>
      </w:r>
      <w:r>
        <w:t xml:space="preserve">être affecter ou additionner </w:t>
      </w:r>
      <w:r w:rsidR="00E277A2">
        <w:t>avec un entier.</w:t>
      </w:r>
    </w:p>
    <w:p w14:paraId="7F9221A5" w14:textId="3CFCEEC5" w:rsidR="00E277A2" w:rsidRDefault="00E277A2" w:rsidP="00E277A2">
      <w:pPr>
        <w:ind w:left="1416"/>
      </w:pPr>
    </w:p>
    <w:p w14:paraId="4E60E31E" w14:textId="1791EE37" w:rsidR="001D04B6" w:rsidRDefault="001D04B6" w:rsidP="00E277A2">
      <w:pPr>
        <w:ind w:left="1416"/>
      </w:pPr>
      <w:r>
        <w:t xml:space="preserve">Les opérateur Logiques comme </w:t>
      </w:r>
      <w:r w:rsidR="00837978">
        <w:t>mathématique</w:t>
      </w:r>
      <w:r>
        <w:t xml:space="preserve"> répondent </w:t>
      </w:r>
      <w:r w:rsidR="00837978">
        <w:t>aux règles</w:t>
      </w:r>
      <w:r>
        <w:t xml:space="preserve"> de priorité dans les calculs. Il existe aussi les fonctions sin et cos qui vous permettent de calculer la valeur d’un sinus ou d’un cosinus</w:t>
      </w:r>
    </w:p>
    <w:p w14:paraId="5F6920AC" w14:textId="72F23DE0" w:rsidR="001D04B6" w:rsidRDefault="001D04B6" w:rsidP="00E277A2">
      <w:pPr>
        <w:ind w:left="1416"/>
      </w:pPr>
      <w:r>
        <w:t xml:space="preserve">Set </w:t>
      </w:r>
      <w:proofErr w:type="spellStart"/>
      <w:r>
        <w:t>InT</w:t>
      </w:r>
      <w:proofErr w:type="spellEnd"/>
      <w:r>
        <w:t xml:space="preserve"> test = 2 * </w:t>
      </w:r>
      <w:proofErr w:type="gramStart"/>
      <w:r>
        <w:t>sin(</w:t>
      </w:r>
      <w:proofErr w:type="gramEnd"/>
      <w:r>
        <w:t>3) ;</w:t>
      </w:r>
    </w:p>
    <w:p w14:paraId="523CAD8A" w14:textId="4906E89D" w:rsidR="001D04B6" w:rsidRDefault="001D04B6" w:rsidP="00E277A2">
      <w:pPr>
        <w:ind w:left="1416"/>
      </w:pPr>
      <w:r>
        <w:t>Set FLOAT test2 = 2.2 * (2.2 + 1.1) ;</w:t>
      </w:r>
    </w:p>
    <w:p w14:paraId="29169B17" w14:textId="634882D7" w:rsidR="00837978" w:rsidRDefault="00837978" w:rsidP="00E277A2">
      <w:pPr>
        <w:ind w:left="1416"/>
      </w:pPr>
    </w:p>
    <w:p w14:paraId="6FD068DD" w14:textId="2953E2AB" w:rsidR="00837978" w:rsidRDefault="00837978" w:rsidP="00E277A2">
      <w:pPr>
        <w:ind w:left="1416"/>
      </w:pPr>
    </w:p>
    <w:p w14:paraId="6409CC0C" w14:textId="558EA089" w:rsidR="00837978" w:rsidRDefault="00837978" w:rsidP="00837978">
      <w:pPr>
        <w:ind w:left="1416"/>
      </w:pPr>
      <w:r>
        <w:t xml:space="preserve">Les cas d’erreurs, malheureusement je sais que mon programme n’est pas parfait et le token FIN en sera la preuve, mais je peux en rajouter, la division par 0 est reconnue comme une erreur mais affecte quand même le premier terme </w:t>
      </w:r>
      <w:proofErr w:type="gramStart"/>
      <w:r>
        <w:t>( a</w:t>
      </w:r>
      <w:proofErr w:type="gramEnd"/>
      <w:r>
        <w:t xml:space="preserve"> = 12/0 =&gt; a = 12 + erreur), j’ai aussi un soucis sur mes Float qui n’accepterais pas une expression du type : 1.1 + 1, qui donnerais un Boolean mais nous devront l’écrire : 1.1 + 1.0.</w:t>
      </w:r>
    </w:p>
    <w:p w14:paraId="76873681" w14:textId="3C42E355" w:rsidR="001D04B6" w:rsidRDefault="001D04B6" w:rsidP="00E277A2">
      <w:pPr>
        <w:ind w:left="1416"/>
      </w:pPr>
    </w:p>
    <w:p w14:paraId="6D180014" w14:textId="77777777" w:rsidR="001D04B6" w:rsidRDefault="001D04B6" w:rsidP="00E277A2">
      <w:pPr>
        <w:ind w:left="1416"/>
      </w:pPr>
    </w:p>
    <w:p w14:paraId="38DC1B7B" w14:textId="3257A161" w:rsidR="0054562B" w:rsidRPr="00E277A2" w:rsidRDefault="00E277A2" w:rsidP="00837978">
      <w:pPr>
        <w:ind w:left="1416"/>
      </w:pPr>
      <w:r w:rsidRPr="00E277A2">
        <w:t xml:space="preserve"> </w:t>
      </w:r>
    </w:p>
    <w:sectPr w:rsidR="0054562B" w:rsidRPr="00E27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01"/>
    <w:rsid w:val="00165901"/>
    <w:rsid w:val="001D04B6"/>
    <w:rsid w:val="002B7DED"/>
    <w:rsid w:val="00471B07"/>
    <w:rsid w:val="004F6BCA"/>
    <w:rsid w:val="0054562B"/>
    <w:rsid w:val="00837978"/>
    <w:rsid w:val="00E277A2"/>
    <w:rsid w:val="00E612F1"/>
    <w:rsid w:val="00E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70A4"/>
  <w15:chartTrackingRefBased/>
  <w15:docId w15:val="{B9EC1517-E42F-44D1-AC0A-FDFE40A8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SAUVAGE</dc:creator>
  <cp:keywords/>
  <dc:description/>
  <cp:lastModifiedBy>Timothee SAUVAGE</cp:lastModifiedBy>
  <cp:revision>1</cp:revision>
  <dcterms:created xsi:type="dcterms:W3CDTF">2022-12-28T18:41:00Z</dcterms:created>
  <dcterms:modified xsi:type="dcterms:W3CDTF">2022-12-28T21:41:00Z</dcterms:modified>
</cp:coreProperties>
</file>