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sz w:val="16"/>
        </w:rPr>
        <w:t>XXX-X-XXXX-XXXX-X/XX/$XX.00 ©20XX IEEE</w:t>
      </w:r>
    </w:p>
    <w:p>
      <w:pPr>
        <w:spacing w:after="40"/>
        <w:jc w:val="center"/>
      </w:pPr>
      <w:r>
        <w:rPr>
          <w:b/>
          <w:sz w:val="40"/>
        </w:rPr>
        <w:t>SSP-ARR: Stability-Switched Predictive Adaptive Round Robin for Multi-Tier Cloud Task Scheduling Using Real-World Cloud Workload Traces</w:t>
      </w:r>
    </w:p>
    <w:p>
      <w:pPr>
        <w:spacing w:after="160"/>
        <w:jc w:val="center"/>
      </w:pPr>
      <w:r>
        <w:rPr>
          <w:i/>
          <w:sz w:val="16"/>
        </w:rPr>
        <w:t>*Note: Sub-titles are not captured in Xplore and should not be used</w:t>
      </w:r>
    </w:p>
    <w:tbl>
      <w:tblPr>
        <w:tblW w:type="auto" w:w="0"/>
        <w:jc w:val="center"/>
        <w:tblLook w:firstColumn="1" w:firstRow="1" w:lastColumn="0" w:lastRow="0" w:noHBand="0" w:noVBand="1" w:val="04A0"/>
      </w:tblPr>
      <w:tblGrid>
        <w:gridCol w:w="3480"/>
        <w:gridCol w:w="3480"/>
        <w:gridCol w:w="3480"/>
      </w:tblGrid>
      <w:tr>
        <w:tc>
          <w:tcPr>
            <w:tcW w:type="dxa" w:w="3456"/>
          </w:tcPr>
          <w:p>
            <w:pPr>
              <w:spacing w:after="20" w:line="240" w:lineRule="auto"/>
              <w:jc w:val="center"/>
            </w:pPr>
            <w:r>
              <w:rPr>
                <w:b/>
                <w:sz w:val="17"/>
              </w:rPr>
              <w:t>line 1: 1st Given Name Surname</w:t>
              <w:br/>
            </w:r>
            <w:r>
              <w:rPr>
                <w:i/>
                <w:sz w:val="15"/>
              </w:rPr>
              <w:t>line 2: dept. name of organization</w:t>
              <w:br/>
              <w:t>(of Affiliation)</w:t>
              <w:br/>
              <w:t>line 3: name of organization (of Affiliation)</w:t>
              <w:br/>
              <w:t>line 4: City, Country</w:t>
              <w:br/>
              <w:t>line 5: email address or ORCID</w:t>
            </w:r>
          </w:p>
        </w:tc>
        <w:tc>
          <w:tcPr>
            <w:tcW w:type="dxa" w:w="3456"/>
          </w:tcPr>
          <w:p>
            <w:pPr>
              <w:spacing w:after="20" w:line="240" w:lineRule="auto"/>
              <w:jc w:val="center"/>
            </w:pPr>
            <w:r>
              <w:rPr>
                <w:b/>
                <w:sz w:val="17"/>
              </w:rPr>
              <w:t>line 1: 2nd Given Name Surname</w:t>
              <w:br/>
            </w:r>
            <w:r>
              <w:rPr>
                <w:i/>
                <w:sz w:val="15"/>
              </w:rPr>
              <w:t>line 2: dept. name of organization</w:t>
              <w:br/>
              <w:t>(of Affiliation)</w:t>
              <w:br/>
              <w:t>line 3: name of organization (of Affiliation)</w:t>
              <w:br/>
              <w:t>line 4: City, Country</w:t>
              <w:br/>
              <w:t>line 5: email address or ORCID</w:t>
            </w:r>
          </w:p>
        </w:tc>
        <w:tc>
          <w:tcPr>
            <w:tcW w:type="dxa" w:w="3456"/>
          </w:tcPr>
          <w:p>
            <w:pPr>
              <w:spacing w:after="20" w:line="240" w:lineRule="auto"/>
              <w:jc w:val="center"/>
            </w:pPr>
            <w:r>
              <w:rPr>
                <w:b/>
                <w:sz w:val="17"/>
              </w:rPr>
              <w:t>line 1: 3rd Given Name Surname</w:t>
              <w:br/>
            </w:r>
            <w:r>
              <w:rPr>
                <w:i/>
                <w:sz w:val="15"/>
              </w:rPr>
              <w:t>line 2: dept. name of organization</w:t>
              <w:br/>
              <w:t>(of Affiliation)</w:t>
              <w:br/>
              <w:t>line 3: name of organization (of Affiliation)</w:t>
              <w:br/>
              <w:t>line 4: City, Country</w:t>
              <w:br/>
              <w:t>line 5: email address or ORCID</w:t>
            </w:r>
          </w:p>
        </w:tc>
      </w:tr>
      <w:tr>
        <w:tc>
          <w:tcPr>
            <w:tcW w:type="dxa" w:w="3456"/>
          </w:tcPr>
          <w:p>
            <w:pPr>
              <w:spacing w:after="20" w:line="240" w:lineRule="auto"/>
              <w:jc w:val="center"/>
            </w:pPr>
            <w:r>
              <w:rPr>
                <w:b/>
                <w:sz w:val="17"/>
              </w:rPr>
              <w:t>line 1: 4th Given Name Surname</w:t>
              <w:br/>
            </w:r>
            <w:r>
              <w:rPr>
                <w:i/>
                <w:sz w:val="15"/>
              </w:rPr>
              <w:t>line 2: dept. name of organization</w:t>
              <w:br/>
              <w:t>(of Affiliation)</w:t>
              <w:br/>
              <w:t>line 3: name of organization (of Affiliation)</w:t>
              <w:br/>
              <w:t>line 4: City, Country</w:t>
              <w:br/>
              <w:t>line 5: email address or ORCID</w:t>
            </w:r>
          </w:p>
        </w:tc>
        <w:tc>
          <w:tcPr>
            <w:tcW w:type="dxa" w:w="3456"/>
          </w:tcPr>
          <w:p>
            <w:pPr>
              <w:spacing w:after="20" w:line="240" w:lineRule="auto"/>
              <w:jc w:val="center"/>
            </w:pPr>
            <w:r>
              <w:rPr>
                <w:b/>
                <w:sz w:val="17"/>
              </w:rPr>
              <w:t>line 1: 5th Given Name Surname</w:t>
              <w:br/>
            </w:r>
            <w:r>
              <w:rPr>
                <w:i/>
                <w:sz w:val="15"/>
              </w:rPr>
              <w:t>line 2: dept. name of organization</w:t>
              <w:br/>
              <w:t>(of Affiliation)</w:t>
              <w:br/>
              <w:t>line 3: name of organization (of Affiliation)</w:t>
              <w:br/>
              <w:t>line 4: City, Country</w:t>
              <w:br/>
              <w:t>line 5: email address or ORCID</w:t>
            </w:r>
          </w:p>
        </w:tc>
        <w:tc>
          <w:tcPr>
            <w:tcW w:type="dxa" w:w="3456"/>
          </w:tcPr>
          <w:p>
            <w:pPr>
              <w:spacing w:after="20" w:line="240" w:lineRule="auto"/>
              <w:jc w:val="center"/>
            </w:pPr>
            <w:r>
              <w:rPr>
                <w:b/>
                <w:sz w:val="17"/>
              </w:rPr>
              <w:t>line 1: 6th Given Name Surname</w:t>
              <w:br/>
            </w:r>
            <w:r>
              <w:rPr>
                <w:i/>
                <w:sz w:val="15"/>
              </w:rPr>
              <w:t>line 2: dept. name of organization</w:t>
              <w:br/>
              <w:t>(of Affiliation)</w:t>
              <w:br/>
              <w:t>line 3: name of organization (of Affiliation)</w:t>
              <w:br/>
              <w:t>line 4: City, Country</w:t>
              <w:br/>
              <w:t>line 5: email address or ORCID</w:t>
            </w:r>
          </w:p>
        </w:tc>
      </w:tr>
    </w:tbl>
    <w:p>
      <w:pPr>
        <w:spacing w:after="80"/>
      </w:pPr>
    </w:p>
    <w:p>
      <w:pPr>
        <w:sectPr>
          <w:pgSz w:w="12240" w:h="15840"/>
          <w:pgMar w:top="1080" w:right="900" w:bottom="1440" w:left="900" w:header="720" w:footer="720" w:gutter="0"/>
          <w:cols w:space="720"/>
          <w:docGrid w:linePitch="360"/>
        </w:sectPr>
      </w:pPr>
    </w:p>
    <w:p>
      <w:pPr>
        <w:spacing w:after="60"/>
        <w:jc w:val="both"/>
      </w:pPr>
      <w:r>
        <w:rPr>
          <w:b/>
          <w:i/>
          <w:sz w:val="18"/>
        </w:rPr>
        <w:t>Abstract—</w:t>
      </w:r>
      <w:r>
        <w:rPr>
          <w:b/>
          <w:sz w:val="17"/>
        </w:rPr>
        <w:t>Task scheduling in heterogeneous cloud datacenters plays a decisive role in maximizing computational resource efficiency, reducing end-user latency, and lowering datacenter energy footprint. However, conventional time-sharing schedulers—predominantly Classical Round Robin (RR) and its static variants—rely on rigid, pre-configured CPU time quanta. Under burst-heavy, heterogeneous, and unpredictable cloud workloads, fixed time-slicing causes severe head-of-line blocking (the convoy effect), excessive context-switching overhead, and inflated waiting times. While reactive adaptive schedulers (such as MAADRR) compute median-based time quanta, purely reactive heuristics exhibit latency lag during sudden workload phase transitions and fail to anticipate high-variance task arrivals. To overcome these limitations, this paper proposes SSP-ARR (Stability-Switched Predictive Adaptive Round Robin), an intelligent, multi-tier scheduling framework tailored for heterogeneous cloud infrastructures. SSP-ARR dynamically evaluates workload volatility at the local VM tier using a sliding-window Coefficient of Variation (CV). When queue variance remains stable (CV ≤ 0.50), the scheduler operates in a safe queue-median reactive mode; when volatility surges (CV &gt; 0.50), it transitions to an adaptive Exponentially Weighted Moving Average (EWMA) predictive mode governed by an error-modulated learning rate and strict confidence gating (Normalized Prediction Error ≤ 0.20). Furthermore, task queues are structured under Shortest Remaining Processing Time (SRPT) ordering with bounded quantum clamping [0.001 s, 60.0 s]. SSP-ARR is evaluated across five state-of-the-art global dispatching strategies (Dynamic Max-Min, DRALBA, PSSLB, PSSELB, and DeRALBA) using real-world Google Cloud Jobs (GoCJ) traces spanning 100 to 2000 cloudlets on CloudSim Plus 8.5.7. Experimental results demonstrate that SSP-ARR achieves an average reduction of ~50.2% in Average Waiting Time (AWT), up to 49.2% improvement in Average Turnaround Time (ATAT), saves millions of cumulative completion seconds in Total Completion Time (TCT), and yields superior makespan, throughput, and SPECpower-modeled energy efficiency compared to Classical RR across all global policies.</w:t>
      </w:r>
    </w:p>
    <w:p>
      <w:pPr>
        <w:spacing w:after="160"/>
        <w:jc w:val="both"/>
      </w:pPr>
      <w:r>
        <w:rPr>
          <w:b/>
          <w:i/>
          <w:sz w:val="18"/>
        </w:rPr>
        <w:t>Keywords—</w:t>
      </w:r>
      <w:r>
        <w:rPr>
          <w:sz w:val="17"/>
        </w:rPr>
        <w:t>Cloud task scheduling, multi-tier architecture, adaptive dynamic time quantum, stability switching, coefficient of variation, EWMA prediction, GoCJ workload traces, CloudSim Plus.</w:t>
      </w:r>
    </w:p>
    <w:p>
      <w:pPr>
        <w:spacing w:before="160" w:after="60"/>
        <w:jc w:val="center"/>
      </w:pPr>
      <w:r>
        <w:rPr>
          <w:b/>
          <w:sz w:val="20"/>
        </w:rPr>
        <w:t>I. INTRODUCTION</w:t>
      </w:r>
    </w:p>
    <w:p>
      <w:pPr>
        <w:spacing w:after="60"/>
        <w:ind w:firstLine="259"/>
        <w:jc w:val="both"/>
      </w:pPr>
      <w:r>
        <w:rPr>
          <w:sz w:val="19"/>
        </w:rPr>
        <w:t>Cloud computing platforms have emerged as the foundational utility for modern enterprise IT, scientific computing, and consumer applications [1], [2]. The elastic resource model allows providers to multiplex massive pools of virtualized compute, memory, and network resources among thousands of concurrently competing client workloads [3], [4]. In this environment, task scheduling is decisive in determining whether a cloud provider can satisfy Service Level Agreements (SLAs), minimize operating costs, and prevent severe server thermal dissipation [5], [6].</w:t>
      </w:r>
    </w:p>
    <w:p>
      <w:pPr>
        <w:spacing w:after="60"/>
        <w:ind w:firstLine="259"/>
        <w:jc w:val="both"/>
      </w:pPr>
      <w:r>
        <w:rPr>
          <w:sz w:val="19"/>
        </w:rPr>
        <w:t>Task scheduling in cloud computing typically operates across a two-tier hierarchy [7], [8]. At the first tier, global broker schedulers receive incoming user tasks and map them to appropriate Virtual Machines (VMs) across distributed datacenters [9]. At the second tier, local VM hypervisor schedulers manage the execution sequence of cloudlets residing in each VM's circular ready queue [10]. While substantial research has focused on global heuristic and metaheuristic dispatchers, the efficiency of local VM scheduling remains the critical determinant of actual CPU core utilization, context-switching overhead, and task waiting times [11], [12].</w:t>
      </w:r>
    </w:p>
    <w:p>
      <w:pPr>
        <w:spacing w:after="60"/>
        <w:ind w:firstLine="259"/>
        <w:jc w:val="both"/>
      </w:pPr>
      <w:r>
        <w:rPr>
          <w:sz w:val="19"/>
        </w:rPr>
        <w:t>At the local VM level, Classical Round Robin (RR) has historically been the default choice due to its simplicity, starvation prevention, and conceptual fairness [13], [14]. However, Classical RR is burdened by a critical architectural limitation: reliance on a static, pre-configured Time Quantum (TQ). If the quantum is set too small, the system suffers severe throughput degradation from frequent CPU context switches [15]. Conversely, if the quantum is set too large, Classical RR degenerates into First-Come First-Served (FCFS), causing short tasks to stall behind long, compute-heavy jobs—an anomaly known as the convoy effect [16].</w:t>
      </w:r>
    </w:p>
    <w:p>
      <w:pPr>
        <w:spacing w:after="60"/>
        <w:ind w:firstLine="259"/>
        <w:jc w:val="both"/>
      </w:pPr>
      <w:r>
        <w:rPr>
          <w:sz w:val="19"/>
        </w:rPr>
        <w:t>Recent advances have attempted to mitigate this trade-off by introducing dynamic time quantum adaptation, such as the Multi-Agent Adaptive Dynamic Round Robin (MAADRR) scheduler [16]. MAADRR dynamically computes the time quantum as the median of task burst lengths in the VM queue. While MAADRR improves upon static RR under moderate conditions, its purely reactive formulation exhibits severe latency lag during rapid workload phase changes and fails to anticipate task burst variance under volatile real-world traffic.</w:t>
      </w:r>
    </w:p>
    <w:p>
      <w:pPr>
        <w:spacing w:after="60"/>
        <w:ind w:firstLine="259"/>
        <w:jc w:val="both"/>
      </w:pPr>
      <w:r>
        <w:rPr>
          <w:sz w:val="19"/>
        </w:rPr>
        <w:t>To resolve these challenges, this paper presents SSP-ARR (Stability-Switched Predictive Adaptive Round Robin), an intelligent local VM scheduling framework that incorporates continuous variance sensing, dual-mode reactive/predictive quantum selection, confidence gating, and bounded preemption clamping within a multi-tier cloud hierarchy.</w:t>
      </w:r>
    </w:p>
    <w:p>
      <w:pPr>
        <w:spacing w:before="160" w:after="60"/>
        <w:jc w:val="center"/>
      </w:pPr>
      <w:r>
        <w:rPr>
          <w:b/>
          <w:sz w:val="20"/>
        </w:rPr>
        <w:t>II. RELATED WORK &amp; ARCHITECTURAL EVOLUTION</w:t>
      </w:r>
    </w:p>
    <w:p>
      <w:pPr>
        <w:spacing w:before="120" w:after="40"/>
        <w:jc w:val="left"/>
      </w:pPr>
      <w:r>
        <w:rPr>
          <w:b/>
          <w:i/>
          <w:sz w:val="19"/>
        </w:rPr>
        <w:t>A. Adaptive Round Robin Variants</w:t>
      </w:r>
    </w:p>
    <w:p>
      <w:pPr>
        <w:spacing w:after="60"/>
        <w:ind w:firstLine="259"/>
        <w:jc w:val="both"/>
      </w:pPr>
      <w:r>
        <w:rPr>
          <w:sz w:val="19"/>
        </w:rPr>
        <w:t>Dynamic time quantum adaptation has received extensive research interest. In [17], the authors proposed a hybrid Min-Min and Round Robin algorithm to combine the makespan minimization of Min-Min with the fairness of Round Robin. Runsungnoen and Anusas-Amornkul [18] developed the RR_RT&amp;M technique, utilizing remaining task execution time and median estimation to adapt the quantum. Ghazy et al. [19] formulated an ameliorated Round Robin algorithm calculating quantum based on arithmetic mean of remaining bursts. Similarly, Banerjee et al. [20] presented Optimized Round Robin (ORR), proving that dynamic time quantum selection significantly mitigates average waiting time and turnaround time compared to static baselines. Mazumder et al. [21] introduced Priority-based Round Robin (PRR) prioritizing tasks according to burst length and deadline thresholds.</w:t>
      </w:r>
    </w:p>
    <w:p>
      <w:pPr>
        <w:spacing w:before="120" w:after="40"/>
        <w:jc w:val="left"/>
      </w:pPr>
      <w:r>
        <w:rPr>
          <w:b/>
          <w:i/>
          <w:sz w:val="19"/>
        </w:rPr>
        <w:t>B. Multi-Tier Global Schedulers</w:t>
      </w:r>
    </w:p>
    <w:p>
      <w:pPr>
        <w:spacing w:after="60"/>
        <w:ind w:firstLine="259"/>
        <w:jc w:val="both"/>
      </w:pPr>
      <w:r>
        <w:rPr>
          <w:sz w:val="19"/>
        </w:rPr>
        <w:t>Global schedulers govern the distribution of cloudlets across heterogeneous VMs. Five representative global dispatching strategies are considered in this investigation: (1) Dynamic Max-Min (Dy. MM) [17], which dynamically maps large tasks to fast VMs while recomputing completion times to prevent small task starvation; (2) DRALBA [22], a dynamic and resource-aware load-balancing algorithm utilizing multi-resource variance minimization; (3) PSSLB [23], a priority-based queue-state scheduling algorithm; (4) PSSELB [23], an enhanced energy-aware variant of PSSLB; and (5) DeRALBA [24], which integrates dispersion thresholding with adaptive candidate matching.</w:t>
      </w:r>
    </w:p>
    <w:p>
      <w:pPr>
        <w:spacing w:before="120" w:after="40"/>
        <w:jc w:val="left"/>
      </w:pPr>
      <w:r>
        <w:rPr>
          <w:b/>
          <w:i/>
          <w:sz w:val="19"/>
        </w:rPr>
        <w:t>C. Evolution to SSP-ARR</w:t>
      </w:r>
    </w:p>
    <w:p>
      <w:pPr>
        <w:spacing w:after="60"/>
        <w:ind w:firstLine="259"/>
        <w:jc w:val="both"/>
      </w:pPr>
      <w:r>
        <w:rPr>
          <w:sz w:val="19"/>
        </w:rPr>
        <w:t>Existing local schedulers fall into two flawed extremes: static allocation (RR) or unconstrained reactive heuristics (MAADRR). Neither architecture explicitly measures queue burst variance or employs predictive models to anticipate burst length trends. Table I highlights the evolutionary architectural progression from Classical RR and MAADRR to SSP-ARR.</w:t>
      </w:r>
    </w:p>
    <w:p>
      <w:pPr>
        <w:spacing w:before="120" w:after="40"/>
        <w:jc w:val="center"/>
      </w:pPr>
      <w:r>
        <w:rPr>
          <w:b/>
          <w:sz w:val="17"/>
        </w:rPr>
        <w:t>TABLE I. ARCHITECTURAL COMPARISON ACROSS CLOUD LOCAL SCHEDULING MODELS</w:t>
      </w:r>
    </w:p>
    <w:tbl>
      <w:tblPr>
        <w:tblW w:type="auto" w:w="0"/>
        <w:jc w:val="center"/>
        <w:tblLook w:firstColumn="1" w:firstRow="1" w:lastColumn="0" w:lastRow="0" w:noHBand="0" w:noVBand="1" w:val="04A0"/>
      </w:tblPr>
      <w:tblGrid>
        <w:gridCol w:w="2610"/>
        <w:gridCol w:w="2610"/>
        <w:gridCol w:w="2610"/>
        <w:gridCol w:w="2610"/>
      </w:tblGrid>
      <w:tr>
        <w:trPr>
          <w:cantSplit/>
          <w:tblHeader/>
        </w:trPr>
        <w:tc>
          <w:tcPr>
            <w:tcW w:type="dxa" w:w="1296"/>
            <w:tcMar>
              <w:top w:w="35" w:type="dxa"/>
              <w:bottom w:w="35" w:type="dxa"/>
              <w:left w:w="50" w:type="dxa"/>
              <w:right w:w="50" w:type="dxa"/>
            </w:tcMar>
            <w:shd w:fill="D0D8E4"/>
          </w:tcPr>
          <w:p>
            <w:r>
              <w:t>Feature</w:t>
            </w:r>
          </w:p>
        </w:tc>
        <w:tc>
          <w:tcPr>
            <w:tcW w:type="dxa" w:w="1080"/>
            <w:tcMar>
              <w:top w:w="35" w:type="dxa"/>
              <w:bottom w:w="35" w:type="dxa"/>
              <w:left w:w="50" w:type="dxa"/>
              <w:right w:w="50" w:type="dxa"/>
            </w:tcMar>
            <w:shd w:fill="D0D8E4"/>
          </w:tcPr>
          <w:p>
            <w:r>
              <w:t>Classical RR</w:t>
            </w:r>
          </w:p>
        </w:tc>
        <w:tc>
          <w:tcPr>
            <w:tcW w:type="dxa" w:w="1224"/>
            <w:tcMar>
              <w:top w:w="35" w:type="dxa"/>
              <w:bottom w:w="35" w:type="dxa"/>
              <w:left w:w="50" w:type="dxa"/>
              <w:right w:w="50" w:type="dxa"/>
            </w:tcMar>
            <w:shd w:fill="D0D8E4"/>
          </w:tcPr>
          <w:p>
            <w:r>
              <w:t>MAADRR [16]</w:t>
            </w:r>
          </w:p>
        </w:tc>
        <w:tc>
          <w:tcPr>
            <w:tcW w:type="dxa" w:w="1440"/>
            <w:tcMar>
              <w:top w:w="35" w:type="dxa"/>
              <w:bottom w:w="35" w:type="dxa"/>
              <w:left w:w="50" w:type="dxa"/>
              <w:right w:w="50" w:type="dxa"/>
            </w:tcMar>
            <w:shd w:fill="D0D8E4"/>
          </w:tcPr>
          <w:p>
            <w:r>
              <w:t>Proposed SSP-ARR</w:t>
            </w:r>
          </w:p>
        </w:tc>
      </w:tr>
      <w:tr>
        <w:trPr>
          <w:cantSplit/>
        </w:trPr>
        <w:tc>
          <w:tcPr>
            <w:tcW w:type="dxa" w:w="1296"/>
            <w:tcMar>
              <w:top w:w="35" w:type="dxa"/>
              <w:bottom w:w="35" w:type="dxa"/>
              <w:left w:w="50" w:type="dxa"/>
              <w:right w:w="50" w:type="dxa"/>
            </w:tcMar>
            <w:shd w:fill="F8F9FA"/>
          </w:tcPr>
          <w:p>
            <w:r>
              <w:t>Quantum Sizing</w:t>
            </w:r>
          </w:p>
        </w:tc>
        <w:tc>
          <w:tcPr>
            <w:tcW w:type="dxa" w:w="1080"/>
            <w:tcMar>
              <w:top w:w="35" w:type="dxa"/>
              <w:bottom w:w="35" w:type="dxa"/>
              <w:left w:w="50" w:type="dxa"/>
              <w:right w:w="50" w:type="dxa"/>
            </w:tcMar>
            <w:shd w:fill="F8F9FA"/>
          </w:tcPr>
          <w:p>
            <w:r>
              <w:t>Static (1.0 s)</w:t>
            </w:r>
          </w:p>
        </w:tc>
        <w:tc>
          <w:tcPr>
            <w:tcW w:type="dxa" w:w="1224"/>
            <w:tcMar>
              <w:top w:w="35" w:type="dxa"/>
              <w:bottom w:w="35" w:type="dxa"/>
              <w:left w:w="50" w:type="dxa"/>
              <w:right w:w="50" w:type="dxa"/>
            </w:tcMar>
            <w:shd w:fill="F8F9FA"/>
          </w:tcPr>
          <w:p>
            <w:r>
              <w:t>Dynamic Median</w:t>
            </w:r>
          </w:p>
        </w:tc>
        <w:tc>
          <w:tcPr>
            <w:tcW w:type="dxa" w:w="1440"/>
            <w:tcMar>
              <w:top w:w="35" w:type="dxa"/>
              <w:bottom w:w="35" w:type="dxa"/>
              <w:left w:w="50" w:type="dxa"/>
              <w:right w:w="50" w:type="dxa"/>
            </w:tcMar>
            <w:shd w:fill="F8F9FA"/>
          </w:tcPr>
          <w:p>
            <w:r>
              <w:t>Dual Reactive / Predictive Mode</w:t>
            </w:r>
          </w:p>
        </w:tc>
      </w:tr>
      <w:tr>
        <w:trPr>
          <w:cantSplit/>
        </w:trPr>
        <w:tc>
          <w:tcPr>
            <w:tcW w:type="dxa" w:w="1296"/>
            <w:tcMar>
              <w:top w:w="35" w:type="dxa"/>
              <w:bottom w:w="35" w:type="dxa"/>
              <w:left w:w="50" w:type="dxa"/>
              <w:right w:w="50" w:type="dxa"/>
            </w:tcMar>
          </w:tcPr>
          <w:p>
            <w:r>
              <w:t>Workload Sensing</w:t>
            </w:r>
          </w:p>
        </w:tc>
        <w:tc>
          <w:tcPr>
            <w:tcW w:type="dxa" w:w="1080"/>
            <w:tcMar>
              <w:top w:w="35" w:type="dxa"/>
              <w:bottom w:w="35" w:type="dxa"/>
              <w:left w:w="50" w:type="dxa"/>
              <w:right w:w="50" w:type="dxa"/>
            </w:tcMar>
          </w:tcPr>
          <w:p>
            <w:r>
              <w:t>None</w:t>
            </w:r>
          </w:p>
        </w:tc>
        <w:tc>
          <w:tcPr>
            <w:tcW w:type="dxa" w:w="1224"/>
            <w:tcMar>
              <w:top w:w="35" w:type="dxa"/>
              <w:bottom w:w="35" w:type="dxa"/>
              <w:left w:w="50" w:type="dxa"/>
              <w:right w:w="50" w:type="dxa"/>
            </w:tcMar>
          </w:tcPr>
          <w:p>
            <w:r>
              <w:t>Reactive only</w:t>
            </w:r>
          </w:p>
        </w:tc>
        <w:tc>
          <w:tcPr>
            <w:tcW w:type="dxa" w:w="1440"/>
            <w:tcMar>
              <w:top w:w="35" w:type="dxa"/>
              <w:bottom w:w="35" w:type="dxa"/>
              <w:left w:w="50" w:type="dxa"/>
              <w:right w:w="50" w:type="dxa"/>
            </w:tcMar>
          </w:tcPr>
          <w:p>
            <w:r>
              <w:t>CV Stability Sensing (θ_CV = 0.50)</w:t>
            </w:r>
          </w:p>
        </w:tc>
      </w:tr>
      <w:tr>
        <w:trPr>
          <w:cantSplit/>
        </w:trPr>
        <w:tc>
          <w:tcPr>
            <w:tcW w:type="dxa" w:w="1296"/>
            <w:tcMar>
              <w:top w:w="35" w:type="dxa"/>
              <w:bottom w:w="35" w:type="dxa"/>
              <w:left w:w="50" w:type="dxa"/>
              <w:right w:w="50" w:type="dxa"/>
            </w:tcMar>
            <w:shd w:fill="F8F9FA"/>
          </w:tcPr>
          <w:p>
            <w:r>
              <w:t>Burst Prediction</w:t>
            </w:r>
          </w:p>
        </w:tc>
        <w:tc>
          <w:tcPr>
            <w:tcW w:type="dxa" w:w="1080"/>
            <w:tcMar>
              <w:top w:w="35" w:type="dxa"/>
              <w:bottom w:w="35" w:type="dxa"/>
              <w:left w:w="50" w:type="dxa"/>
              <w:right w:w="50" w:type="dxa"/>
            </w:tcMar>
            <w:shd w:fill="F8F9FA"/>
          </w:tcPr>
          <w:p>
            <w:r>
              <w:t>None</w:t>
            </w:r>
          </w:p>
        </w:tc>
        <w:tc>
          <w:tcPr>
            <w:tcW w:type="dxa" w:w="1224"/>
            <w:tcMar>
              <w:top w:w="35" w:type="dxa"/>
              <w:bottom w:w="35" w:type="dxa"/>
              <w:left w:w="50" w:type="dxa"/>
              <w:right w:w="50" w:type="dxa"/>
            </w:tcMar>
            <w:shd w:fill="F8F9FA"/>
          </w:tcPr>
          <w:p>
            <w:r>
              <w:t>None</w:t>
            </w:r>
          </w:p>
        </w:tc>
        <w:tc>
          <w:tcPr>
            <w:tcW w:type="dxa" w:w="1440"/>
            <w:tcMar>
              <w:top w:w="35" w:type="dxa"/>
              <w:bottom w:w="35" w:type="dxa"/>
              <w:left w:w="50" w:type="dxa"/>
              <w:right w:w="50" w:type="dxa"/>
            </w:tcMar>
            <w:shd w:fill="F8F9FA"/>
          </w:tcPr>
          <w:p>
            <w:r>
              <w:t>Adaptive EWMA (α ∈ [0.20, 0.80])</w:t>
            </w:r>
          </w:p>
        </w:tc>
      </w:tr>
      <w:tr>
        <w:trPr>
          <w:cantSplit/>
        </w:trPr>
        <w:tc>
          <w:tcPr>
            <w:tcW w:type="dxa" w:w="1296"/>
            <w:tcMar>
              <w:top w:w="35" w:type="dxa"/>
              <w:bottom w:w="35" w:type="dxa"/>
              <w:left w:w="50" w:type="dxa"/>
              <w:right w:w="50" w:type="dxa"/>
            </w:tcMar>
          </w:tcPr>
          <w:p>
            <w:r>
              <w:t>Confidence Gating</w:t>
            </w:r>
          </w:p>
        </w:tc>
        <w:tc>
          <w:tcPr>
            <w:tcW w:type="dxa" w:w="1080"/>
            <w:tcMar>
              <w:top w:w="35" w:type="dxa"/>
              <w:bottom w:w="35" w:type="dxa"/>
              <w:left w:w="50" w:type="dxa"/>
              <w:right w:w="50" w:type="dxa"/>
            </w:tcMar>
          </w:tcPr>
          <w:p>
            <w:r>
              <w:t>None</w:t>
            </w:r>
          </w:p>
        </w:tc>
        <w:tc>
          <w:tcPr>
            <w:tcW w:type="dxa" w:w="1224"/>
            <w:tcMar>
              <w:top w:w="35" w:type="dxa"/>
              <w:bottom w:w="35" w:type="dxa"/>
              <w:left w:w="50" w:type="dxa"/>
              <w:right w:w="50" w:type="dxa"/>
            </w:tcMar>
          </w:tcPr>
          <w:p>
            <w:r>
              <w:t>None</w:t>
            </w:r>
          </w:p>
        </w:tc>
        <w:tc>
          <w:tcPr>
            <w:tcW w:type="dxa" w:w="1440"/>
            <w:tcMar>
              <w:top w:w="35" w:type="dxa"/>
              <w:bottom w:w="35" w:type="dxa"/>
              <w:left w:w="50" w:type="dxa"/>
              <w:right w:w="50" w:type="dxa"/>
            </w:tcMar>
          </w:tcPr>
          <w:p>
            <w:r>
              <w:t>NPE ≤ 0.20 Strict Gating</w:t>
            </w:r>
          </w:p>
        </w:tc>
      </w:tr>
      <w:tr>
        <w:trPr>
          <w:cantSplit/>
        </w:trPr>
        <w:tc>
          <w:tcPr>
            <w:tcW w:type="dxa" w:w="1296"/>
            <w:tcMar>
              <w:top w:w="35" w:type="dxa"/>
              <w:bottom w:w="35" w:type="dxa"/>
              <w:left w:w="50" w:type="dxa"/>
              <w:right w:w="50" w:type="dxa"/>
            </w:tcMar>
            <w:shd w:fill="F8F9FA"/>
          </w:tcPr>
          <w:p>
            <w:r>
              <w:t>Queue Ordering</w:t>
            </w:r>
          </w:p>
        </w:tc>
        <w:tc>
          <w:tcPr>
            <w:tcW w:type="dxa" w:w="1080"/>
            <w:tcMar>
              <w:top w:w="35" w:type="dxa"/>
              <w:bottom w:w="35" w:type="dxa"/>
              <w:left w:w="50" w:type="dxa"/>
              <w:right w:w="50" w:type="dxa"/>
            </w:tcMar>
            <w:shd w:fill="F8F9FA"/>
          </w:tcPr>
          <w:p>
            <w:r>
              <w:t>FIFO</w:t>
            </w:r>
          </w:p>
        </w:tc>
        <w:tc>
          <w:tcPr>
            <w:tcW w:type="dxa" w:w="1224"/>
            <w:tcMar>
              <w:top w:w="35" w:type="dxa"/>
              <w:bottom w:w="35" w:type="dxa"/>
              <w:left w:w="50" w:type="dxa"/>
              <w:right w:w="50" w:type="dxa"/>
            </w:tcMar>
            <w:shd w:fill="F8F9FA"/>
          </w:tcPr>
          <w:p>
            <w:r>
              <w:t>FIFO / Re-sort</w:t>
            </w:r>
          </w:p>
        </w:tc>
        <w:tc>
          <w:tcPr>
            <w:tcW w:type="dxa" w:w="1440"/>
            <w:tcMar>
              <w:top w:w="35" w:type="dxa"/>
              <w:bottom w:w="35" w:type="dxa"/>
              <w:left w:w="50" w:type="dxa"/>
              <w:right w:w="50" w:type="dxa"/>
            </w:tcMar>
            <w:shd w:fill="F8F9FA"/>
          </w:tcPr>
          <w:p>
            <w:r>
              <w:t>SRPT Ascending Order</w:t>
            </w:r>
          </w:p>
        </w:tc>
      </w:tr>
      <w:tr>
        <w:trPr>
          <w:cantSplit/>
        </w:trPr>
        <w:tc>
          <w:tcPr>
            <w:tcW w:type="dxa" w:w="1296"/>
            <w:tcMar>
              <w:top w:w="35" w:type="dxa"/>
              <w:bottom w:w="35" w:type="dxa"/>
              <w:left w:w="50" w:type="dxa"/>
              <w:right w:w="50" w:type="dxa"/>
            </w:tcMar>
          </w:tcPr>
          <w:p>
            <w:r>
              <w:t>Quantum Clamping</w:t>
            </w:r>
          </w:p>
        </w:tc>
        <w:tc>
          <w:tcPr>
            <w:tcW w:type="dxa" w:w="1080"/>
            <w:tcMar>
              <w:top w:w="35" w:type="dxa"/>
              <w:bottom w:w="35" w:type="dxa"/>
              <w:left w:w="50" w:type="dxa"/>
              <w:right w:w="50" w:type="dxa"/>
            </w:tcMar>
          </w:tcPr>
          <w:p>
            <w:r>
              <w:t>Fixed</w:t>
            </w:r>
          </w:p>
        </w:tc>
        <w:tc>
          <w:tcPr>
            <w:tcW w:type="dxa" w:w="1224"/>
            <w:tcMar>
              <w:top w:w="35" w:type="dxa"/>
              <w:bottom w:w="35" w:type="dxa"/>
              <w:left w:w="50" w:type="dxa"/>
              <w:right w:w="50" w:type="dxa"/>
            </w:tcMar>
          </w:tcPr>
          <w:p>
            <w:r>
              <w:t>Unbounded</w:t>
            </w:r>
          </w:p>
        </w:tc>
        <w:tc>
          <w:tcPr>
            <w:tcW w:type="dxa" w:w="1440"/>
            <w:tcMar>
              <w:top w:w="35" w:type="dxa"/>
              <w:bottom w:w="35" w:type="dxa"/>
              <w:left w:w="50" w:type="dxa"/>
              <w:right w:w="50" w:type="dxa"/>
            </w:tcMar>
          </w:tcPr>
          <w:p>
            <w:r>
              <w:t>Bounded Clamping [0.001s, 60.0s]</w:t>
            </w:r>
          </w:p>
        </w:tc>
      </w:tr>
      <w:tr>
        <w:trPr>
          <w:cantSplit/>
        </w:trPr>
        <w:tc>
          <w:tcPr>
            <w:tcW w:type="dxa" w:w="1296"/>
            <w:tcMar>
              <w:top w:w="35" w:type="dxa"/>
              <w:bottom w:w="35" w:type="dxa"/>
              <w:left w:w="50" w:type="dxa"/>
              <w:right w:w="50" w:type="dxa"/>
            </w:tcMar>
            <w:shd w:fill="F8F9FA"/>
          </w:tcPr>
          <w:p>
            <w:r>
              <w:t>Preemption Penalty</w:t>
            </w:r>
          </w:p>
        </w:tc>
        <w:tc>
          <w:tcPr>
            <w:tcW w:type="dxa" w:w="1080"/>
            <w:tcMar>
              <w:top w:w="35" w:type="dxa"/>
              <w:bottom w:w="35" w:type="dxa"/>
              <w:left w:w="50" w:type="dxa"/>
              <w:right w:w="50" w:type="dxa"/>
            </w:tcMar>
            <w:shd w:fill="F8F9FA"/>
          </w:tcPr>
          <w:p>
            <w:r>
              <w:t>High (Severe)</w:t>
            </w:r>
          </w:p>
        </w:tc>
        <w:tc>
          <w:tcPr>
            <w:tcW w:type="dxa" w:w="1224"/>
            <w:tcMar>
              <w:top w:w="35" w:type="dxa"/>
              <w:bottom w:w="35" w:type="dxa"/>
              <w:left w:w="50" w:type="dxa"/>
              <w:right w:w="50" w:type="dxa"/>
            </w:tcMar>
            <w:shd w:fill="F8F9FA"/>
          </w:tcPr>
          <w:p>
            <w:r>
              <w:t>Moderate</w:t>
            </w:r>
          </w:p>
        </w:tc>
        <w:tc>
          <w:tcPr>
            <w:tcW w:type="dxa" w:w="1440"/>
            <w:tcMar>
              <w:top w:w="35" w:type="dxa"/>
              <w:bottom w:w="35" w:type="dxa"/>
              <w:left w:w="50" w:type="dxa"/>
              <w:right w:w="50" w:type="dxa"/>
            </w:tcMar>
            <w:shd w:fill="F8F9FA"/>
          </w:tcPr>
          <w:p>
            <w:r>
              <w:t>Minimal (Consolidated Execution)</w:t>
            </w:r>
          </w:p>
        </w:tc>
      </w:tr>
      <w:tr>
        <w:trPr>
          <w:cantSplit/>
        </w:trPr>
        <w:tc>
          <w:tcPr>
            <w:tcW w:type="dxa" w:w="1296"/>
            <w:tcMar>
              <w:top w:w="35" w:type="dxa"/>
              <w:bottom w:w="35" w:type="dxa"/>
              <w:left w:w="50" w:type="dxa"/>
              <w:right w:w="50" w:type="dxa"/>
            </w:tcMar>
          </w:tcPr>
          <w:p>
            <w:r>
              <w:t>Global Tier Support</w:t>
            </w:r>
          </w:p>
        </w:tc>
        <w:tc>
          <w:tcPr>
            <w:tcW w:type="dxa" w:w="1080"/>
            <w:tcMar>
              <w:top w:w="35" w:type="dxa"/>
              <w:bottom w:w="35" w:type="dxa"/>
              <w:left w:w="50" w:type="dxa"/>
              <w:right w:w="50" w:type="dxa"/>
            </w:tcMar>
          </w:tcPr>
          <w:p>
            <w:r>
              <w:t>Single-tier</w:t>
            </w:r>
          </w:p>
        </w:tc>
        <w:tc>
          <w:tcPr>
            <w:tcW w:type="dxa" w:w="1224"/>
            <w:tcMar>
              <w:top w:w="35" w:type="dxa"/>
              <w:bottom w:w="35" w:type="dxa"/>
              <w:left w:w="50" w:type="dxa"/>
              <w:right w:w="50" w:type="dxa"/>
            </w:tcMar>
          </w:tcPr>
          <w:p>
            <w:r>
              <w:t>Multi-agent</w:t>
            </w:r>
          </w:p>
        </w:tc>
        <w:tc>
          <w:tcPr>
            <w:tcW w:type="dxa" w:w="1440"/>
            <w:tcMar>
              <w:top w:w="35" w:type="dxa"/>
              <w:bottom w:w="35" w:type="dxa"/>
              <w:left w:w="50" w:type="dxa"/>
              <w:right w:w="50" w:type="dxa"/>
            </w:tcMar>
          </w:tcPr>
          <w:p>
            <w:r>
              <w:t>5 Global Dispatchers Supported</w:t>
            </w:r>
          </w:p>
        </w:tc>
      </w:tr>
    </w:tbl>
    <w:p>
      <w:pPr>
        <w:spacing w:before="160" w:after="60"/>
        <w:jc w:val="center"/>
      </w:pPr>
      <w:r>
        <w:rPr>
          <w:b/>
          <w:sz w:val="20"/>
        </w:rPr>
        <w:t>III. MATHEMATICAL DESIGN AND ALGORITHMIC FORMULATION</w:t>
      </w:r>
    </w:p>
    <w:p>
      <w:pPr>
        <w:spacing w:before="120" w:after="40"/>
        <w:jc w:val="left"/>
      </w:pPr>
      <w:r>
        <w:rPr>
          <w:b/>
          <w:i/>
          <w:sz w:val="19"/>
        </w:rPr>
        <w:t>A. Multi-Tier System Architecture</w:t>
      </w:r>
    </w:p>
    <w:p>
      <w:pPr>
        <w:spacing w:after="60"/>
        <w:ind w:firstLine="259"/>
        <w:jc w:val="both"/>
      </w:pPr>
      <w:r>
        <w:rPr>
          <w:sz w:val="19"/>
        </w:rPr>
        <w:t>The proposed architecture operates across two coordinated tiers: (1) Tier-1 Global Datacenter Dispatching assigns submitted cloudlets to VMs using established global balancing policies; (2) Tier-2 Local VM Scheduling governs cloudlet preemption and execution via SSP-ARR, depicted in Fig. 1.</w:t>
      </w:r>
    </w:p>
    <w:p>
      <w:pPr>
        <w:spacing w:before="40"/>
      </w:pPr>
    </w:p>
    <w:p>
      <w:pPr>
        <w:jc w:val="center"/>
      </w:pPr>
      <w:r>
        <w:drawing>
          <wp:inline xmlns:a="http://schemas.openxmlformats.org/drawingml/2006/main" xmlns:pic="http://schemas.openxmlformats.org/drawingml/2006/picture">
            <wp:extent cx="3017520" cy="413831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4138313"/>
                    </a:xfrm>
                    <a:prstGeom prst="rect"/>
                  </pic:spPr>
                </pic:pic>
              </a:graphicData>
            </a:graphic>
          </wp:inline>
        </w:drawing>
      </w:r>
    </w:p>
    <w:p>
      <w:pPr>
        <w:spacing w:before="80" w:after="60"/>
        <w:jc w:val="center"/>
      </w:pPr>
      <w:r>
        <w:rPr>
          <w:b/>
          <w:sz w:val="17"/>
        </w:rPr>
        <w:t>Fig. 1. Architectural workflow of the proposed SSP-ARR multi-tier framework.</w:t>
      </w:r>
    </w:p>
    <w:p>
      <w:pPr>
        <w:spacing w:before="120" w:after="40"/>
        <w:jc w:val="left"/>
      </w:pPr>
      <w:r>
        <w:rPr>
          <w:b/>
          <w:i/>
          <w:sz w:val="19"/>
        </w:rPr>
        <w:t>B. Workload Volatility Sensing via CV</w:t>
      </w:r>
    </w:p>
    <w:p>
      <w:pPr>
        <w:spacing w:after="60"/>
        <w:jc w:val="both"/>
      </w:pPr>
      <w:r>
        <w:rPr>
          <w:sz w:val="19"/>
        </w:rPr>
        <w:t>For each VM v_j, let H_j = {B_{j,1}, ..., B_{j,W}} represent execution bursts of the last W completed cloudlets (W = 5). The local agent tracks sample mean μ_j and sample standard deviation σ_j:</w:t>
      </w:r>
    </w:p>
    <w:p>
      <w:pPr>
        <w:spacing w:before="40" w:after="40"/>
        <w:jc w:val="center"/>
      </w:pPr>
      <w:r>
        <w:rPr>
          <w:i/>
          <w:sz w:val="18"/>
        </w:rPr>
        <w:t>μ_j = (1/W) · Σ B_{j,k}</w:t>
      </w:r>
      <w:r>
        <w:rPr>
          <w:b/>
          <w:i w:val="0"/>
        </w:rPr>
        <w:t xml:space="preserve">    (1)</w:t>
      </w:r>
    </w:p>
    <w:p>
      <w:pPr>
        <w:spacing w:before="40" w:after="40"/>
        <w:jc w:val="center"/>
      </w:pPr>
      <w:r>
        <w:rPr>
          <w:i/>
          <w:sz w:val="18"/>
        </w:rPr>
        <w:t>σ_j = √[ (1/W) · Σ (B_{j,k} − μ_j)² ]</w:t>
      </w:r>
      <w:r>
        <w:rPr>
          <w:b/>
          <w:i w:val="0"/>
        </w:rPr>
        <w:t xml:space="preserve">    (2)</w:t>
      </w:r>
    </w:p>
    <w:p>
      <w:pPr>
        <w:spacing w:after="60"/>
        <w:jc w:val="both"/>
      </w:pPr>
      <w:r>
        <w:rPr>
          <w:sz w:val="19"/>
        </w:rPr>
        <w:t>The Coefficient of Variation (CV_j) is defined as:</w:t>
      </w:r>
    </w:p>
    <w:p>
      <w:pPr>
        <w:spacing w:before="40" w:after="40"/>
        <w:jc w:val="center"/>
      </w:pPr>
      <w:r>
        <w:rPr>
          <w:i/>
          <w:sz w:val="18"/>
        </w:rPr>
        <w:t>CV_j = σ_j / μ_j</w:t>
      </w:r>
      <w:r>
        <w:rPr>
          <w:b/>
          <w:i w:val="0"/>
        </w:rPr>
        <w:t xml:space="preserve">    (3)</w:t>
      </w:r>
    </w:p>
    <w:p>
      <w:pPr>
        <w:spacing w:after="60"/>
        <w:jc w:val="both"/>
      </w:pPr>
      <w:r>
        <w:rPr>
          <w:sz w:val="19"/>
        </w:rPr>
        <w:t>• Stable Regime (CV_j ≤ θ_CV): Low dispersion (θ_CV = 0.50). Safe Reactive Mode selected.</w:t>
      </w:r>
    </w:p>
    <w:p>
      <w:pPr>
        <w:spacing w:after="60"/>
        <w:jc w:val="both"/>
      </w:pPr>
      <w:r>
        <w:rPr>
          <w:sz w:val="19"/>
        </w:rPr>
        <w:t>• Volatile Regime (CV_j &gt; θ_CV): High burst variability. Predictive EWMA Mode activated.</w:t>
      </w:r>
    </w:p>
    <w:p>
      <w:pPr>
        <w:spacing w:before="120" w:after="40"/>
        <w:jc w:val="left"/>
      </w:pPr>
      <w:r>
        <w:rPr>
          <w:b/>
          <w:i/>
          <w:sz w:val="19"/>
        </w:rPr>
        <w:t>C. Dual-Mode Quantum Allocation Engine</w:t>
      </w:r>
    </w:p>
    <w:p>
      <w:pPr>
        <w:spacing w:after="60"/>
        <w:jc w:val="both"/>
      </w:pPr>
      <w:r>
        <w:rPr>
          <w:sz w:val="19"/>
        </w:rPr>
        <w:t>1) Safe Reactive Mode (CV_j ≤ θ_CV): Quantum computed as queue median:</w:t>
      </w:r>
    </w:p>
    <w:p>
      <w:pPr>
        <w:spacing w:before="40" w:after="40"/>
        <w:jc w:val="center"/>
      </w:pPr>
      <w:r>
        <w:rPr>
          <w:i/>
          <w:sz w:val="18"/>
        </w:rPr>
        <w:t>Q_reactive = median( {RB(x) : x ∈ Q_j} ∪ {RB(t)} )</w:t>
      </w:r>
      <w:r>
        <w:rPr>
          <w:b/>
          <w:i w:val="0"/>
        </w:rPr>
        <w:t xml:space="preserve">    (4)</w:t>
      </w:r>
    </w:p>
    <w:p>
      <w:pPr>
        <w:spacing w:after="60"/>
        <w:jc w:val="both"/>
      </w:pPr>
      <w:r>
        <w:rPr>
          <w:sz w:val="19"/>
        </w:rPr>
        <w:t>2) Predictive EWMA Mode (CV_j &gt; θ_CV): Optimal burst duration forecasted by EWMA:</w:t>
      </w:r>
    </w:p>
    <w:p>
      <w:pPr>
        <w:spacing w:before="40" w:after="40"/>
        <w:jc w:val="center"/>
      </w:pPr>
      <w:r>
        <w:rPr>
          <w:i/>
          <w:sz w:val="18"/>
        </w:rPr>
        <w:t>B_pred_{j,t+1} = α_t · B_{j,t} + (1 − α_t) · B_pred_{j,t}</w:t>
      </w:r>
      <w:r>
        <w:rPr>
          <w:b/>
          <w:i w:val="0"/>
        </w:rPr>
        <w:t xml:space="preserve">    (5)</w:t>
      </w:r>
    </w:p>
    <w:p>
      <w:pPr>
        <w:spacing w:after="60"/>
        <w:jc w:val="both"/>
      </w:pPr>
      <w:r>
        <w:rPr>
          <w:sz w:val="19"/>
        </w:rPr>
        <w:t>where α_t is an adaptive error-modulated learning rate:</w:t>
      </w:r>
    </w:p>
    <w:p>
      <w:pPr>
        <w:spacing w:before="40" w:after="40"/>
        <w:jc w:val="center"/>
      </w:pPr>
      <w:r>
        <w:rPr>
          <w:i/>
          <w:sz w:val="18"/>
        </w:rPr>
        <w:t>α_t = 0.20 if NPE &lt; 0.10  |  0.40 if 0.10 ≤ NPE &lt; 0.20</w:t>
      </w:r>
      <w:r>
        <w:rPr>
          <w:b/>
          <w:i w:val="0"/>
        </w:rPr>
        <w:t xml:space="preserve">    (6a)</w:t>
      </w:r>
    </w:p>
    <w:p>
      <w:pPr>
        <w:spacing w:before="40" w:after="40"/>
        <w:jc w:val="center"/>
      </w:pPr>
      <w:r>
        <w:rPr>
          <w:i/>
          <w:sz w:val="18"/>
        </w:rPr>
        <w:t>α_t = 0.60 if 0.20 ≤ NPE &lt; 0.30  |  0.80 if NPE ≥ 0.30</w:t>
      </w:r>
      <w:r>
        <w:rPr>
          <w:b/>
          <w:i w:val="0"/>
        </w:rPr>
        <w:t xml:space="preserve">    (6b)</w:t>
      </w:r>
    </w:p>
    <w:p>
      <w:pPr>
        <w:spacing w:after="60"/>
        <w:jc w:val="both"/>
      </w:pPr>
      <w:r>
        <w:rPr>
          <w:sz w:val="19"/>
        </w:rPr>
        <w:t>3) Normalized Prediction Error (NPE) and Confidence Gating:</w:t>
      </w:r>
    </w:p>
    <w:p>
      <w:pPr>
        <w:spacing w:before="40" w:after="40"/>
        <w:jc w:val="center"/>
      </w:pPr>
      <w:r>
        <w:rPr>
          <w:i/>
          <w:sz w:val="18"/>
        </w:rPr>
        <w:t>NPE_t = |B_{j,t} − B_pred_{j,t}| / B_{j,t}</w:t>
      </w:r>
      <w:r>
        <w:rPr>
          <w:b/>
          <w:i w:val="0"/>
        </w:rPr>
        <w:t xml:space="preserve">    (7)</w:t>
      </w:r>
    </w:p>
    <w:p>
      <w:pPr>
        <w:spacing w:after="60"/>
        <w:jc w:val="both"/>
      </w:pPr>
      <w:r>
        <w:rPr>
          <w:sz w:val="19"/>
        </w:rPr>
        <w:t>Predictions are gated by confidence threshold τ_gate = 0.20:</w:t>
      </w:r>
    </w:p>
    <w:p>
      <w:pPr>
        <w:spacing w:before="40" w:after="40"/>
        <w:jc w:val="center"/>
      </w:pPr>
      <w:r>
        <w:rPr>
          <w:i/>
          <w:sz w:val="18"/>
        </w:rPr>
        <w:t>Q_selected = B_pred_{j,t+1}  if (CV_j &gt; 0.50 and NPE_t ≤ 0.20)</w:t>
      </w:r>
      <w:r>
        <w:rPr>
          <w:b/>
          <w:i w:val="0"/>
        </w:rPr>
        <w:t xml:space="preserve">    (8a)</w:t>
      </w:r>
    </w:p>
    <w:p>
      <w:pPr>
        <w:spacing w:before="40" w:after="40"/>
        <w:jc w:val="center"/>
      </w:pPr>
      <w:r>
        <w:rPr>
          <w:i/>
          <w:sz w:val="18"/>
        </w:rPr>
        <w:t>Q_selected = Q_reactive   otherwise (fallback to median)</w:t>
      </w:r>
      <w:r>
        <w:rPr>
          <w:b/>
          <w:i w:val="0"/>
        </w:rPr>
        <w:t xml:space="preserve">    (8b)</w:t>
      </w:r>
    </w:p>
    <w:p>
      <w:pPr>
        <w:spacing w:after="60"/>
        <w:jc w:val="both"/>
      </w:pPr>
      <w:r>
        <w:rPr>
          <w:sz w:val="19"/>
        </w:rPr>
        <w:t>4) Boundary Clamping: Clamped within [0.001 s, 60.0 s]:</w:t>
      </w:r>
    </w:p>
    <w:p>
      <w:pPr>
        <w:spacing w:before="40" w:after="40"/>
        <w:jc w:val="center"/>
      </w:pPr>
      <w:r>
        <w:rPr>
          <w:i/>
          <w:sz w:val="18"/>
        </w:rPr>
        <w:t>Q_j = max(Q_min, min(Q_max, min(Q_selected, RB(t))))</w:t>
      </w:r>
      <w:r>
        <w:rPr>
          <w:b/>
          <w:i w:val="0"/>
        </w:rPr>
        <w:t xml:space="preserve">    (9)</w:t>
      </w:r>
    </w:p>
    <w:p>
      <w:pPr>
        <w:spacing w:before="120" w:after="40"/>
        <w:jc w:val="left"/>
      </w:pPr>
      <w:r>
        <w:rPr>
          <w:b/>
          <w:i/>
          <w:sz w:val="19"/>
        </w:rPr>
        <w:t>D. Formal Algorithmic Pseudocode</w:t>
      </w:r>
    </w:p>
    <w:p>
      <w:pPr>
        <w:spacing w:before="80" w:after="60"/>
        <w:jc w:val="center"/>
      </w:pPr>
      <w:r>
        <w:rPr>
          <w:b/>
          <w:sz w:val="17"/>
        </w:rPr>
        <w:t>Algorithm 1: Multi-Tier Cloud Task Scheduling with SSP-ARR</w:t>
      </w:r>
    </w:p>
    <w:tbl>
      <w:tblPr>
        <w:tblW w:type="auto" w:w="0"/>
        <w:jc w:val="center"/>
        <w:tblLook w:firstColumn="1" w:firstRow="1" w:lastColumn="0" w:lastRow="0" w:noHBand="0" w:noVBand="1" w:val="04A0"/>
      </w:tblPr>
      <w:tblGrid>
        <w:gridCol w:w="10440"/>
      </w:tblGrid>
      <w:tr>
        <w:trPr>
          <w:cantSplit/>
          <w:tblHeader/>
        </w:trPr>
        <w:tc>
          <w:tcPr>
            <w:tcW w:type="dxa" w:w="5040"/>
            <w:shd w:fill="F4F6F9"/>
            <w:tcMar>
              <w:top w:w="60" w:type="dxa"/>
              <w:bottom w:w="60" w:type="dxa"/>
              <w:left w:w="80" w:type="dxa"/>
              <w:right w:w="80" w:type="dxa"/>
            </w:tcMar>
            <w:tcMar>
              <w:top w:w="35" w:type="dxa"/>
              <w:bottom w:w="35" w:type="dxa"/>
              <w:left w:w="50" w:type="dxa"/>
              <w:right w:w="50" w:type="dxa"/>
            </w:tcMar>
            <w:shd w:fill="D0D8E4"/>
          </w:tcPr>
          <w:p>
            <w:pPr>
              <w:spacing w:line="240" w:lineRule="auto"/>
            </w:pPr>
            <w:r>
              <w:rPr>
                <w:rFonts w:ascii="Consolas" w:hAnsi="Consolas"/>
                <w:sz w:val="15"/>
              </w:rPr>
              <w:t>Input : Cloudlet set C={c_1..c_n}; VM pool V={v_1..v_m};</w:t>
              <w:br/>
              <w:t xml:space="preserve">        Policy P in {Dy.MM, DRALBA, PSSLB, PSSELB, DeRALBA};</w:t>
              <w:br/>
              <w:t xml:space="preserve">        Q_min=0.001s, Q_max=60.0s; δ_cs=0.005s; θ_CV=0.50; τ_gate=0.20.</w:t>
              <w:br/>
              <w:t>// TIER 1: Global Datacenter Dispatching</w:t>
              <w:br/>
              <w:t>1: Assignment[] ← GlobalSchedulers.assign(P, C, V);</w:t>
              <w:br/>
              <w:t>2: Enqueue tasks to VM ready queues Q_1..Q_m;</w:t>
              <w:br/>
              <w:t>// TIER 2: Local SSP-ARR Execution per VM</w:t>
              <w:br/>
              <w:t>3: for each VM v_j with queue Q_j do</w:t>
              <w:br/>
              <w:t>4:   Sort Q_j in ascending order of burst (SRPT order);</w:t>
              <w:br/>
              <w:t>5:   while Q_j is not empty do</w:t>
              <w:br/>
              <w:t>6:     t ← Q_j.pollHead();</w:t>
              <w:br/>
              <w:t>7:     q_med ← median(Q_j, t);  cv ← ComputeCV(history);</w:t>
              <w:br/>
              <w:t>8:     if cv &gt; θ_CV and npe ≤ τ_gate then q ← ewma;</w:t>
              <w:br/>
              <w:t>9:     else q ← q_med; end if</w:t>
              <w:br/>
              <w:t>10:    slice ← min(max(Q_min, min(Q_max, q)), t.remainingBurst);</w:t>
              <w:br/>
              <w:t>11:    t.remainingBurst -= slice; currentTime += slice;</w:t>
              <w:br/>
              <w:t>12:    if t.remainingBurst ≤ 1e-9 then</w:t>
              <w:br/>
              <w:t>13:      RecordCompletionStats(t); UpdateEWMA(t.burst);</w:t>
              <w:br/>
              <w:t>14:    else</w:t>
              <w:br/>
              <w:t>15:      currentTime += δ_cs; InsertSorted(Q_j, t);</w:t>
              <w:br/>
              <w:t>16:    end if</w:t>
              <w:br/>
              <w:t>17:  end while</w:t>
              <w:br/>
              <w:t>18: end for</w:t>
            </w:r>
          </w:p>
        </w:tc>
      </w:tr>
    </w:tbl>
    <w:p>
      <w:pPr>
        <w:spacing w:before="120" w:after="40"/>
        <w:jc w:val="left"/>
      </w:pPr>
      <w:r>
        <w:rPr>
          <w:b/>
          <w:i/>
          <w:sz w:val="19"/>
        </w:rPr>
        <w:t>E. Table of Symbols and Notations</w:t>
      </w:r>
    </w:p>
    <w:p>
      <w:pPr>
        <w:spacing w:before="120" w:after="40"/>
        <w:jc w:val="center"/>
      </w:pPr>
      <w:r>
        <w:rPr>
          <w:b/>
          <w:sz w:val="17"/>
        </w:rPr>
        <w:t>TABLE II. MATHEMATICAL SYMBOLS AND NOTATIONS</w:t>
      </w:r>
    </w:p>
    <w:tbl>
      <w:tblPr>
        <w:tblW w:type="auto" w:w="0"/>
        <w:jc w:val="center"/>
        <w:tblLook w:firstColumn="1" w:firstRow="1" w:lastColumn="0" w:lastRow="0" w:noHBand="0" w:noVBand="1" w:val="04A0"/>
      </w:tblPr>
      <w:tblGrid>
        <w:gridCol w:w="5220"/>
        <w:gridCol w:w="5220"/>
      </w:tblGrid>
      <w:tr>
        <w:trPr>
          <w:cantSplit/>
          <w:tblHeader/>
        </w:trPr>
        <w:tc>
          <w:tcPr>
            <w:tcW w:type="dxa" w:w="1440"/>
            <w:tcMar>
              <w:top w:w="35" w:type="dxa"/>
              <w:bottom w:w="35" w:type="dxa"/>
              <w:left w:w="50" w:type="dxa"/>
              <w:right w:w="50" w:type="dxa"/>
            </w:tcMar>
            <w:shd w:fill="D0D8E4"/>
          </w:tcPr>
          <w:p>
            <w:r>
              <w:t>Symbol</w:t>
            </w:r>
          </w:p>
        </w:tc>
        <w:tc>
          <w:tcPr>
            <w:tcW w:type="dxa" w:w="3600"/>
            <w:tcMar>
              <w:top w:w="35" w:type="dxa"/>
              <w:bottom w:w="35" w:type="dxa"/>
              <w:left w:w="50" w:type="dxa"/>
              <w:right w:w="50" w:type="dxa"/>
            </w:tcMar>
            <w:shd w:fill="D0D8E4"/>
          </w:tcPr>
          <w:p>
            <w:r>
              <w:t>Definition</w:t>
            </w:r>
          </w:p>
        </w:tc>
      </w:tr>
      <w:tr>
        <w:trPr>
          <w:cantSplit/>
        </w:trPr>
        <w:tc>
          <w:tcPr>
            <w:tcW w:type="dxa" w:w="1440"/>
            <w:tcMar>
              <w:top w:w="35" w:type="dxa"/>
              <w:bottom w:w="35" w:type="dxa"/>
              <w:left w:w="50" w:type="dxa"/>
              <w:right w:w="50" w:type="dxa"/>
            </w:tcMar>
            <w:shd w:fill="F8F9FA"/>
          </w:tcPr>
          <w:p>
            <w:r>
              <w:t>VM_j, Q_j</w:t>
            </w:r>
          </w:p>
        </w:tc>
        <w:tc>
          <w:tcPr>
            <w:tcW w:type="dxa" w:w="3600"/>
            <w:tcMar>
              <w:top w:w="35" w:type="dxa"/>
              <w:bottom w:w="35" w:type="dxa"/>
              <w:left w:w="50" w:type="dxa"/>
              <w:right w:w="50" w:type="dxa"/>
            </w:tcMar>
            <w:shd w:fill="F8F9FA"/>
          </w:tcPr>
          <w:p>
            <w:r>
              <w:t>j-th Virtual Machine and its circular ready queue</w:t>
            </w:r>
          </w:p>
        </w:tc>
      </w:tr>
      <w:tr>
        <w:trPr>
          <w:cantSplit/>
        </w:trPr>
        <w:tc>
          <w:tcPr>
            <w:tcW w:type="dxa" w:w="1440"/>
            <w:tcMar>
              <w:top w:w="35" w:type="dxa"/>
              <w:bottom w:w="35" w:type="dxa"/>
              <w:left w:w="50" w:type="dxa"/>
              <w:right w:w="50" w:type="dxa"/>
            </w:tcMar>
          </w:tcPr>
          <w:p>
            <w:r>
              <w:t>c_i, L_i</w:t>
            </w:r>
          </w:p>
        </w:tc>
        <w:tc>
          <w:tcPr>
            <w:tcW w:type="dxa" w:w="3600"/>
            <w:tcMar>
              <w:top w:w="35" w:type="dxa"/>
              <w:bottom w:w="35" w:type="dxa"/>
              <w:left w:w="50" w:type="dxa"/>
              <w:right w:w="50" w:type="dxa"/>
            </w:tcMar>
          </w:tcPr>
          <w:p>
            <w:r>
              <w:t>i-th cloudlet and instruction length (in Million Instructions, MI)</w:t>
            </w:r>
          </w:p>
        </w:tc>
      </w:tr>
      <w:tr>
        <w:trPr>
          <w:cantSplit/>
        </w:trPr>
        <w:tc>
          <w:tcPr>
            <w:tcW w:type="dxa" w:w="1440"/>
            <w:tcMar>
              <w:top w:w="35" w:type="dxa"/>
              <w:bottom w:w="35" w:type="dxa"/>
              <w:left w:w="50" w:type="dxa"/>
              <w:right w:w="50" w:type="dxa"/>
            </w:tcMar>
            <w:shd w:fill="F8F9FA"/>
          </w:tcPr>
          <w:p>
            <w:r>
              <w:t>MIPS_j, RB</w:t>
            </w:r>
          </w:p>
        </w:tc>
        <w:tc>
          <w:tcPr>
            <w:tcW w:type="dxa" w:w="3600"/>
            <w:tcMar>
              <w:top w:w="35" w:type="dxa"/>
              <w:bottom w:w="35" w:type="dxa"/>
              <w:left w:w="50" w:type="dxa"/>
              <w:right w:w="50" w:type="dxa"/>
            </w:tcMar>
            <w:shd w:fill="F8F9FA"/>
          </w:tcPr>
          <w:p>
            <w:r>
              <w:t>Processing speed of VM_j and remaining burst duration (in seconds)</w:t>
            </w:r>
          </w:p>
        </w:tc>
      </w:tr>
      <w:tr>
        <w:trPr>
          <w:cantSplit/>
        </w:trPr>
        <w:tc>
          <w:tcPr>
            <w:tcW w:type="dxa" w:w="1440"/>
            <w:tcMar>
              <w:top w:w="35" w:type="dxa"/>
              <w:bottom w:w="35" w:type="dxa"/>
              <w:left w:w="50" w:type="dxa"/>
              <w:right w:w="50" w:type="dxa"/>
            </w:tcMar>
          </w:tcPr>
          <w:p>
            <w:r>
              <w:t>CV_j, θ_CV</w:t>
            </w:r>
          </w:p>
        </w:tc>
        <w:tc>
          <w:tcPr>
            <w:tcW w:type="dxa" w:w="3600"/>
            <w:tcMar>
              <w:top w:w="35" w:type="dxa"/>
              <w:bottom w:w="35" w:type="dxa"/>
              <w:left w:w="50" w:type="dxa"/>
              <w:right w:w="50" w:type="dxa"/>
            </w:tcMar>
          </w:tcPr>
          <w:p>
            <w:r>
              <w:t>Coefficient of Variation of bursts and stability threshold (0.50)</w:t>
            </w:r>
          </w:p>
        </w:tc>
      </w:tr>
      <w:tr>
        <w:trPr>
          <w:cantSplit/>
        </w:trPr>
        <w:tc>
          <w:tcPr>
            <w:tcW w:type="dxa" w:w="1440"/>
            <w:tcMar>
              <w:top w:w="35" w:type="dxa"/>
              <w:bottom w:w="35" w:type="dxa"/>
              <w:left w:w="50" w:type="dxa"/>
              <w:right w:w="50" w:type="dxa"/>
            </w:tcMar>
            <w:shd w:fill="F8F9FA"/>
          </w:tcPr>
          <w:p>
            <w:r>
              <w:t>B_pred, α_t</w:t>
            </w:r>
          </w:p>
        </w:tc>
        <w:tc>
          <w:tcPr>
            <w:tcW w:type="dxa" w:w="3600"/>
            <w:tcMar>
              <w:top w:w="35" w:type="dxa"/>
              <w:bottom w:w="35" w:type="dxa"/>
              <w:left w:w="50" w:type="dxa"/>
              <w:right w:w="50" w:type="dxa"/>
            </w:tcMar>
            <w:shd w:fill="F8F9FA"/>
          </w:tcPr>
          <w:p>
            <w:r>
              <w:t>EWMA-predicted burst duration and adaptive learning rate [0.20, 0.80]</w:t>
            </w:r>
          </w:p>
        </w:tc>
      </w:tr>
      <w:tr>
        <w:trPr>
          <w:cantSplit/>
        </w:trPr>
        <w:tc>
          <w:tcPr>
            <w:tcW w:type="dxa" w:w="1440"/>
            <w:tcMar>
              <w:top w:w="35" w:type="dxa"/>
              <w:bottom w:w="35" w:type="dxa"/>
              <w:left w:w="50" w:type="dxa"/>
              <w:right w:w="50" w:type="dxa"/>
            </w:tcMar>
          </w:tcPr>
          <w:p>
            <w:r>
              <w:t>NPE, τ_gate</w:t>
            </w:r>
          </w:p>
        </w:tc>
        <w:tc>
          <w:tcPr>
            <w:tcW w:type="dxa" w:w="3600"/>
            <w:tcMar>
              <w:top w:w="35" w:type="dxa"/>
              <w:bottom w:w="35" w:type="dxa"/>
              <w:left w:w="50" w:type="dxa"/>
              <w:right w:w="50" w:type="dxa"/>
            </w:tcMar>
          </w:tcPr>
          <w:p>
            <w:r>
              <w:t>Normalized Prediction Error and confidence gating threshold (0.20)</w:t>
            </w:r>
          </w:p>
        </w:tc>
      </w:tr>
      <w:tr>
        <w:trPr>
          <w:cantSplit/>
        </w:trPr>
        <w:tc>
          <w:tcPr>
            <w:tcW w:type="dxa" w:w="1440"/>
            <w:tcMar>
              <w:top w:w="35" w:type="dxa"/>
              <w:bottom w:w="35" w:type="dxa"/>
              <w:left w:w="50" w:type="dxa"/>
              <w:right w:w="50" w:type="dxa"/>
            </w:tcMar>
            <w:shd w:fill="F8F9FA"/>
          </w:tcPr>
          <w:p>
            <w:r>
              <w:t>Q_min, Q_max</w:t>
            </w:r>
          </w:p>
        </w:tc>
        <w:tc>
          <w:tcPr>
            <w:tcW w:type="dxa" w:w="3600"/>
            <w:tcMar>
              <w:top w:w="35" w:type="dxa"/>
              <w:bottom w:w="35" w:type="dxa"/>
              <w:left w:w="50" w:type="dxa"/>
              <w:right w:w="50" w:type="dxa"/>
            </w:tcMar>
            <w:shd w:fill="F8F9FA"/>
          </w:tcPr>
          <w:p>
            <w:r>
              <w:t>Bounded limits for time quantum allocation (0.001 s and 60.0 s)</w:t>
            </w:r>
          </w:p>
        </w:tc>
      </w:tr>
      <w:tr>
        <w:trPr>
          <w:cantSplit/>
        </w:trPr>
        <w:tc>
          <w:tcPr>
            <w:tcW w:type="dxa" w:w="1440"/>
            <w:tcMar>
              <w:top w:w="35" w:type="dxa"/>
              <w:bottom w:w="35" w:type="dxa"/>
              <w:left w:w="50" w:type="dxa"/>
              <w:right w:w="50" w:type="dxa"/>
            </w:tcMar>
          </w:tcPr>
          <w:p>
            <w:r>
              <w:t>δ_cs</w:t>
            </w:r>
          </w:p>
        </w:tc>
        <w:tc>
          <w:tcPr>
            <w:tcW w:type="dxa" w:w="3600"/>
            <w:tcMar>
              <w:top w:w="35" w:type="dxa"/>
              <w:bottom w:w="35" w:type="dxa"/>
              <w:left w:w="50" w:type="dxa"/>
              <w:right w:w="50" w:type="dxa"/>
            </w:tcMar>
          </w:tcPr>
          <w:p>
            <w:r>
              <w:t>Context switching and preemption penalty (δ_cs = 0.005 s / 5 ms)</w:t>
            </w:r>
          </w:p>
        </w:tc>
      </w:tr>
      <w:tr>
        <w:trPr>
          <w:cantSplit/>
        </w:trPr>
        <w:tc>
          <w:tcPr>
            <w:tcW w:type="dxa" w:w="1440"/>
            <w:tcMar>
              <w:top w:w="35" w:type="dxa"/>
              <w:bottom w:w="35" w:type="dxa"/>
              <w:left w:w="50" w:type="dxa"/>
              <w:right w:w="50" w:type="dxa"/>
            </w:tcMar>
            <w:shd w:fill="F8F9FA"/>
          </w:tcPr>
          <w:p>
            <w:r>
              <w:t>T_i, A_i, B_i</w:t>
            </w:r>
          </w:p>
        </w:tc>
        <w:tc>
          <w:tcPr>
            <w:tcW w:type="dxa" w:w="3600"/>
            <w:tcMar>
              <w:top w:w="35" w:type="dxa"/>
              <w:bottom w:w="35" w:type="dxa"/>
              <w:left w:w="50" w:type="dxa"/>
              <w:right w:w="50" w:type="dxa"/>
            </w:tcMar>
            <w:shd w:fill="F8F9FA"/>
          </w:tcPr>
          <w:p>
            <w:r>
              <w:t>Completion time, arrival time, and execution burst time of task i</w:t>
            </w:r>
          </w:p>
        </w:tc>
      </w:tr>
      <w:tr>
        <w:trPr>
          <w:cantSplit/>
        </w:trPr>
        <w:tc>
          <w:tcPr>
            <w:tcW w:type="dxa" w:w="1440"/>
            <w:tcMar>
              <w:top w:w="35" w:type="dxa"/>
              <w:bottom w:w="35" w:type="dxa"/>
              <w:left w:w="50" w:type="dxa"/>
              <w:right w:w="50" w:type="dxa"/>
            </w:tcMar>
          </w:tcPr>
          <w:p>
            <w:r>
              <w:t>P_idle, P_max</w:t>
            </w:r>
          </w:p>
        </w:tc>
        <w:tc>
          <w:tcPr>
            <w:tcW w:type="dxa" w:w="3600"/>
            <w:tcMar>
              <w:top w:w="35" w:type="dxa"/>
              <w:bottom w:w="35" w:type="dxa"/>
              <w:left w:w="50" w:type="dxa"/>
              <w:right w:w="50" w:type="dxa"/>
            </w:tcMar>
          </w:tcPr>
          <w:p>
            <w:r>
              <w:t>Idle and peak power consumption per host (150 W and 250 W)</w:t>
            </w:r>
          </w:p>
        </w:tc>
      </w:tr>
    </w:tbl>
    <w:p>
      <w:pPr>
        <w:spacing w:before="160" w:after="60"/>
        <w:jc w:val="center"/>
      </w:pPr>
      <w:r>
        <w:rPr>
          <w:b/>
          <w:sz w:val="20"/>
        </w:rPr>
        <w:t>IV. EXPERIMENTAL SETUP &amp; PERFORMANCE EVALUATION</w:t>
      </w:r>
    </w:p>
    <w:p>
      <w:pPr>
        <w:spacing w:before="120" w:after="40"/>
        <w:jc w:val="left"/>
      </w:pPr>
      <w:r>
        <w:rPr>
          <w:b/>
          <w:i/>
          <w:sz w:val="19"/>
        </w:rPr>
        <w:t>A. Cloud Simulation Environment</w:t>
      </w:r>
    </w:p>
    <w:p>
      <w:pPr>
        <w:spacing w:after="60"/>
        <w:ind w:firstLine="259"/>
        <w:jc w:val="both"/>
      </w:pPr>
      <w:r>
        <w:rPr>
          <w:sz w:val="19"/>
        </w:rPr>
        <w:t>The experimental framework is implemented using the CloudSim Plus 8.5.7 discrete-event cloud simulator on Java 21. CloudSim Plus provides fully extensible abstractions for datacenter brokers, host power profiles, and VM time-shared schedulers.</w:t>
      </w:r>
    </w:p>
    <w:p>
      <w:pPr>
        <w:spacing w:before="120" w:after="40"/>
        <w:jc w:val="left"/>
      </w:pPr>
      <w:r>
        <w:rPr>
          <w:b/>
          <w:i/>
          <w:sz w:val="19"/>
        </w:rPr>
        <w:t>B. Infrastructure &amp; Heterogeneous VM Specifications</w:t>
      </w:r>
    </w:p>
    <w:p>
      <w:pPr>
        <w:spacing w:after="60"/>
        <w:ind w:firstLine="259"/>
        <w:jc w:val="both"/>
      </w:pPr>
      <w:r>
        <w:rPr>
          <w:sz w:val="19"/>
        </w:rPr>
        <w:t>The physical datacenter comprises 30 physical hosts (120 PEs total, 4 PEs/host @ 4000 MIPS each), 32 GB RAM, 100 Gbps network, and 1 TB storage. Host power consumption follows the linear SPECpower standard server model:</w:t>
      </w:r>
    </w:p>
    <w:p>
      <w:pPr>
        <w:spacing w:before="40" w:after="40"/>
        <w:jc w:val="center"/>
      </w:pPr>
      <w:r>
        <w:rPr>
          <w:i/>
          <w:sz w:val="18"/>
        </w:rPr>
        <w:t>P_host(u) = P_idle + (P_max − P_idle) · u</w:t>
      </w:r>
      <w:r>
        <w:rPr>
          <w:b/>
          <w:i w:val="0"/>
        </w:rPr>
        <w:t xml:space="preserve">    (10)</w:t>
      </w:r>
    </w:p>
    <w:p>
      <w:pPr>
        <w:spacing w:after="60"/>
        <w:ind w:firstLine="259"/>
        <w:jc w:val="both"/>
      </w:pPr>
      <w:r>
        <w:rPr>
          <w:sz w:val="19"/>
        </w:rPr>
        <w:t>where P_idle = 150 W, P_max = 250 W, and u ∈ [0, 1] is CPU utilization fraction. A pool of 80 heterogeneous VMs is instantiated with processing speeds ranging from 1000 to 4000 MIPS (step 200 MIPS).</w:t>
      </w:r>
    </w:p>
    <w:p>
      <w:pPr>
        <w:spacing w:before="120" w:after="40"/>
        <w:jc w:val="left"/>
      </w:pPr>
      <w:r>
        <w:rPr>
          <w:b/>
          <w:i/>
          <w:sz w:val="19"/>
        </w:rPr>
        <w:t>C. Benchmark Workload: Google Cloud Jobs (GoCJ)</w:t>
      </w:r>
    </w:p>
    <w:p>
      <w:pPr>
        <w:spacing w:after="60"/>
        <w:ind w:firstLine="259"/>
        <w:jc w:val="both"/>
      </w:pPr>
      <w:r>
        <w:rPr>
          <w:sz w:val="19"/>
        </w:rPr>
        <w:t>The framework is evaluated using real-world Google-Cluster-like Job (GoCJ) traces [25], exhibiting realistic arrival bursts, asymmetric lengths, and high variance (CV ≈ 1.24). Evaluations span 12 workload scales: 100 to 2000 cloudlets (15,000–900,000 MI).</w:t>
      </w:r>
    </w:p>
    <w:p>
      <w:pPr>
        <w:spacing w:before="120" w:after="40"/>
        <w:jc w:val="center"/>
      </w:pPr>
      <w:r>
        <w:rPr>
          <w:b/>
          <w:sz w:val="17"/>
        </w:rPr>
        <w:t>TABLE III. SIMULATION ENVIRONMENT PARAMETERS SUMMARY</w:t>
      </w:r>
    </w:p>
    <w:tbl>
      <w:tblPr>
        <w:tblW w:type="auto" w:w="0"/>
        <w:jc w:val="center"/>
        <w:tblLook w:firstColumn="1" w:firstRow="1" w:lastColumn="0" w:lastRow="0" w:noHBand="0" w:noVBand="1" w:val="04A0"/>
      </w:tblPr>
      <w:tblGrid>
        <w:gridCol w:w="5220"/>
        <w:gridCol w:w="5220"/>
      </w:tblGrid>
      <w:tr>
        <w:trPr>
          <w:cantSplit/>
          <w:tblHeader/>
        </w:trPr>
        <w:tc>
          <w:tcPr>
            <w:tcW w:type="dxa" w:w="1728"/>
            <w:tcMar>
              <w:top w:w="35" w:type="dxa"/>
              <w:bottom w:w="35" w:type="dxa"/>
              <w:left w:w="50" w:type="dxa"/>
              <w:right w:w="50" w:type="dxa"/>
            </w:tcMar>
            <w:shd w:fill="D0D8E4"/>
          </w:tcPr>
          <w:p>
            <w:r>
              <w:t>Parameter</w:t>
            </w:r>
          </w:p>
        </w:tc>
        <w:tc>
          <w:tcPr>
            <w:tcW w:type="dxa" w:w="3312"/>
            <w:tcMar>
              <w:top w:w="35" w:type="dxa"/>
              <w:bottom w:w="35" w:type="dxa"/>
              <w:left w:w="50" w:type="dxa"/>
              <w:right w:w="50" w:type="dxa"/>
            </w:tcMar>
            <w:shd w:fill="D0D8E4"/>
          </w:tcPr>
          <w:p>
            <w:r>
              <w:t>Configuration Value</w:t>
            </w:r>
          </w:p>
        </w:tc>
      </w:tr>
      <w:tr>
        <w:trPr>
          <w:cantSplit/>
        </w:trPr>
        <w:tc>
          <w:tcPr>
            <w:tcW w:type="dxa" w:w="1728"/>
            <w:tcMar>
              <w:top w:w="35" w:type="dxa"/>
              <w:bottom w:w="35" w:type="dxa"/>
              <w:left w:w="50" w:type="dxa"/>
              <w:right w:w="50" w:type="dxa"/>
            </w:tcMar>
            <w:shd w:fill="F8F9FA"/>
          </w:tcPr>
          <w:p>
            <w:r>
              <w:t>Simulation Engine</w:t>
            </w:r>
          </w:p>
        </w:tc>
        <w:tc>
          <w:tcPr>
            <w:tcW w:type="dxa" w:w="3312"/>
            <w:tcMar>
              <w:top w:w="35" w:type="dxa"/>
              <w:bottom w:w="35" w:type="dxa"/>
              <w:left w:w="50" w:type="dxa"/>
              <w:right w:w="50" w:type="dxa"/>
            </w:tcMar>
            <w:shd w:fill="F8F9FA"/>
          </w:tcPr>
          <w:p>
            <w:r>
              <w:t>CloudSim Plus 8.5.7 (Java 21)</w:t>
            </w:r>
          </w:p>
        </w:tc>
      </w:tr>
      <w:tr>
        <w:trPr>
          <w:cantSplit/>
        </w:trPr>
        <w:tc>
          <w:tcPr>
            <w:tcW w:type="dxa" w:w="1728"/>
            <w:tcMar>
              <w:top w:w="35" w:type="dxa"/>
              <w:bottom w:w="35" w:type="dxa"/>
              <w:left w:w="50" w:type="dxa"/>
              <w:right w:w="50" w:type="dxa"/>
            </w:tcMar>
          </w:tcPr>
          <w:p>
            <w:r>
              <w:t>Physical Datacenter</w:t>
            </w:r>
          </w:p>
        </w:tc>
        <w:tc>
          <w:tcPr>
            <w:tcW w:type="dxa" w:w="3312"/>
            <w:tcMar>
              <w:top w:w="35" w:type="dxa"/>
              <w:bottom w:w="35" w:type="dxa"/>
              <w:left w:w="50" w:type="dxa"/>
              <w:right w:w="50" w:type="dxa"/>
            </w:tcMar>
          </w:tcPr>
          <w:p>
            <w:r>
              <w:t>30 Hosts (120 PEs total, 4 PEs/Host @ 4000 MIPS)</w:t>
            </w:r>
          </w:p>
        </w:tc>
      </w:tr>
      <w:tr>
        <w:trPr>
          <w:cantSplit/>
        </w:trPr>
        <w:tc>
          <w:tcPr>
            <w:tcW w:type="dxa" w:w="1728"/>
            <w:tcMar>
              <w:top w:w="35" w:type="dxa"/>
              <w:bottom w:w="35" w:type="dxa"/>
              <w:left w:w="50" w:type="dxa"/>
              <w:right w:w="50" w:type="dxa"/>
            </w:tcMar>
            <w:shd w:fill="F8F9FA"/>
          </w:tcPr>
          <w:p>
            <w:r>
              <w:t>Host Power Profile</w:t>
            </w:r>
          </w:p>
        </w:tc>
        <w:tc>
          <w:tcPr>
            <w:tcW w:type="dxa" w:w="3312"/>
            <w:tcMar>
              <w:top w:w="35" w:type="dxa"/>
              <w:bottom w:w="35" w:type="dxa"/>
              <w:left w:w="50" w:type="dxa"/>
              <w:right w:w="50" w:type="dxa"/>
            </w:tcMar>
            <w:shd w:fill="F8F9FA"/>
          </w:tcPr>
          <w:p>
            <w:r>
              <w:t>SPECpower Linear Model (P_idle = 150 W, P_max = 250 W)</w:t>
            </w:r>
          </w:p>
        </w:tc>
      </w:tr>
      <w:tr>
        <w:trPr>
          <w:cantSplit/>
        </w:trPr>
        <w:tc>
          <w:tcPr>
            <w:tcW w:type="dxa" w:w="1728"/>
            <w:tcMar>
              <w:top w:w="35" w:type="dxa"/>
              <w:bottom w:w="35" w:type="dxa"/>
              <w:left w:w="50" w:type="dxa"/>
              <w:right w:w="50" w:type="dxa"/>
            </w:tcMar>
          </w:tcPr>
          <w:p>
            <w:r>
              <w:t>Virtual Machines (VMs)</w:t>
            </w:r>
          </w:p>
        </w:tc>
        <w:tc>
          <w:tcPr>
            <w:tcW w:type="dxa" w:w="3312"/>
            <w:tcMar>
              <w:top w:w="35" w:type="dxa"/>
              <w:bottom w:w="35" w:type="dxa"/>
              <w:left w:w="50" w:type="dxa"/>
              <w:right w:w="50" w:type="dxa"/>
            </w:tcMar>
          </w:tcPr>
          <w:p>
            <w:r>
              <w:t>80 Heterogeneous VMs (1000–4000 MIPS)</w:t>
            </w:r>
          </w:p>
        </w:tc>
      </w:tr>
      <w:tr>
        <w:trPr>
          <w:cantSplit/>
        </w:trPr>
        <w:tc>
          <w:tcPr>
            <w:tcW w:type="dxa" w:w="1728"/>
            <w:tcMar>
              <w:top w:w="35" w:type="dxa"/>
              <w:bottom w:w="35" w:type="dxa"/>
              <w:left w:w="50" w:type="dxa"/>
              <w:right w:w="50" w:type="dxa"/>
            </w:tcMar>
            <w:shd w:fill="F8F9FA"/>
          </w:tcPr>
          <w:p>
            <w:r>
              <w:t>VM Memory / BW</w:t>
            </w:r>
          </w:p>
        </w:tc>
        <w:tc>
          <w:tcPr>
            <w:tcW w:type="dxa" w:w="3312"/>
            <w:tcMar>
              <w:top w:w="35" w:type="dxa"/>
              <w:bottom w:w="35" w:type="dxa"/>
              <w:left w:w="50" w:type="dxa"/>
              <w:right w:w="50" w:type="dxa"/>
            </w:tcMar>
            <w:shd w:fill="F8F9FA"/>
          </w:tcPr>
          <w:p>
            <w:r>
              <w:t>8192 MB RAM, 20,000 Mbps Bandwidth</w:t>
            </w:r>
          </w:p>
        </w:tc>
      </w:tr>
      <w:tr>
        <w:trPr>
          <w:cantSplit/>
        </w:trPr>
        <w:tc>
          <w:tcPr>
            <w:tcW w:type="dxa" w:w="1728"/>
            <w:tcMar>
              <w:top w:w="35" w:type="dxa"/>
              <w:bottom w:w="35" w:type="dxa"/>
              <w:left w:w="50" w:type="dxa"/>
              <w:right w:w="50" w:type="dxa"/>
            </w:tcMar>
          </w:tcPr>
          <w:p>
            <w:r>
              <w:t>Workload Benchmark</w:t>
            </w:r>
          </w:p>
        </w:tc>
        <w:tc>
          <w:tcPr>
            <w:tcW w:type="dxa" w:w="3312"/>
            <w:tcMar>
              <w:top w:w="35" w:type="dxa"/>
              <w:bottom w:w="35" w:type="dxa"/>
              <w:left w:w="50" w:type="dxa"/>
              <w:right w:w="50" w:type="dxa"/>
            </w:tcMar>
          </w:tcPr>
          <w:p>
            <w:r>
              <w:t>Real-world Google Cloud Jobs (GoCJ)</w:t>
            </w:r>
          </w:p>
        </w:tc>
      </w:tr>
      <w:tr>
        <w:trPr>
          <w:cantSplit/>
        </w:trPr>
        <w:tc>
          <w:tcPr>
            <w:tcW w:type="dxa" w:w="1728"/>
            <w:tcMar>
              <w:top w:w="35" w:type="dxa"/>
              <w:bottom w:w="35" w:type="dxa"/>
              <w:left w:w="50" w:type="dxa"/>
              <w:right w:w="50" w:type="dxa"/>
            </w:tcMar>
            <w:shd w:fill="F8F9FA"/>
          </w:tcPr>
          <w:p>
            <w:r>
              <w:t>Workload Sizes</w:t>
            </w:r>
          </w:p>
        </w:tc>
        <w:tc>
          <w:tcPr>
            <w:tcW w:type="dxa" w:w="3312"/>
            <w:tcMar>
              <w:top w:w="35" w:type="dxa"/>
              <w:bottom w:w="35" w:type="dxa"/>
              <w:left w:w="50" w:type="dxa"/>
              <w:right w:w="50" w:type="dxa"/>
            </w:tcMar>
            <w:shd w:fill="F8F9FA"/>
          </w:tcPr>
          <w:p>
            <w:r>
              <w:t>100, 200, 300, 400, 500, 600, 700, 800, 900, 1000, 1500, 2000 tasks</w:t>
            </w:r>
          </w:p>
        </w:tc>
      </w:tr>
      <w:tr>
        <w:trPr>
          <w:cantSplit/>
        </w:trPr>
        <w:tc>
          <w:tcPr>
            <w:tcW w:type="dxa" w:w="1728"/>
            <w:tcMar>
              <w:top w:w="35" w:type="dxa"/>
              <w:bottom w:w="35" w:type="dxa"/>
              <w:left w:w="50" w:type="dxa"/>
              <w:right w:w="50" w:type="dxa"/>
            </w:tcMar>
          </w:tcPr>
          <w:p>
            <w:r>
              <w:t>Global Schedulers (Tier 1)</w:t>
            </w:r>
          </w:p>
        </w:tc>
        <w:tc>
          <w:tcPr>
            <w:tcW w:type="dxa" w:w="3312"/>
            <w:tcMar>
              <w:top w:w="35" w:type="dxa"/>
              <w:bottom w:w="35" w:type="dxa"/>
              <w:left w:w="50" w:type="dxa"/>
              <w:right w:w="50" w:type="dxa"/>
            </w:tcMar>
          </w:tcPr>
          <w:p>
            <w:r>
              <w:t>Dynamic Max-Min, DRALBA, PSSLB, PSSELB, DeRALBA</w:t>
            </w:r>
          </w:p>
        </w:tc>
      </w:tr>
      <w:tr>
        <w:trPr>
          <w:cantSplit/>
        </w:trPr>
        <w:tc>
          <w:tcPr>
            <w:tcW w:type="dxa" w:w="1728"/>
            <w:tcMar>
              <w:top w:w="35" w:type="dxa"/>
              <w:bottom w:w="35" w:type="dxa"/>
              <w:left w:w="50" w:type="dxa"/>
              <w:right w:w="50" w:type="dxa"/>
            </w:tcMar>
            <w:shd w:fill="F8F9FA"/>
          </w:tcPr>
          <w:p>
            <w:r>
              <w:t>Local Schedulers (Tier 2)</w:t>
            </w:r>
          </w:p>
        </w:tc>
        <w:tc>
          <w:tcPr>
            <w:tcW w:type="dxa" w:w="3312"/>
            <w:tcMar>
              <w:top w:w="35" w:type="dxa"/>
              <w:bottom w:w="35" w:type="dxa"/>
              <w:left w:w="50" w:type="dxa"/>
              <w:right w:w="50" w:type="dxa"/>
            </w:tcMar>
            <w:shd w:fill="F8F9FA"/>
          </w:tcPr>
          <w:p>
            <w:r>
              <w:t>Classical Round Robin (Fixed q = 1.0 s, FIFO) vs. SSP-ARR</w:t>
            </w:r>
          </w:p>
        </w:tc>
      </w:tr>
      <w:tr>
        <w:trPr>
          <w:cantSplit/>
        </w:trPr>
        <w:tc>
          <w:tcPr>
            <w:tcW w:type="dxa" w:w="1728"/>
            <w:tcMar>
              <w:top w:w="35" w:type="dxa"/>
              <w:bottom w:w="35" w:type="dxa"/>
              <w:left w:w="50" w:type="dxa"/>
              <w:right w:w="50" w:type="dxa"/>
            </w:tcMar>
          </w:tcPr>
          <w:p>
            <w:r>
              <w:t>Context Switch Overhead</w:t>
            </w:r>
          </w:p>
        </w:tc>
        <w:tc>
          <w:tcPr>
            <w:tcW w:type="dxa" w:w="3312"/>
            <w:tcMar>
              <w:top w:w="35" w:type="dxa"/>
              <w:bottom w:w="35" w:type="dxa"/>
              <w:left w:w="50" w:type="dxa"/>
              <w:right w:w="50" w:type="dxa"/>
            </w:tcMar>
          </w:tcPr>
          <w:p>
            <w:r>
              <w:t>δ_cs = 0.005 s (5 ms) per preemption</w:t>
            </w:r>
          </w:p>
        </w:tc>
      </w:tr>
      <w:tr>
        <w:trPr>
          <w:cantSplit/>
        </w:trPr>
        <w:tc>
          <w:tcPr>
            <w:tcW w:type="dxa" w:w="1728"/>
            <w:tcMar>
              <w:top w:w="35" w:type="dxa"/>
              <w:bottom w:w="35" w:type="dxa"/>
              <w:left w:w="50" w:type="dxa"/>
              <w:right w:w="50" w:type="dxa"/>
            </w:tcMar>
            <w:shd w:fill="F8F9FA"/>
          </w:tcPr>
          <w:p>
            <w:r>
              <w:t>Evaluation Runs</w:t>
            </w:r>
          </w:p>
        </w:tc>
        <w:tc>
          <w:tcPr>
            <w:tcW w:type="dxa" w:w="3312"/>
            <w:tcMar>
              <w:top w:w="35" w:type="dxa"/>
              <w:bottom w:w="35" w:type="dxa"/>
              <w:left w:w="50" w:type="dxa"/>
              <w:right w:w="50" w:type="dxa"/>
            </w:tcMar>
            <w:shd w:fill="F8F9FA"/>
          </w:tcPr>
          <w:p>
            <w:r>
              <w:t>3 independent runs per workload size (mean reported)</w:t>
            </w:r>
          </w:p>
        </w:tc>
      </w:tr>
    </w:tbl>
    <w:p>
      <w:pPr>
        <w:spacing w:before="120" w:after="40"/>
        <w:jc w:val="left"/>
      </w:pPr>
      <w:r>
        <w:rPr>
          <w:b/>
          <w:i/>
          <w:sz w:val="19"/>
        </w:rPr>
        <w:t>D. Performance Metrics</w:t>
      </w:r>
    </w:p>
    <w:p>
      <w:pPr>
        <w:spacing w:after="60"/>
        <w:jc w:val="both"/>
      </w:pPr>
      <w:r>
        <w:rPr>
          <w:sz w:val="19"/>
        </w:rPr>
        <w:t>Evaluated using seven standard performance metrics:</w:t>
      </w:r>
    </w:p>
    <w:p>
      <w:pPr>
        <w:spacing w:after="60"/>
        <w:jc w:val="both"/>
      </w:pPr>
      <w:r>
        <w:rPr>
          <w:sz w:val="19"/>
        </w:rPr>
        <w:t>1. Average Waiting Time (AWT):</w:t>
      </w:r>
    </w:p>
    <w:p>
      <w:pPr>
        <w:spacing w:before="40" w:after="40"/>
        <w:jc w:val="center"/>
      </w:pPr>
      <w:r>
        <w:rPr>
          <w:i/>
          <w:sz w:val="18"/>
        </w:rPr>
        <w:t>AWT = (1/N) · Σ (T_i − A_i − B_i)</w:t>
      </w:r>
      <w:r>
        <w:rPr>
          <w:b/>
          <w:i w:val="0"/>
        </w:rPr>
        <w:t xml:space="preserve">    (11)</w:t>
      </w:r>
    </w:p>
    <w:p>
      <w:pPr>
        <w:spacing w:after="60"/>
        <w:jc w:val="both"/>
      </w:pPr>
      <w:r>
        <w:rPr>
          <w:sz w:val="19"/>
        </w:rPr>
        <w:t>2. Average Turnaround Time (ATAT):</w:t>
      </w:r>
    </w:p>
    <w:p>
      <w:pPr>
        <w:spacing w:before="40" w:after="40"/>
        <w:jc w:val="center"/>
      </w:pPr>
      <w:r>
        <w:rPr>
          <w:i/>
          <w:sz w:val="18"/>
        </w:rPr>
        <w:t>ATAT = (1/N) · Σ (T_i − A_i)</w:t>
      </w:r>
      <w:r>
        <w:rPr>
          <w:b/>
          <w:i w:val="0"/>
        </w:rPr>
        <w:t xml:space="preserve">    (12)</w:t>
      </w:r>
    </w:p>
    <w:p>
      <w:pPr>
        <w:spacing w:after="60"/>
        <w:jc w:val="both"/>
      </w:pPr>
      <w:r>
        <w:rPr>
          <w:sz w:val="19"/>
        </w:rPr>
        <w:t>3. Average Completion Time (ACT): Mean end-to-end task completion duration.</w:t>
      </w:r>
    </w:p>
    <w:p>
      <w:pPr>
        <w:spacing w:after="60"/>
        <w:jc w:val="both"/>
      </w:pPr>
      <w:r>
        <w:rPr>
          <w:sz w:val="19"/>
        </w:rPr>
        <w:t>4. Total Completion Time (TCT):</w:t>
      </w:r>
    </w:p>
    <w:p>
      <w:pPr>
        <w:spacing w:before="40" w:after="40"/>
        <w:jc w:val="center"/>
      </w:pPr>
      <w:r>
        <w:rPr>
          <w:i/>
          <w:sz w:val="18"/>
        </w:rPr>
        <w:t>TCT = Σ T_i = N × ACT</w:t>
      </w:r>
      <w:r>
        <w:rPr>
          <w:b/>
          <w:i w:val="0"/>
        </w:rPr>
        <w:t xml:space="preserve">    (13)</w:t>
      </w:r>
    </w:p>
    <w:p>
      <w:pPr>
        <w:spacing w:after="60"/>
        <w:jc w:val="both"/>
      </w:pPr>
      <w:r>
        <w:rPr>
          <w:sz w:val="19"/>
        </w:rPr>
        <w:t>5. System Throughput (Thp):</w:t>
      </w:r>
    </w:p>
    <w:p>
      <w:pPr>
        <w:spacing w:before="40" w:after="40"/>
        <w:jc w:val="center"/>
      </w:pPr>
      <w:r>
        <w:rPr>
          <w:i/>
          <w:sz w:val="18"/>
        </w:rPr>
        <w:t>Throughput = N / Makespan  (tasks/second)</w:t>
      </w:r>
      <w:r>
        <w:rPr>
          <w:b/>
          <w:i w:val="0"/>
        </w:rPr>
        <w:t xml:space="preserve">    (14)</w:t>
      </w:r>
    </w:p>
    <w:p>
      <w:pPr>
        <w:spacing w:after="60"/>
        <w:jc w:val="both"/>
      </w:pPr>
      <w:r>
        <w:rPr>
          <w:sz w:val="19"/>
        </w:rPr>
        <w:t>6. Host Energy Consumption (E_total):</w:t>
      </w:r>
    </w:p>
    <w:p>
      <w:pPr>
        <w:spacing w:before="40" w:after="40"/>
        <w:jc w:val="center"/>
      </w:pPr>
      <w:r>
        <w:rPr>
          <w:i/>
          <w:sz w:val="18"/>
        </w:rPr>
        <w:t>E_total = (1/3,600,000) · Σ ∫P_j(t) dt  (kWh)</w:t>
      </w:r>
      <w:r>
        <w:rPr>
          <w:b/>
          <w:i w:val="0"/>
        </w:rPr>
        <w:t xml:space="preserve">    (15)</w:t>
      </w:r>
    </w:p>
    <w:p>
      <w:pPr>
        <w:spacing w:after="60"/>
        <w:jc w:val="both"/>
      </w:pPr>
      <w:r>
        <w:rPr>
          <w:sz w:val="19"/>
        </w:rPr>
        <w:t>7. Makespan (T_max): Total cluster finish time (max_i T_i).</w:t>
      </w:r>
    </w:p>
    <w:p>
      <w:pPr>
        <w:spacing w:before="40" w:after="40"/>
        <w:jc w:val="center"/>
      </w:pPr>
      <w:r>
        <w:rPr>
          <w:i/>
          <w:sz w:val="18"/>
        </w:rPr>
        <w:t>Improvement_lower-better (%) = (X_RR − X_SSP) / X_RR × 100</w:t>
      </w:r>
      <w:r>
        <w:rPr>
          <w:b/>
          <w:i w:val="0"/>
        </w:rPr>
        <w:t xml:space="preserve">    (16)</w:t>
      </w:r>
    </w:p>
    <w:p>
      <w:pPr>
        <w:spacing w:before="40" w:after="40"/>
        <w:jc w:val="center"/>
      </w:pPr>
      <w:r>
        <w:rPr>
          <w:i/>
          <w:sz w:val="18"/>
        </w:rPr>
        <w:t>Improvement_higher-better (%) = (X_SSP − X_RR) / X_RR × 100</w:t>
      </w:r>
      <w:r>
        <w:rPr>
          <w:b/>
          <w:i w:val="0"/>
        </w:rPr>
        <w:t xml:space="preserve">    (17)</w:t>
      </w:r>
    </w:p>
    <w:p>
      <w:pPr>
        <w:spacing w:before="160" w:after="60"/>
        <w:jc w:val="center"/>
      </w:pPr>
      <w:r>
        <w:rPr>
          <w:b/>
          <w:sz w:val="20"/>
        </w:rPr>
        <w:t>V. RESULTS AND COMPARATIVE PERFORMANCE ANALYSIS</w:t>
      </w:r>
    </w:p>
    <w:p>
      <w:pPr>
        <w:spacing w:before="120" w:after="40"/>
        <w:jc w:val="left"/>
      </w:pPr>
      <w:r>
        <w:rPr>
          <w:b/>
          <w:i/>
          <w:sz w:val="19"/>
        </w:rPr>
        <w:t>A. Average Waiting Time (AWT)</w:t>
      </w:r>
    </w:p>
    <w:p>
      <w:pPr>
        <w:spacing w:after="60"/>
        <w:ind w:firstLine="259"/>
        <w:jc w:val="both"/>
      </w:pPr>
      <w:r>
        <w:rPr>
          <w:sz w:val="19"/>
        </w:rPr>
        <w:t>Average Waiting Time directly reflects queue congestion and the elimination of the convoy effect. Table IV presents the raw AWT values (in milliseconds) and Table V presents percentage improvements of SSP-ARR over Classical RR across all five global scheduling strategies.</w:t>
      </w:r>
    </w:p>
    <w:p>
      <w:pPr>
        <w:sectPr>
          <w:type w:val="continuous"/>
          <w:pgSz w:w="12240" w:h="15840"/>
          <w:pgMar w:top="1080" w:right="900" w:bottom="1440" w:left="900" w:header="720" w:footer="720" w:gutter="0"/>
          <w:cols w:space="360" w:num="2"/>
          <w:docGrid w:linePitch="360"/>
        </w:sectPr>
      </w:pPr>
    </w:p>
    <w:p>
      <w:pPr>
        <w:spacing w:before="120" w:after="40"/>
        <w:jc w:val="center"/>
      </w:pPr>
      <w:r>
        <w:rPr>
          <w:b/>
          <w:sz w:val="17"/>
        </w:rPr>
        <w:t>TABLE IV. COMPARISON OF AWT (MS) FOR RR AND SSP-ARR (100–2000 GOCJ CLOUDLETS)</w:t>
      </w:r>
    </w:p>
    <w:tbl>
      <w:tblPr>
        <w:tblW w:type="auto" w:w="0"/>
        <w:jc w:val="center"/>
        <w:tblLook w:firstColumn="1" w:firstRow="1" w:lastColumn="0" w:lastRow="0" w:noHBand="0" w:noVBand="1" w:val="04A0"/>
      </w:tblPr>
      <w:tblGrid>
        <w:gridCol w:w="949"/>
        <w:gridCol w:w="949"/>
        <w:gridCol w:w="949"/>
        <w:gridCol w:w="949"/>
        <w:gridCol w:w="949"/>
        <w:gridCol w:w="949"/>
        <w:gridCol w:w="949"/>
        <w:gridCol w:w="949"/>
        <w:gridCol w:w="949"/>
        <w:gridCol w:w="949"/>
        <w:gridCol w:w="949"/>
      </w:tblGrid>
      <w:tr>
        <w:trPr>
          <w:cantSplit/>
          <w:tblHeader/>
        </w:trPr>
        <w:tc>
          <w:tcPr>
            <w:tcW w:type="dxa" w:w="864"/>
            <w:tcMar>
              <w:top w:w="35" w:type="dxa"/>
              <w:bottom w:w="35" w:type="dxa"/>
              <w:left w:w="50" w:type="dxa"/>
              <w:right w:w="50" w:type="dxa"/>
            </w:tcMar>
            <w:shd w:fill="D0D8E4"/>
          </w:tcPr>
          <w:p>
            <w:r>
              <w:t>Tasks</w:t>
            </w:r>
          </w:p>
        </w:tc>
        <w:tc>
          <w:tcPr>
            <w:tcW w:type="dxa" w:w="958"/>
            <w:tcMar>
              <w:top w:w="35" w:type="dxa"/>
              <w:bottom w:w="35" w:type="dxa"/>
              <w:left w:w="50" w:type="dxa"/>
              <w:right w:w="50" w:type="dxa"/>
            </w:tcMar>
            <w:shd w:fill="D0D8E4"/>
          </w:tcPr>
          <w:p>
            <w:r>
              <w:t>Dy.MM RR</w:t>
            </w:r>
          </w:p>
        </w:tc>
        <w:tc>
          <w:tcPr>
            <w:tcW w:type="dxa" w:w="958"/>
            <w:tcMar>
              <w:top w:w="35" w:type="dxa"/>
              <w:bottom w:w="35" w:type="dxa"/>
              <w:left w:w="50" w:type="dxa"/>
              <w:right w:w="50" w:type="dxa"/>
            </w:tcMar>
            <w:shd w:fill="D0D8E4"/>
          </w:tcPr>
          <w:p>
            <w:r>
              <w:t>Dy.MM SSP</w:t>
            </w:r>
          </w:p>
        </w:tc>
        <w:tc>
          <w:tcPr>
            <w:tcW w:type="dxa" w:w="958"/>
            <w:tcMar>
              <w:top w:w="35" w:type="dxa"/>
              <w:bottom w:w="35" w:type="dxa"/>
              <w:left w:w="50" w:type="dxa"/>
              <w:right w:w="50" w:type="dxa"/>
            </w:tcMar>
            <w:shd w:fill="D0D8E4"/>
          </w:tcPr>
          <w:p>
            <w:r>
              <w:t>DRALBA RR</w:t>
            </w:r>
          </w:p>
        </w:tc>
        <w:tc>
          <w:tcPr>
            <w:tcW w:type="dxa" w:w="958"/>
            <w:tcMar>
              <w:top w:w="35" w:type="dxa"/>
              <w:bottom w:w="35" w:type="dxa"/>
              <w:left w:w="50" w:type="dxa"/>
              <w:right w:w="50" w:type="dxa"/>
            </w:tcMar>
            <w:shd w:fill="D0D8E4"/>
          </w:tcPr>
          <w:p>
            <w:r>
              <w:t>DRALBA SSP</w:t>
            </w:r>
          </w:p>
        </w:tc>
        <w:tc>
          <w:tcPr>
            <w:tcW w:type="dxa" w:w="958"/>
            <w:tcMar>
              <w:top w:w="35" w:type="dxa"/>
              <w:bottom w:w="35" w:type="dxa"/>
              <w:left w:w="50" w:type="dxa"/>
              <w:right w:w="50" w:type="dxa"/>
            </w:tcMar>
            <w:shd w:fill="D0D8E4"/>
          </w:tcPr>
          <w:p>
            <w:r>
              <w:t>PSSLB RR</w:t>
            </w:r>
          </w:p>
        </w:tc>
        <w:tc>
          <w:tcPr>
            <w:tcW w:type="dxa" w:w="958"/>
            <w:tcMar>
              <w:top w:w="35" w:type="dxa"/>
              <w:bottom w:w="35" w:type="dxa"/>
              <w:left w:w="50" w:type="dxa"/>
              <w:right w:w="50" w:type="dxa"/>
            </w:tcMar>
            <w:shd w:fill="D0D8E4"/>
          </w:tcPr>
          <w:p>
            <w:r>
              <w:t>PSSLB SSP</w:t>
            </w:r>
          </w:p>
        </w:tc>
        <w:tc>
          <w:tcPr>
            <w:tcW w:type="dxa" w:w="958"/>
            <w:tcMar>
              <w:top w:w="35" w:type="dxa"/>
              <w:bottom w:w="35" w:type="dxa"/>
              <w:left w:w="50" w:type="dxa"/>
              <w:right w:w="50" w:type="dxa"/>
            </w:tcMar>
            <w:shd w:fill="D0D8E4"/>
          </w:tcPr>
          <w:p>
            <w:r>
              <w:t>PSSELB RR</w:t>
            </w:r>
          </w:p>
        </w:tc>
        <w:tc>
          <w:tcPr>
            <w:tcW w:type="dxa" w:w="958"/>
            <w:tcMar>
              <w:top w:w="35" w:type="dxa"/>
              <w:bottom w:w="35" w:type="dxa"/>
              <w:left w:w="50" w:type="dxa"/>
              <w:right w:w="50" w:type="dxa"/>
            </w:tcMar>
            <w:shd w:fill="D0D8E4"/>
          </w:tcPr>
          <w:p>
            <w:r>
              <w:t>PSSELB SSP</w:t>
            </w:r>
          </w:p>
        </w:tc>
        <w:tc>
          <w:tcPr>
            <w:tcW w:type="dxa" w:w="958"/>
            <w:tcMar>
              <w:top w:w="35" w:type="dxa"/>
              <w:bottom w:w="35" w:type="dxa"/>
              <w:left w:w="50" w:type="dxa"/>
              <w:right w:w="50" w:type="dxa"/>
            </w:tcMar>
            <w:shd w:fill="D0D8E4"/>
          </w:tcPr>
          <w:p>
            <w:r>
              <w:t>DeRALBA RR</w:t>
            </w:r>
          </w:p>
        </w:tc>
        <w:tc>
          <w:tcPr>
            <w:tcW w:type="dxa" w:w="958"/>
            <w:tcMar>
              <w:top w:w="35" w:type="dxa"/>
              <w:bottom w:w="35" w:type="dxa"/>
              <w:left w:w="50" w:type="dxa"/>
              <w:right w:w="50" w:type="dxa"/>
            </w:tcMar>
            <w:shd w:fill="D0D8E4"/>
          </w:tcPr>
          <w:p>
            <w:r>
              <w:t>DeRALBA SSP</w:t>
            </w:r>
          </w:p>
        </w:tc>
      </w:tr>
      <w:tr>
        <w:trPr>
          <w:cantSplit/>
        </w:trPr>
        <w:tc>
          <w:tcPr>
            <w:tcW w:type="dxa" w:w="864"/>
            <w:tcMar>
              <w:top w:w="35" w:type="dxa"/>
              <w:bottom w:w="35" w:type="dxa"/>
              <w:left w:w="50" w:type="dxa"/>
              <w:right w:w="50" w:type="dxa"/>
            </w:tcMar>
            <w:shd w:fill="F8F9FA"/>
          </w:tcPr>
          <w:p>
            <w:r>
              <w:t>100</w:t>
            </w:r>
          </w:p>
        </w:tc>
        <w:tc>
          <w:tcPr>
            <w:tcW w:type="dxa" w:w="958"/>
            <w:tcMar>
              <w:top w:w="35" w:type="dxa"/>
              <w:bottom w:w="35" w:type="dxa"/>
              <w:left w:w="50" w:type="dxa"/>
              <w:right w:w="50" w:type="dxa"/>
            </w:tcMar>
            <w:shd w:fill="F8F9FA"/>
          </w:tcPr>
          <w:p>
            <w:r>
              <w:t>5,765.8</w:t>
            </w:r>
          </w:p>
        </w:tc>
        <w:tc>
          <w:tcPr>
            <w:tcW w:type="dxa" w:w="958"/>
            <w:tcMar>
              <w:top w:w="35" w:type="dxa"/>
              <w:bottom w:w="35" w:type="dxa"/>
              <w:left w:w="50" w:type="dxa"/>
              <w:right w:w="50" w:type="dxa"/>
            </w:tcMar>
            <w:shd w:fill="F8F9FA"/>
          </w:tcPr>
          <w:p>
            <w:r>
              <w:t>2,772.2</w:t>
            </w:r>
          </w:p>
        </w:tc>
        <w:tc>
          <w:tcPr>
            <w:tcW w:type="dxa" w:w="958"/>
            <w:tcMar>
              <w:top w:w="35" w:type="dxa"/>
              <w:bottom w:w="35" w:type="dxa"/>
              <w:left w:w="50" w:type="dxa"/>
              <w:right w:w="50" w:type="dxa"/>
            </w:tcMar>
            <w:shd w:fill="F8F9FA"/>
          </w:tcPr>
          <w:p>
            <w:r>
              <w:t>22,693.7</w:t>
            </w:r>
          </w:p>
        </w:tc>
        <w:tc>
          <w:tcPr>
            <w:tcW w:type="dxa" w:w="958"/>
            <w:tcMar>
              <w:top w:w="35" w:type="dxa"/>
              <w:bottom w:w="35" w:type="dxa"/>
              <w:left w:w="50" w:type="dxa"/>
              <w:right w:w="50" w:type="dxa"/>
            </w:tcMar>
            <w:shd w:fill="F8F9FA"/>
          </w:tcPr>
          <w:p>
            <w:r>
              <w:t>11,328.0</w:t>
            </w:r>
          </w:p>
        </w:tc>
        <w:tc>
          <w:tcPr>
            <w:tcW w:type="dxa" w:w="958"/>
            <w:tcMar>
              <w:top w:w="35" w:type="dxa"/>
              <w:bottom w:w="35" w:type="dxa"/>
              <w:left w:w="50" w:type="dxa"/>
              <w:right w:w="50" w:type="dxa"/>
            </w:tcMar>
            <w:shd w:fill="F8F9FA"/>
          </w:tcPr>
          <w:p>
            <w:r>
              <w:t>116,334.5</w:t>
            </w:r>
          </w:p>
        </w:tc>
        <w:tc>
          <w:tcPr>
            <w:tcW w:type="dxa" w:w="958"/>
            <w:tcMar>
              <w:top w:w="35" w:type="dxa"/>
              <w:bottom w:w="35" w:type="dxa"/>
              <w:left w:w="50" w:type="dxa"/>
              <w:right w:w="50" w:type="dxa"/>
            </w:tcMar>
            <w:shd w:fill="F8F9FA"/>
          </w:tcPr>
          <w:p>
            <w:r>
              <w:t>57,897.5</w:t>
            </w:r>
          </w:p>
        </w:tc>
        <w:tc>
          <w:tcPr>
            <w:tcW w:type="dxa" w:w="958"/>
            <w:tcMar>
              <w:top w:w="35" w:type="dxa"/>
              <w:bottom w:w="35" w:type="dxa"/>
              <w:left w:w="50" w:type="dxa"/>
              <w:right w:w="50" w:type="dxa"/>
            </w:tcMar>
            <w:shd w:fill="F8F9FA"/>
          </w:tcPr>
          <w:p>
            <w:r>
              <w:t>22,927.5</w:t>
            </w:r>
          </w:p>
        </w:tc>
        <w:tc>
          <w:tcPr>
            <w:tcW w:type="dxa" w:w="958"/>
            <w:tcMar>
              <w:top w:w="35" w:type="dxa"/>
              <w:bottom w:w="35" w:type="dxa"/>
              <w:left w:w="50" w:type="dxa"/>
              <w:right w:w="50" w:type="dxa"/>
            </w:tcMar>
            <w:shd w:fill="F8F9FA"/>
          </w:tcPr>
          <w:p>
            <w:r>
              <w:t>11,324.5</w:t>
            </w:r>
          </w:p>
        </w:tc>
        <w:tc>
          <w:tcPr>
            <w:tcW w:type="dxa" w:w="958"/>
            <w:tcMar>
              <w:top w:w="35" w:type="dxa"/>
              <w:bottom w:w="35" w:type="dxa"/>
              <w:left w:w="50" w:type="dxa"/>
              <w:right w:w="50" w:type="dxa"/>
            </w:tcMar>
            <w:shd w:fill="F8F9FA"/>
          </w:tcPr>
          <w:p>
            <w:r>
              <w:t>8,438.5</w:t>
            </w:r>
          </w:p>
        </w:tc>
        <w:tc>
          <w:tcPr>
            <w:tcW w:type="dxa" w:w="958"/>
            <w:tcMar>
              <w:top w:w="35" w:type="dxa"/>
              <w:bottom w:w="35" w:type="dxa"/>
              <w:left w:w="50" w:type="dxa"/>
              <w:right w:w="50" w:type="dxa"/>
            </w:tcMar>
            <w:shd w:fill="F8F9FA"/>
          </w:tcPr>
          <w:p>
            <w:r>
              <w:t>4,121.1</w:t>
            </w:r>
          </w:p>
        </w:tc>
      </w:tr>
      <w:tr>
        <w:trPr>
          <w:cantSplit/>
        </w:trPr>
        <w:tc>
          <w:tcPr>
            <w:tcW w:type="dxa" w:w="864"/>
            <w:tcMar>
              <w:top w:w="35" w:type="dxa"/>
              <w:bottom w:w="35" w:type="dxa"/>
              <w:left w:w="50" w:type="dxa"/>
              <w:right w:w="50" w:type="dxa"/>
            </w:tcMar>
          </w:tcPr>
          <w:p>
            <w:r>
              <w:t>200</w:t>
            </w:r>
          </w:p>
        </w:tc>
        <w:tc>
          <w:tcPr>
            <w:tcW w:type="dxa" w:w="958"/>
            <w:tcMar>
              <w:top w:w="35" w:type="dxa"/>
              <w:bottom w:w="35" w:type="dxa"/>
              <w:left w:w="50" w:type="dxa"/>
              <w:right w:w="50" w:type="dxa"/>
            </w:tcMar>
          </w:tcPr>
          <w:p>
            <w:r>
              <w:t>49,874.6</w:t>
            </w:r>
          </w:p>
        </w:tc>
        <w:tc>
          <w:tcPr>
            <w:tcW w:type="dxa" w:w="958"/>
            <w:tcMar>
              <w:top w:w="35" w:type="dxa"/>
              <w:bottom w:w="35" w:type="dxa"/>
              <w:left w:w="50" w:type="dxa"/>
              <w:right w:w="50" w:type="dxa"/>
            </w:tcMar>
          </w:tcPr>
          <w:p>
            <w:r>
              <w:t>24,668.5</w:t>
            </w:r>
          </w:p>
        </w:tc>
        <w:tc>
          <w:tcPr>
            <w:tcW w:type="dxa" w:w="958"/>
            <w:tcMar>
              <w:top w:w="35" w:type="dxa"/>
              <w:bottom w:w="35" w:type="dxa"/>
              <w:left w:w="50" w:type="dxa"/>
              <w:right w:w="50" w:type="dxa"/>
            </w:tcMar>
          </w:tcPr>
          <w:p>
            <w:r>
              <w:t>61,263.2</w:t>
            </w:r>
          </w:p>
        </w:tc>
        <w:tc>
          <w:tcPr>
            <w:tcW w:type="dxa" w:w="958"/>
            <w:tcMar>
              <w:top w:w="35" w:type="dxa"/>
              <w:bottom w:w="35" w:type="dxa"/>
              <w:left w:w="50" w:type="dxa"/>
              <w:right w:w="50" w:type="dxa"/>
            </w:tcMar>
          </w:tcPr>
          <w:p>
            <w:r>
              <w:t>30,534.6</w:t>
            </w:r>
          </w:p>
        </w:tc>
        <w:tc>
          <w:tcPr>
            <w:tcW w:type="dxa" w:w="958"/>
            <w:tcMar>
              <w:top w:w="35" w:type="dxa"/>
              <w:bottom w:w="35" w:type="dxa"/>
              <w:left w:w="50" w:type="dxa"/>
              <w:right w:w="50" w:type="dxa"/>
            </w:tcMar>
          </w:tcPr>
          <w:p>
            <w:r>
              <w:t>275,424.3</w:t>
            </w:r>
          </w:p>
        </w:tc>
        <w:tc>
          <w:tcPr>
            <w:tcW w:type="dxa" w:w="958"/>
            <w:tcMar>
              <w:top w:w="35" w:type="dxa"/>
              <w:bottom w:w="35" w:type="dxa"/>
              <w:left w:w="50" w:type="dxa"/>
              <w:right w:w="50" w:type="dxa"/>
            </w:tcMar>
          </w:tcPr>
          <w:p>
            <w:r>
              <w:t>137,041.9</w:t>
            </w:r>
          </w:p>
        </w:tc>
        <w:tc>
          <w:tcPr>
            <w:tcW w:type="dxa" w:w="958"/>
            <w:tcMar>
              <w:top w:w="35" w:type="dxa"/>
              <w:bottom w:w="35" w:type="dxa"/>
              <w:left w:w="50" w:type="dxa"/>
              <w:right w:w="50" w:type="dxa"/>
            </w:tcMar>
          </w:tcPr>
          <w:p>
            <w:r>
              <w:t>65,179.7</w:t>
            </w:r>
          </w:p>
        </w:tc>
        <w:tc>
          <w:tcPr>
            <w:tcW w:type="dxa" w:w="958"/>
            <w:tcMar>
              <w:top w:w="35" w:type="dxa"/>
              <w:bottom w:w="35" w:type="dxa"/>
              <w:left w:w="50" w:type="dxa"/>
              <w:right w:w="50" w:type="dxa"/>
            </w:tcMar>
          </w:tcPr>
          <w:p>
            <w:r>
              <w:t>32,309.2</w:t>
            </w:r>
          </w:p>
        </w:tc>
        <w:tc>
          <w:tcPr>
            <w:tcW w:type="dxa" w:w="958"/>
            <w:tcMar>
              <w:top w:w="35" w:type="dxa"/>
              <w:bottom w:w="35" w:type="dxa"/>
              <w:left w:w="50" w:type="dxa"/>
              <w:right w:w="50" w:type="dxa"/>
            </w:tcMar>
          </w:tcPr>
          <w:p>
            <w:r>
              <w:t>46,702.0</w:t>
            </w:r>
          </w:p>
        </w:tc>
        <w:tc>
          <w:tcPr>
            <w:tcW w:type="dxa" w:w="958"/>
            <w:tcMar>
              <w:top w:w="35" w:type="dxa"/>
              <w:bottom w:w="35" w:type="dxa"/>
              <w:left w:w="50" w:type="dxa"/>
              <w:right w:w="50" w:type="dxa"/>
            </w:tcMar>
          </w:tcPr>
          <w:p>
            <w:r>
              <w:t>23,202.8</w:t>
            </w:r>
          </w:p>
        </w:tc>
      </w:tr>
      <w:tr>
        <w:trPr>
          <w:cantSplit/>
        </w:trPr>
        <w:tc>
          <w:tcPr>
            <w:tcW w:type="dxa" w:w="864"/>
            <w:tcMar>
              <w:top w:w="35" w:type="dxa"/>
              <w:bottom w:w="35" w:type="dxa"/>
              <w:left w:w="50" w:type="dxa"/>
              <w:right w:w="50" w:type="dxa"/>
            </w:tcMar>
            <w:shd w:fill="F8F9FA"/>
          </w:tcPr>
          <w:p>
            <w:r>
              <w:t>300</w:t>
            </w:r>
          </w:p>
        </w:tc>
        <w:tc>
          <w:tcPr>
            <w:tcW w:type="dxa" w:w="958"/>
            <w:tcMar>
              <w:top w:w="35" w:type="dxa"/>
              <w:bottom w:w="35" w:type="dxa"/>
              <w:left w:w="50" w:type="dxa"/>
              <w:right w:w="50" w:type="dxa"/>
            </w:tcMar>
            <w:shd w:fill="F8F9FA"/>
          </w:tcPr>
          <w:p>
            <w:r>
              <w:t>102,988.2</w:t>
            </w:r>
          </w:p>
        </w:tc>
        <w:tc>
          <w:tcPr>
            <w:tcW w:type="dxa" w:w="958"/>
            <w:tcMar>
              <w:top w:w="35" w:type="dxa"/>
              <w:bottom w:w="35" w:type="dxa"/>
              <w:left w:w="50" w:type="dxa"/>
              <w:right w:w="50" w:type="dxa"/>
            </w:tcMar>
            <w:shd w:fill="F8F9FA"/>
          </w:tcPr>
          <w:p>
            <w:r>
              <w:t>51,186.9</w:t>
            </w:r>
          </w:p>
        </w:tc>
        <w:tc>
          <w:tcPr>
            <w:tcW w:type="dxa" w:w="958"/>
            <w:tcMar>
              <w:top w:w="35" w:type="dxa"/>
              <w:bottom w:w="35" w:type="dxa"/>
              <w:left w:w="50" w:type="dxa"/>
              <w:right w:w="50" w:type="dxa"/>
            </w:tcMar>
            <w:shd w:fill="F8F9FA"/>
          </w:tcPr>
          <w:p>
            <w:r>
              <w:t>100,659.5</w:t>
            </w:r>
          </w:p>
        </w:tc>
        <w:tc>
          <w:tcPr>
            <w:tcW w:type="dxa" w:w="958"/>
            <w:tcMar>
              <w:top w:w="35" w:type="dxa"/>
              <w:bottom w:w="35" w:type="dxa"/>
              <w:left w:w="50" w:type="dxa"/>
              <w:right w:w="50" w:type="dxa"/>
            </w:tcMar>
            <w:shd w:fill="F8F9FA"/>
          </w:tcPr>
          <w:p>
            <w:r>
              <w:t>50,255.3</w:t>
            </w:r>
          </w:p>
        </w:tc>
        <w:tc>
          <w:tcPr>
            <w:tcW w:type="dxa" w:w="958"/>
            <w:tcMar>
              <w:top w:w="35" w:type="dxa"/>
              <w:bottom w:w="35" w:type="dxa"/>
              <w:left w:w="50" w:type="dxa"/>
              <w:right w:w="50" w:type="dxa"/>
            </w:tcMar>
            <w:shd w:fill="F8F9FA"/>
          </w:tcPr>
          <w:p>
            <w:r>
              <w:t>448,395.9</w:t>
            </w:r>
          </w:p>
        </w:tc>
        <w:tc>
          <w:tcPr>
            <w:tcW w:type="dxa" w:w="958"/>
            <w:tcMar>
              <w:top w:w="35" w:type="dxa"/>
              <w:bottom w:w="35" w:type="dxa"/>
              <w:left w:w="50" w:type="dxa"/>
              <w:right w:w="50" w:type="dxa"/>
            </w:tcMar>
            <w:shd w:fill="F8F9FA"/>
          </w:tcPr>
          <w:p>
            <w:r>
              <w:t>223,455.5</w:t>
            </w:r>
          </w:p>
        </w:tc>
        <w:tc>
          <w:tcPr>
            <w:tcW w:type="dxa" w:w="958"/>
            <w:tcMar>
              <w:top w:w="35" w:type="dxa"/>
              <w:bottom w:w="35" w:type="dxa"/>
              <w:left w:w="50" w:type="dxa"/>
              <w:right w:w="50" w:type="dxa"/>
            </w:tcMar>
            <w:shd w:fill="F8F9FA"/>
          </w:tcPr>
          <w:p>
            <w:r>
              <w:t>118,992.2</w:t>
            </w:r>
          </w:p>
        </w:tc>
        <w:tc>
          <w:tcPr>
            <w:tcW w:type="dxa" w:w="958"/>
            <w:tcMar>
              <w:top w:w="35" w:type="dxa"/>
              <w:bottom w:w="35" w:type="dxa"/>
              <w:left w:w="50" w:type="dxa"/>
              <w:right w:w="50" w:type="dxa"/>
            </w:tcMar>
            <w:shd w:fill="F8F9FA"/>
          </w:tcPr>
          <w:p>
            <w:r>
              <w:t>59,259.2</w:t>
            </w:r>
          </w:p>
        </w:tc>
        <w:tc>
          <w:tcPr>
            <w:tcW w:type="dxa" w:w="958"/>
            <w:tcMar>
              <w:top w:w="35" w:type="dxa"/>
              <w:bottom w:w="35" w:type="dxa"/>
              <w:left w:w="50" w:type="dxa"/>
              <w:right w:w="50" w:type="dxa"/>
            </w:tcMar>
            <w:shd w:fill="F8F9FA"/>
          </w:tcPr>
          <w:p>
            <w:r>
              <w:t>90,363.5</w:t>
            </w:r>
          </w:p>
        </w:tc>
        <w:tc>
          <w:tcPr>
            <w:tcW w:type="dxa" w:w="958"/>
            <w:tcMar>
              <w:top w:w="35" w:type="dxa"/>
              <w:bottom w:w="35" w:type="dxa"/>
              <w:left w:w="50" w:type="dxa"/>
              <w:right w:w="50" w:type="dxa"/>
            </w:tcMar>
            <w:shd w:fill="F8F9FA"/>
          </w:tcPr>
          <w:p>
            <w:r>
              <w:t>44,994.7</w:t>
            </w:r>
          </w:p>
        </w:tc>
      </w:tr>
      <w:tr>
        <w:trPr>
          <w:cantSplit/>
        </w:trPr>
        <w:tc>
          <w:tcPr>
            <w:tcW w:type="dxa" w:w="864"/>
            <w:tcMar>
              <w:top w:w="35" w:type="dxa"/>
              <w:bottom w:w="35" w:type="dxa"/>
              <w:left w:w="50" w:type="dxa"/>
              <w:right w:w="50" w:type="dxa"/>
            </w:tcMar>
          </w:tcPr>
          <w:p>
            <w:r>
              <w:t>400</w:t>
            </w:r>
          </w:p>
        </w:tc>
        <w:tc>
          <w:tcPr>
            <w:tcW w:type="dxa" w:w="958"/>
            <w:tcMar>
              <w:top w:w="35" w:type="dxa"/>
              <w:bottom w:w="35" w:type="dxa"/>
              <w:left w:w="50" w:type="dxa"/>
              <w:right w:w="50" w:type="dxa"/>
            </w:tcMar>
          </w:tcPr>
          <w:p>
            <w:r>
              <w:t>133,231.8</w:t>
            </w:r>
          </w:p>
        </w:tc>
        <w:tc>
          <w:tcPr>
            <w:tcW w:type="dxa" w:w="958"/>
            <w:tcMar>
              <w:top w:w="35" w:type="dxa"/>
              <w:bottom w:w="35" w:type="dxa"/>
              <w:left w:w="50" w:type="dxa"/>
              <w:right w:w="50" w:type="dxa"/>
            </w:tcMar>
          </w:tcPr>
          <w:p>
            <w:r>
              <w:t>66,172.5</w:t>
            </w:r>
          </w:p>
        </w:tc>
        <w:tc>
          <w:tcPr>
            <w:tcW w:type="dxa" w:w="958"/>
            <w:tcMar>
              <w:top w:w="35" w:type="dxa"/>
              <w:bottom w:w="35" w:type="dxa"/>
              <w:left w:w="50" w:type="dxa"/>
              <w:right w:w="50" w:type="dxa"/>
            </w:tcMar>
          </w:tcPr>
          <w:p>
            <w:r>
              <w:t>151,684.9</w:t>
            </w:r>
          </w:p>
        </w:tc>
        <w:tc>
          <w:tcPr>
            <w:tcW w:type="dxa" w:w="958"/>
            <w:tcMar>
              <w:top w:w="35" w:type="dxa"/>
              <w:bottom w:w="35" w:type="dxa"/>
              <w:left w:w="50" w:type="dxa"/>
              <w:right w:w="50" w:type="dxa"/>
            </w:tcMar>
          </w:tcPr>
          <w:p>
            <w:r>
              <w:t>75,666.0</w:t>
            </w:r>
          </w:p>
        </w:tc>
        <w:tc>
          <w:tcPr>
            <w:tcW w:type="dxa" w:w="958"/>
            <w:tcMar>
              <w:top w:w="35" w:type="dxa"/>
              <w:bottom w:w="35" w:type="dxa"/>
              <w:left w:w="50" w:type="dxa"/>
              <w:right w:w="50" w:type="dxa"/>
            </w:tcMar>
          </w:tcPr>
          <w:p>
            <w:r>
              <w:t>665,658.3</w:t>
            </w:r>
          </w:p>
        </w:tc>
        <w:tc>
          <w:tcPr>
            <w:tcW w:type="dxa" w:w="958"/>
            <w:tcMar>
              <w:top w:w="35" w:type="dxa"/>
              <w:bottom w:w="35" w:type="dxa"/>
              <w:left w:w="50" w:type="dxa"/>
              <w:right w:w="50" w:type="dxa"/>
            </w:tcMar>
          </w:tcPr>
          <w:p>
            <w:r>
              <w:t>331,459.1</w:t>
            </w:r>
          </w:p>
        </w:tc>
        <w:tc>
          <w:tcPr>
            <w:tcW w:type="dxa" w:w="958"/>
            <w:tcMar>
              <w:top w:w="35" w:type="dxa"/>
              <w:bottom w:w="35" w:type="dxa"/>
              <w:left w:w="50" w:type="dxa"/>
              <w:right w:w="50" w:type="dxa"/>
            </w:tcMar>
          </w:tcPr>
          <w:p>
            <w:r>
              <w:t>160,237.3</w:t>
            </w:r>
          </w:p>
        </w:tc>
        <w:tc>
          <w:tcPr>
            <w:tcW w:type="dxa" w:w="958"/>
            <w:tcMar>
              <w:top w:w="35" w:type="dxa"/>
              <w:bottom w:w="35" w:type="dxa"/>
              <w:left w:w="50" w:type="dxa"/>
              <w:right w:w="50" w:type="dxa"/>
            </w:tcMar>
          </w:tcPr>
          <w:p>
            <w:r>
              <w:t>79,724.1</w:t>
            </w:r>
          </w:p>
        </w:tc>
        <w:tc>
          <w:tcPr>
            <w:tcW w:type="dxa" w:w="958"/>
            <w:tcMar>
              <w:top w:w="35" w:type="dxa"/>
              <w:bottom w:w="35" w:type="dxa"/>
              <w:left w:w="50" w:type="dxa"/>
              <w:right w:w="50" w:type="dxa"/>
            </w:tcMar>
          </w:tcPr>
          <w:p>
            <w:r>
              <w:t>135,808.3</w:t>
            </w:r>
          </w:p>
        </w:tc>
        <w:tc>
          <w:tcPr>
            <w:tcW w:type="dxa" w:w="958"/>
            <w:tcMar>
              <w:top w:w="35" w:type="dxa"/>
              <w:bottom w:w="35" w:type="dxa"/>
              <w:left w:w="50" w:type="dxa"/>
              <w:right w:w="50" w:type="dxa"/>
            </w:tcMar>
          </w:tcPr>
          <w:p>
            <w:r>
              <w:t>67,657.2</w:t>
            </w:r>
          </w:p>
        </w:tc>
      </w:tr>
      <w:tr>
        <w:trPr>
          <w:cantSplit/>
        </w:trPr>
        <w:tc>
          <w:tcPr>
            <w:tcW w:type="dxa" w:w="864"/>
            <w:tcMar>
              <w:top w:w="35" w:type="dxa"/>
              <w:bottom w:w="35" w:type="dxa"/>
              <w:left w:w="50" w:type="dxa"/>
              <w:right w:w="50" w:type="dxa"/>
            </w:tcMar>
            <w:shd w:fill="F8F9FA"/>
          </w:tcPr>
          <w:p>
            <w:r>
              <w:t>500</w:t>
            </w:r>
          </w:p>
        </w:tc>
        <w:tc>
          <w:tcPr>
            <w:tcW w:type="dxa" w:w="958"/>
            <w:tcMar>
              <w:top w:w="35" w:type="dxa"/>
              <w:bottom w:w="35" w:type="dxa"/>
              <w:left w:w="50" w:type="dxa"/>
              <w:right w:w="50" w:type="dxa"/>
            </w:tcMar>
            <w:shd w:fill="F8F9FA"/>
          </w:tcPr>
          <w:p>
            <w:r>
              <w:t>156,679.2</w:t>
            </w:r>
          </w:p>
        </w:tc>
        <w:tc>
          <w:tcPr>
            <w:tcW w:type="dxa" w:w="958"/>
            <w:tcMar>
              <w:top w:w="35" w:type="dxa"/>
              <w:bottom w:w="35" w:type="dxa"/>
              <w:left w:w="50" w:type="dxa"/>
              <w:right w:w="50" w:type="dxa"/>
            </w:tcMar>
            <w:shd w:fill="F8F9FA"/>
          </w:tcPr>
          <w:p>
            <w:r>
              <w:t>77,917.0</w:t>
            </w:r>
          </w:p>
        </w:tc>
        <w:tc>
          <w:tcPr>
            <w:tcW w:type="dxa" w:w="958"/>
            <w:tcMar>
              <w:top w:w="35" w:type="dxa"/>
              <w:bottom w:w="35" w:type="dxa"/>
              <w:left w:w="50" w:type="dxa"/>
              <w:right w:w="50" w:type="dxa"/>
            </w:tcMar>
            <w:shd w:fill="F8F9FA"/>
          </w:tcPr>
          <w:p>
            <w:r>
              <w:t>197,079.1</w:t>
            </w:r>
          </w:p>
        </w:tc>
        <w:tc>
          <w:tcPr>
            <w:tcW w:type="dxa" w:w="958"/>
            <w:tcMar>
              <w:top w:w="35" w:type="dxa"/>
              <w:bottom w:w="35" w:type="dxa"/>
              <w:left w:w="50" w:type="dxa"/>
              <w:right w:w="50" w:type="dxa"/>
            </w:tcMar>
            <w:shd w:fill="F8F9FA"/>
          </w:tcPr>
          <w:p>
            <w:r>
              <w:t>98,246.3</w:t>
            </w:r>
          </w:p>
        </w:tc>
        <w:tc>
          <w:tcPr>
            <w:tcW w:type="dxa" w:w="958"/>
            <w:tcMar>
              <w:top w:w="35" w:type="dxa"/>
              <w:bottom w:w="35" w:type="dxa"/>
              <w:left w:w="50" w:type="dxa"/>
              <w:right w:w="50" w:type="dxa"/>
            </w:tcMar>
            <w:shd w:fill="F8F9FA"/>
          </w:tcPr>
          <w:p>
            <w:r>
              <w:t>808,551.5</w:t>
            </w:r>
          </w:p>
        </w:tc>
        <w:tc>
          <w:tcPr>
            <w:tcW w:type="dxa" w:w="958"/>
            <w:tcMar>
              <w:top w:w="35" w:type="dxa"/>
              <w:bottom w:w="35" w:type="dxa"/>
              <w:left w:w="50" w:type="dxa"/>
              <w:right w:w="50" w:type="dxa"/>
            </w:tcMar>
            <w:shd w:fill="F8F9FA"/>
          </w:tcPr>
          <w:p>
            <w:r>
              <w:t>402,747.9</w:t>
            </w:r>
          </w:p>
        </w:tc>
        <w:tc>
          <w:tcPr>
            <w:tcW w:type="dxa" w:w="958"/>
            <w:tcMar>
              <w:top w:w="35" w:type="dxa"/>
              <w:bottom w:w="35" w:type="dxa"/>
              <w:left w:w="50" w:type="dxa"/>
              <w:right w:w="50" w:type="dxa"/>
            </w:tcMar>
            <w:shd w:fill="F8F9FA"/>
          </w:tcPr>
          <w:p>
            <w:r>
              <w:t>218,120.9</w:t>
            </w:r>
          </w:p>
        </w:tc>
        <w:tc>
          <w:tcPr>
            <w:tcW w:type="dxa" w:w="958"/>
            <w:tcMar>
              <w:top w:w="35" w:type="dxa"/>
              <w:bottom w:w="35" w:type="dxa"/>
              <w:left w:w="50" w:type="dxa"/>
              <w:right w:w="50" w:type="dxa"/>
            </w:tcMar>
            <w:shd w:fill="F8F9FA"/>
          </w:tcPr>
          <w:p>
            <w:r>
              <w:t>108,575.9</w:t>
            </w:r>
          </w:p>
        </w:tc>
        <w:tc>
          <w:tcPr>
            <w:tcW w:type="dxa" w:w="958"/>
            <w:tcMar>
              <w:top w:w="35" w:type="dxa"/>
              <w:bottom w:w="35" w:type="dxa"/>
              <w:left w:w="50" w:type="dxa"/>
              <w:right w:w="50" w:type="dxa"/>
            </w:tcMar>
            <w:shd w:fill="F8F9FA"/>
          </w:tcPr>
          <w:p>
            <w:r>
              <w:t>179,113.8</w:t>
            </w:r>
          </w:p>
        </w:tc>
        <w:tc>
          <w:tcPr>
            <w:tcW w:type="dxa" w:w="958"/>
            <w:tcMar>
              <w:top w:w="35" w:type="dxa"/>
              <w:bottom w:w="35" w:type="dxa"/>
              <w:left w:w="50" w:type="dxa"/>
              <w:right w:w="50" w:type="dxa"/>
            </w:tcMar>
            <w:shd w:fill="F8F9FA"/>
          </w:tcPr>
          <w:p>
            <w:r>
              <w:t>89,269.3</w:t>
            </w:r>
          </w:p>
        </w:tc>
      </w:tr>
      <w:tr>
        <w:trPr>
          <w:cantSplit/>
        </w:trPr>
        <w:tc>
          <w:tcPr>
            <w:tcW w:type="dxa" w:w="864"/>
            <w:tcMar>
              <w:top w:w="35" w:type="dxa"/>
              <w:bottom w:w="35" w:type="dxa"/>
              <w:left w:w="50" w:type="dxa"/>
              <w:right w:w="50" w:type="dxa"/>
            </w:tcMar>
          </w:tcPr>
          <w:p>
            <w:r>
              <w:t>600</w:t>
            </w:r>
          </w:p>
        </w:tc>
        <w:tc>
          <w:tcPr>
            <w:tcW w:type="dxa" w:w="958"/>
            <w:tcMar>
              <w:top w:w="35" w:type="dxa"/>
              <w:bottom w:w="35" w:type="dxa"/>
              <w:left w:w="50" w:type="dxa"/>
              <w:right w:w="50" w:type="dxa"/>
            </w:tcMar>
          </w:tcPr>
          <w:p>
            <w:r>
              <w:t>191,008.6</w:t>
            </w:r>
          </w:p>
        </w:tc>
        <w:tc>
          <w:tcPr>
            <w:tcW w:type="dxa" w:w="958"/>
            <w:tcMar>
              <w:top w:w="35" w:type="dxa"/>
              <w:bottom w:w="35" w:type="dxa"/>
              <w:left w:w="50" w:type="dxa"/>
              <w:right w:w="50" w:type="dxa"/>
            </w:tcMar>
          </w:tcPr>
          <w:p>
            <w:r>
              <w:t>94,976.2</w:t>
            </w:r>
          </w:p>
        </w:tc>
        <w:tc>
          <w:tcPr>
            <w:tcW w:type="dxa" w:w="958"/>
            <w:tcMar>
              <w:top w:w="35" w:type="dxa"/>
              <w:bottom w:w="35" w:type="dxa"/>
              <w:left w:w="50" w:type="dxa"/>
              <w:right w:w="50" w:type="dxa"/>
            </w:tcMar>
          </w:tcPr>
          <w:p>
            <w:r>
              <w:t>246,101.1</w:t>
            </w:r>
          </w:p>
        </w:tc>
        <w:tc>
          <w:tcPr>
            <w:tcW w:type="dxa" w:w="958"/>
            <w:tcMar>
              <w:top w:w="35" w:type="dxa"/>
              <w:bottom w:w="35" w:type="dxa"/>
              <w:left w:w="50" w:type="dxa"/>
              <w:right w:w="50" w:type="dxa"/>
            </w:tcMar>
          </w:tcPr>
          <w:p>
            <w:r>
              <w:t>122,625.2</w:t>
            </w:r>
          </w:p>
        </w:tc>
        <w:tc>
          <w:tcPr>
            <w:tcW w:type="dxa" w:w="958"/>
            <w:tcMar>
              <w:top w:w="35" w:type="dxa"/>
              <w:bottom w:w="35" w:type="dxa"/>
              <w:left w:w="50" w:type="dxa"/>
              <w:right w:w="50" w:type="dxa"/>
            </w:tcMar>
          </w:tcPr>
          <w:p>
            <w:r>
              <w:t>962,942.6</w:t>
            </w:r>
          </w:p>
        </w:tc>
        <w:tc>
          <w:tcPr>
            <w:tcW w:type="dxa" w:w="958"/>
            <w:tcMar>
              <w:top w:w="35" w:type="dxa"/>
              <w:bottom w:w="35" w:type="dxa"/>
              <w:left w:w="50" w:type="dxa"/>
              <w:right w:w="50" w:type="dxa"/>
            </w:tcMar>
          </w:tcPr>
          <w:p>
            <w:r>
              <w:t>479,514.9</w:t>
            </w:r>
          </w:p>
        </w:tc>
        <w:tc>
          <w:tcPr>
            <w:tcW w:type="dxa" w:w="958"/>
            <w:tcMar>
              <w:top w:w="35" w:type="dxa"/>
              <w:bottom w:w="35" w:type="dxa"/>
              <w:left w:w="50" w:type="dxa"/>
              <w:right w:w="50" w:type="dxa"/>
            </w:tcMar>
          </w:tcPr>
          <w:p>
            <w:r>
              <w:t>271,872.6</w:t>
            </w:r>
          </w:p>
        </w:tc>
        <w:tc>
          <w:tcPr>
            <w:tcW w:type="dxa" w:w="958"/>
            <w:tcMar>
              <w:top w:w="35" w:type="dxa"/>
              <w:bottom w:w="35" w:type="dxa"/>
              <w:left w:w="50" w:type="dxa"/>
              <w:right w:w="50" w:type="dxa"/>
            </w:tcMar>
          </w:tcPr>
          <w:p>
            <w:r>
              <w:t>135,386.9</w:t>
            </w:r>
          </w:p>
        </w:tc>
        <w:tc>
          <w:tcPr>
            <w:tcW w:type="dxa" w:w="958"/>
            <w:tcMar>
              <w:top w:w="35" w:type="dxa"/>
              <w:bottom w:w="35" w:type="dxa"/>
              <w:left w:w="50" w:type="dxa"/>
              <w:right w:w="50" w:type="dxa"/>
            </w:tcMar>
          </w:tcPr>
          <w:p>
            <w:r>
              <w:t>230,371.1</w:t>
            </w:r>
          </w:p>
        </w:tc>
        <w:tc>
          <w:tcPr>
            <w:tcW w:type="dxa" w:w="958"/>
            <w:tcMar>
              <w:top w:w="35" w:type="dxa"/>
              <w:bottom w:w="35" w:type="dxa"/>
              <w:left w:w="50" w:type="dxa"/>
              <w:right w:w="50" w:type="dxa"/>
            </w:tcMar>
          </w:tcPr>
          <w:p>
            <w:r>
              <w:t>114,756.8</w:t>
            </w:r>
          </w:p>
        </w:tc>
      </w:tr>
      <w:tr>
        <w:trPr>
          <w:cantSplit/>
        </w:trPr>
        <w:tc>
          <w:tcPr>
            <w:tcW w:type="dxa" w:w="864"/>
            <w:tcMar>
              <w:top w:w="35" w:type="dxa"/>
              <w:bottom w:w="35" w:type="dxa"/>
              <w:left w:w="50" w:type="dxa"/>
              <w:right w:w="50" w:type="dxa"/>
            </w:tcMar>
            <w:shd w:fill="F8F9FA"/>
          </w:tcPr>
          <w:p>
            <w:r>
              <w:t>700</w:t>
            </w:r>
          </w:p>
        </w:tc>
        <w:tc>
          <w:tcPr>
            <w:tcW w:type="dxa" w:w="958"/>
            <w:tcMar>
              <w:top w:w="35" w:type="dxa"/>
              <w:bottom w:w="35" w:type="dxa"/>
              <w:left w:w="50" w:type="dxa"/>
              <w:right w:w="50" w:type="dxa"/>
            </w:tcMar>
            <w:shd w:fill="F8F9FA"/>
          </w:tcPr>
          <w:p>
            <w:r>
              <w:t>228,322.1</w:t>
            </w:r>
          </w:p>
        </w:tc>
        <w:tc>
          <w:tcPr>
            <w:tcW w:type="dxa" w:w="958"/>
            <w:tcMar>
              <w:top w:w="35" w:type="dxa"/>
              <w:bottom w:w="35" w:type="dxa"/>
              <w:left w:w="50" w:type="dxa"/>
              <w:right w:w="50" w:type="dxa"/>
            </w:tcMar>
            <w:shd w:fill="F8F9FA"/>
          </w:tcPr>
          <w:p>
            <w:r>
              <w:t>113,516.4</w:t>
            </w:r>
          </w:p>
        </w:tc>
        <w:tc>
          <w:tcPr>
            <w:tcW w:type="dxa" w:w="958"/>
            <w:tcMar>
              <w:top w:w="35" w:type="dxa"/>
              <w:bottom w:w="35" w:type="dxa"/>
              <w:left w:w="50" w:type="dxa"/>
              <w:right w:w="50" w:type="dxa"/>
            </w:tcMar>
            <w:shd w:fill="F8F9FA"/>
          </w:tcPr>
          <w:p>
            <w:r>
              <w:t>290,042.1</w:t>
            </w:r>
          </w:p>
        </w:tc>
        <w:tc>
          <w:tcPr>
            <w:tcW w:type="dxa" w:w="958"/>
            <w:tcMar>
              <w:top w:w="35" w:type="dxa"/>
              <w:bottom w:w="35" w:type="dxa"/>
              <w:left w:w="50" w:type="dxa"/>
              <w:right w:w="50" w:type="dxa"/>
            </w:tcMar>
            <w:shd w:fill="F8F9FA"/>
          </w:tcPr>
          <w:p>
            <w:r>
              <w:t>144,457.9</w:t>
            </w:r>
          </w:p>
        </w:tc>
        <w:tc>
          <w:tcPr>
            <w:tcW w:type="dxa" w:w="958"/>
            <w:tcMar>
              <w:top w:w="35" w:type="dxa"/>
              <w:bottom w:w="35" w:type="dxa"/>
              <w:left w:w="50" w:type="dxa"/>
              <w:right w:w="50" w:type="dxa"/>
            </w:tcMar>
            <w:shd w:fill="F8F9FA"/>
          </w:tcPr>
          <w:p>
            <w:r>
              <w:t>1,224,204.4</w:t>
            </w:r>
          </w:p>
        </w:tc>
        <w:tc>
          <w:tcPr>
            <w:tcW w:type="dxa" w:w="958"/>
            <w:tcMar>
              <w:top w:w="35" w:type="dxa"/>
              <w:bottom w:w="35" w:type="dxa"/>
              <w:left w:w="50" w:type="dxa"/>
              <w:right w:w="50" w:type="dxa"/>
            </w:tcMar>
            <w:shd w:fill="F8F9FA"/>
          </w:tcPr>
          <w:p>
            <w:r>
              <w:t>609,752.6</w:t>
            </w:r>
          </w:p>
        </w:tc>
        <w:tc>
          <w:tcPr>
            <w:tcW w:type="dxa" w:w="958"/>
            <w:tcMar>
              <w:top w:w="35" w:type="dxa"/>
              <w:bottom w:w="35" w:type="dxa"/>
              <w:left w:w="50" w:type="dxa"/>
              <w:right w:w="50" w:type="dxa"/>
            </w:tcMar>
            <w:shd w:fill="F8F9FA"/>
          </w:tcPr>
          <w:p>
            <w:r>
              <w:t>304,865.7</w:t>
            </w:r>
          </w:p>
        </w:tc>
        <w:tc>
          <w:tcPr>
            <w:tcW w:type="dxa" w:w="958"/>
            <w:tcMar>
              <w:top w:w="35" w:type="dxa"/>
              <w:bottom w:w="35" w:type="dxa"/>
              <w:left w:w="50" w:type="dxa"/>
              <w:right w:w="50" w:type="dxa"/>
            </w:tcMar>
            <w:shd w:fill="F8F9FA"/>
          </w:tcPr>
          <w:p>
            <w:r>
              <w:t>151,751.1</w:t>
            </w:r>
          </w:p>
        </w:tc>
        <w:tc>
          <w:tcPr>
            <w:tcW w:type="dxa" w:w="958"/>
            <w:tcMar>
              <w:top w:w="35" w:type="dxa"/>
              <w:bottom w:w="35" w:type="dxa"/>
              <w:left w:w="50" w:type="dxa"/>
              <w:right w:w="50" w:type="dxa"/>
            </w:tcMar>
            <w:shd w:fill="F8F9FA"/>
          </w:tcPr>
          <w:p>
            <w:r>
              <w:t>272,900.6</w:t>
            </w:r>
          </w:p>
        </w:tc>
        <w:tc>
          <w:tcPr>
            <w:tcW w:type="dxa" w:w="958"/>
            <w:tcMar>
              <w:top w:w="35" w:type="dxa"/>
              <w:bottom w:w="35" w:type="dxa"/>
              <w:left w:w="50" w:type="dxa"/>
              <w:right w:w="50" w:type="dxa"/>
            </w:tcMar>
            <w:shd w:fill="F8F9FA"/>
          </w:tcPr>
          <w:p>
            <w:r>
              <w:t>135,887.0</w:t>
            </w:r>
          </w:p>
        </w:tc>
      </w:tr>
      <w:tr>
        <w:trPr>
          <w:cantSplit/>
        </w:trPr>
        <w:tc>
          <w:tcPr>
            <w:tcW w:type="dxa" w:w="864"/>
            <w:tcMar>
              <w:top w:w="35" w:type="dxa"/>
              <w:bottom w:w="35" w:type="dxa"/>
              <w:left w:w="50" w:type="dxa"/>
              <w:right w:w="50" w:type="dxa"/>
            </w:tcMar>
          </w:tcPr>
          <w:p>
            <w:r>
              <w:t>800</w:t>
            </w:r>
          </w:p>
        </w:tc>
        <w:tc>
          <w:tcPr>
            <w:tcW w:type="dxa" w:w="958"/>
            <w:tcMar>
              <w:top w:w="35" w:type="dxa"/>
              <w:bottom w:w="35" w:type="dxa"/>
              <w:left w:w="50" w:type="dxa"/>
              <w:right w:w="50" w:type="dxa"/>
            </w:tcMar>
          </w:tcPr>
          <w:p>
            <w:r>
              <w:t>254,545.1</w:t>
            </w:r>
          </w:p>
        </w:tc>
        <w:tc>
          <w:tcPr>
            <w:tcW w:type="dxa" w:w="958"/>
            <w:tcMar>
              <w:top w:w="35" w:type="dxa"/>
              <w:bottom w:w="35" w:type="dxa"/>
              <w:left w:w="50" w:type="dxa"/>
              <w:right w:w="50" w:type="dxa"/>
            </w:tcMar>
          </w:tcPr>
          <w:p>
            <w:r>
              <w:t>126,589.9</w:t>
            </w:r>
          </w:p>
        </w:tc>
        <w:tc>
          <w:tcPr>
            <w:tcW w:type="dxa" w:w="958"/>
            <w:tcMar>
              <w:top w:w="35" w:type="dxa"/>
              <w:bottom w:w="35" w:type="dxa"/>
              <w:left w:w="50" w:type="dxa"/>
              <w:right w:w="50" w:type="dxa"/>
            </w:tcMar>
          </w:tcPr>
          <w:p>
            <w:r>
              <w:t>334,175.5</w:t>
            </w:r>
          </w:p>
        </w:tc>
        <w:tc>
          <w:tcPr>
            <w:tcW w:type="dxa" w:w="958"/>
            <w:tcMar>
              <w:top w:w="35" w:type="dxa"/>
              <w:bottom w:w="35" w:type="dxa"/>
              <w:left w:w="50" w:type="dxa"/>
              <w:right w:w="50" w:type="dxa"/>
            </w:tcMar>
          </w:tcPr>
          <w:p>
            <w:r>
              <w:t>166,471.1</w:t>
            </w:r>
          </w:p>
        </w:tc>
        <w:tc>
          <w:tcPr>
            <w:tcW w:type="dxa" w:w="958"/>
            <w:tcMar>
              <w:top w:w="35" w:type="dxa"/>
              <w:bottom w:w="35" w:type="dxa"/>
              <w:left w:w="50" w:type="dxa"/>
              <w:right w:w="50" w:type="dxa"/>
            </w:tcMar>
          </w:tcPr>
          <w:p>
            <w:r>
              <w:t>1,362,292.0</w:t>
            </w:r>
          </w:p>
        </w:tc>
        <w:tc>
          <w:tcPr>
            <w:tcW w:type="dxa" w:w="958"/>
            <w:tcMar>
              <w:top w:w="35" w:type="dxa"/>
              <w:bottom w:w="35" w:type="dxa"/>
              <w:left w:w="50" w:type="dxa"/>
              <w:right w:w="50" w:type="dxa"/>
            </w:tcMar>
          </w:tcPr>
          <w:p>
            <w:r>
              <w:t>678,675.1</w:t>
            </w:r>
          </w:p>
        </w:tc>
        <w:tc>
          <w:tcPr>
            <w:tcW w:type="dxa" w:w="958"/>
            <w:tcMar>
              <w:top w:w="35" w:type="dxa"/>
              <w:bottom w:w="35" w:type="dxa"/>
              <w:left w:w="50" w:type="dxa"/>
              <w:right w:w="50" w:type="dxa"/>
            </w:tcMar>
          </w:tcPr>
          <w:p>
            <w:r>
              <w:t>352,715.0</w:t>
            </w:r>
          </w:p>
        </w:tc>
        <w:tc>
          <w:tcPr>
            <w:tcW w:type="dxa" w:w="958"/>
            <w:tcMar>
              <w:top w:w="35" w:type="dxa"/>
              <w:bottom w:w="35" w:type="dxa"/>
              <w:left w:w="50" w:type="dxa"/>
              <w:right w:w="50" w:type="dxa"/>
            </w:tcMar>
          </w:tcPr>
          <w:p>
            <w:r>
              <w:t>175,517.9</w:t>
            </w:r>
          </w:p>
        </w:tc>
        <w:tc>
          <w:tcPr>
            <w:tcW w:type="dxa" w:w="958"/>
            <w:tcMar>
              <w:top w:w="35" w:type="dxa"/>
              <w:bottom w:w="35" w:type="dxa"/>
              <w:left w:w="50" w:type="dxa"/>
              <w:right w:w="50" w:type="dxa"/>
            </w:tcMar>
          </w:tcPr>
          <w:p>
            <w:r>
              <w:t>313,603.2</w:t>
            </w:r>
          </w:p>
        </w:tc>
        <w:tc>
          <w:tcPr>
            <w:tcW w:type="dxa" w:w="958"/>
            <w:tcMar>
              <w:top w:w="35" w:type="dxa"/>
              <w:bottom w:w="35" w:type="dxa"/>
              <w:left w:w="50" w:type="dxa"/>
              <w:right w:w="50" w:type="dxa"/>
            </w:tcMar>
          </w:tcPr>
          <w:p>
            <w:r>
              <w:t>156,246.8</w:t>
            </w:r>
          </w:p>
        </w:tc>
      </w:tr>
      <w:tr>
        <w:trPr>
          <w:cantSplit/>
        </w:trPr>
        <w:tc>
          <w:tcPr>
            <w:tcW w:type="dxa" w:w="864"/>
            <w:tcMar>
              <w:top w:w="35" w:type="dxa"/>
              <w:bottom w:w="35" w:type="dxa"/>
              <w:left w:w="50" w:type="dxa"/>
              <w:right w:w="50" w:type="dxa"/>
            </w:tcMar>
            <w:shd w:fill="F8F9FA"/>
          </w:tcPr>
          <w:p>
            <w:r>
              <w:t>900</w:t>
            </w:r>
          </w:p>
        </w:tc>
        <w:tc>
          <w:tcPr>
            <w:tcW w:type="dxa" w:w="958"/>
            <w:tcMar>
              <w:top w:w="35" w:type="dxa"/>
              <w:bottom w:w="35" w:type="dxa"/>
              <w:left w:w="50" w:type="dxa"/>
              <w:right w:w="50" w:type="dxa"/>
            </w:tcMar>
            <w:shd w:fill="F8F9FA"/>
          </w:tcPr>
          <w:p>
            <w:r>
              <w:t>299,284.6</w:t>
            </w:r>
          </w:p>
        </w:tc>
        <w:tc>
          <w:tcPr>
            <w:tcW w:type="dxa" w:w="958"/>
            <w:tcMar>
              <w:top w:w="35" w:type="dxa"/>
              <w:bottom w:w="35" w:type="dxa"/>
              <w:left w:w="50" w:type="dxa"/>
              <w:right w:w="50" w:type="dxa"/>
            </w:tcMar>
            <w:shd w:fill="F8F9FA"/>
          </w:tcPr>
          <w:p>
            <w:r>
              <w:t>148,940.1</w:t>
            </w:r>
          </w:p>
        </w:tc>
        <w:tc>
          <w:tcPr>
            <w:tcW w:type="dxa" w:w="958"/>
            <w:tcMar>
              <w:top w:w="35" w:type="dxa"/>
              <w:bottom w:w="35" w:type="dxa"/>
              <w:left w:w="50" w:type="dxa"/>
              <w:right w:w="50" w:type="dxa"/>
            </w:tcMar>
            <w:shd w:fill="F8F9FA"/>
          </w:tcPr>
          <w:p>
            <w:r>
              <w:t>394,850.2</w:t>
            </w:r>
          </w:p>
        </w:tc>
        <w:tc>
          <w:tcPr>
            <w:tcW w:type="dxa" w:w="958"/>
            <w:tcMar>
              <w:top w:w="35" w:type="dxa"/>
              <w:bottom w:w="35" w:type="dxa"/>
              <w:left w:w="50" w:type="dxa"/>
              <w:right w:w="50" w:type="dxa"/>
            </w:tcMar>
            <w:shd w:fill="F8F9FA"/>
          </w:tcPr>
          <w:p>
            <w:r>
              <w:t>196,937.3</w:t>
            </w:r>
          </w:p>
        </w:tc>
        <w:tc>
          <w:tcPr>
            <w:tcW w:type="dxa" w:w="958"/>
            <w:tcMar>
              <w:top w:w="35" w:type="dxa"/>
              <w:bottom w:w="35" w:type="dxa"/>
              <w:left w:w="50" w:type="dxa"/>
              <w:right w:w="50" w:type="dxa"/>
            </w:tcMar>
            <w:shd w:fill="F8F9FA"/>
          </w:tcPr>
          <w:p>
            <w:r>
              <w:t>1,544,405.6</w:t>
            </w:r>
          </w:p>
        </w:tc>
        <w:tc>
          <w:tcPr>
            <w:tcW w:type="dxa" w:w="958"/>
            <w:tcMar>
              <w:top w:w="35" w:type="dxa"/>
              <w:bottom w:w="35" w:type="dxa"/>
              <w:left w:w="50" w:type="dxa"/>
              <w:right w:w="50" w:type="dxa"/>
            </w:tcMar>
            <w:shd w:fill="F8F9FA"/>
          </w:tcPr>
          <w:p>
            <w:r>
              <w:t>769,353.2</w:t>
            </w:r>
          </w:p>
        </w:tc>
        <w:tc>
          <w:tcPr>
            <w:tcW w:type="dxa" w:w="958"/>
            <w:tcMar>
              <w:top w:w="35" w:type="dxa"/>
              <w:bottom w:w="35" w:type="dxa"/>
              <w:left w:w="50" w:type="dxa"/>
              <w:right w:w="50" w:type="dxa"/>
            </w:tcMar>
            <w:shd w:fill="F8F9FA"/>
          </w:tcPr>
          <w:p>
            <w:r>
              <w:t>429,463.5</w:t>
            </w:r>
          </w:p>
        </w:tc>
        <w:tc>
          <w:tcPr>
            <w:tcW w:type="dxa" w:w="958"/>
            <w:tcMar>
              <w:top w:w="35" w:type="dxa"/>
              <w:bottom w:w="35" w:type="dxa"/>
              <w:left w:w="50" w:type="dxa"/>
              <w:right w:w="50" w:type="dxa"/>
            </w:tcMar>
            <w:shd w:fill="F8F9FA"/>
          </w:tcPr>
          <w:p>
            <w:r>
              <w:t>213,955.4</w:t>
            </w:r>
          </w:p>
        </w:tc>
        <w:tc>
          <w:tcPr>
            <w:tcW w:type="dxa" w:w="958"/>
            <w:tcMar>
              <w:top w:w="35" w:type="dxa"/>
              <w:bottom w:w="35" w:type="dxa"/>
              <w:left w:w="50" w:type="dxa"/>
              <w:right w:w="50" w:type="dxa"/>
            </w:tcMar>
            <w:shd w:fill="F8F9FA"/>
          </w:tcPr>
          <w:p>
            <w:r>
              <w:t>349,380.6</w:t>
            </w:r>
          </w:p>
        </w:tc>
        <w:tc>
          <w:tcPr>
            <w:tcW w:type="dxa" w:w="958"/>
            <w:tcMar>
              <w:top w:w="35" w:type="dxa"/>
              <w:bottom w:w="35" w:type="dxa"/>
              <w:left w:w="50" w:type="dxa"/>
              <w:right w:w="50" w:type="dxa"/>
            </w:tcMar>
            <w:shd w:fill="F8F9FA"/>
          </w:tcPr>
          <w:p>
            <w:r>
              <w:t>174,111.3</w:t>
            </w:r>
          </w:p>
        </w:tc>
      </w:tr>
      <w:tr>
        <w:trPr>
          <w:cantSplit/>
        </w:trPr>
        <w:tc>
          <w:tcPr>
            <w:tcW w:type="dxa" w:w="864"/>
            <w:tcMar>
              <w:top w:w="35" w:type="dxa"/>
              <w:bottom w:w="35" w:type="dxa"/>
              <w:left w:w="50" w:type="dxa"/>
              <w:right w:w="50" w:type="dxa"/>
            </w:tcMar>
          </w:tcPr>
          <w:p>
            <w:r>
              <w:t>1000</w:t>
            </w:r>
          </w:p>
        </w:tc>
        <w:tc>
          <w:tcPr>
            <w:tcW w:type="dxa" w:w="958"/>
            <w:tcMar>
              <w:top w:w="35" w:type="dxa"/>
              <w:bottom w:w="35" w:type="dxa"/>
              <w:left w:w="50" w:type="dxa"/>
              <w:right w:w="50" w:type="dxa"/>
            </w:tcMar>
          </w:tcPr>
          <w:p>
            <w:r>
              <w:t>336,762.6</w:t>
            </w:r>
          </w:p>
        </w:tc>
        <w:tc>
          <w:tcPr>
            <w:tcW w:type="dxa" w:w="958"/>
            <w:tcMar>
              <w:top w:w="35" w:type="dxa"/>
              <w:bottom w:w="35" w:type="dxa"/>
              <w:left w:w="50" w:type="dxa"/>
              <w:right w:w="50" w:type="dxa"/>
            </w:tcMar>
          </w:tcPr>
          <w:p>
            <w:r>
              <w:t>167,432.3</w:t>
            </w:r>
          </w:p>
        </w:tc>
        <w:tc>
          <w:tcPr>
            <w:tcW w:type="dxa" w:w="958"/>
            <w:tcMar>
              <w:top w:w="35" w:type="dxa"/>
              <w:bottom w:w="35" w:type="dxa"/>
              <w:left w:w="50" w:type="dxa"/>
              <w:right w:w="50" w:type="dxa"/>
            </w:tcMar>
          </w:tcPr>
          <w:p>
            <w:r>
              <w:t>438,695.9</w:t>
            </w:r>
          </w:p>
        </w:tc>
        <w:tc>
          <w:tcPr>
            <w:tcW w:type="dxa" w:w="958"/>
            <w:tcMar>
              <w:top w:w="35" w:type="dxa"/>
              <w:bottom w:w="35" w:type="dxa"/>
              <w:left w:w="50" w:type="dxa"/>
              <w:right w:w="50" w:type="dxa"/>
            </w:tcMar>
          </w:tcPr>
          <w:p>
            <w:r>
              <w:t>218,642.4</w:t>
            </w:r>
          </w:p>
        </w:tc>
        <w:tc>
          <w:tcPr>
            <w:tcW w:type="dxa" w:w="958"/>
            <w:tcMar>
              <w:top w:w="35" w:type="dxa"/>
              <w:bottom w:w="35" w:type="dxa"/>
              <w:left w:w="50" w:type="dxa"/>
              <w:right w:w="50" w:type="dxa"/>
            </w:tcMar>
          </w:tcPr>
          <w:p>
            <w:r>
              <w:t>1,794,498.4</w:t>
            </w:r>
          </w:p>
        </w:tc>
        <w:tc>
          <w:tcPr>
            <w:tcW w:type="dxa" w:w="958"/>
            <w:tcMar>
              <w:top w:w="35" w:type="dxa"/>
              <w:bottom w:w="35" w:type="dxa"/>
              <w:left w:w="50" w:type="dxa"/>
              <w:right w:w="50" w:type="dxa"/>
            </w:tcMar>
          </w:tcPr>
          <w:p>
            <w:r>
              <w:t>893,700.1</w:t>
            </w:r>
          </w:p>
        </w:tc>
        <w:tc>
          <w:tcPr>
            <w:tcW w:type="dxa" w:w="958"/>
            <w:tcMar>
              <w:top w:w="35" w:type="dxa"/>
              <w:bottom w:w="35" w:type="dxa"/>
              <w:left w:w="50" w:type="dxa"/>
              <w:right w:w="50" w:type="dxa"/>
            </w:tcMar>
          </w:tcPr>
          <w:p>
            <w:r>
              <w:t>465,520.6</w:t>
            </w:r>
          </w:p>
        </w:tc>
        <w:tc>
          <w:tcPr>
            <w:tcW w:type="dxa" w:w="958"/>
            <w:tcMar>
              <w:top w:w="35" w:type="dxa"/>
              <w:bottom w:w="35" w:type="dxa"/>
              <w:left w:w="50" w:type="dxa"/>
              <w:right w:w="50" w:type="dxa"/>
            </w:tcMar>
          </w:tcPr>
          <w:p>
            <w:r>
              <w:t>231,755.8</w:t>
            </w:r>
          </w:p>
        </w:tc>
        <w:tc>
          <w:tcPr>
            <w:tcW w:type="dxa" w:w="958"/>
            <w:tcMar>
              <w:top w:w="35" w:type="dxa"/>
              <w:bottom w:w="35" w:type="dxa"/>
              <w:left w:w="50" w:type="dxa"/>
              <w:right w:w="50" w:type="dxa"/>
            </w:tcMar>
          </w:tcPr>
          <w:p>
            <w:r>
              <w:t>402,340.2</w:t>
            </w:r>
          </w:p>
        </w:tc>
        <w:tc>
          <w:tcPr>
            <w:tcW w:type="dxa" w:w="958"/>
            <w:tcMar>
              <w:top w:w="35" w:type="dxa"/>
              <w:bottom w:w="35" w:type="dxa"/>
              <w:left w:w="50" w:type="dxa"/>
              <w:right w:w="50" w:type="dxa"/>
            </w:tcMar>
          </w:tcPr>
          <w:p>
            <w:r>
              <w:t>200,398.4</w:t>
            </w:r>
          </w:p>
        </w:tc>
      </w:tr>
      <w:tr>
        <w:trPr>
          <w:cantSplit/>
        </w:trPr>
        <w:tc>
          <w:tcPr>
            <w:tcW w:type="dxa" w:w="864"/>
            <w:tcMar>
              <w:top w:w="35" w:type="dxa"/>
              <w:bottom w:w="35" w:type="dxa"/>
              <w:left w:w="50" w:type="dxa"/>
              <w:right w:w="50" w:type="dxa"/>
            </w:tcMar>
            <w:shd w:fill="F8F9FA"/>
          </w:tcPr>
          <w:p>
            <w:r>
              <w:t>1500</w:t>
            </w:r>
          </w:p>
        </w:tc>
        <w:tc>
          <w:tcPr>
            <w:tcW w:type="dxa" w:w="958"/>
            <w:tcMar>
              <w:top w:w="35" w:type="dxa"/>
              <w:bottom w:w="35" w:type="dxa"/>
              <w:left w:w="50" w:type="dxa"/>
              <w:right w:w="50" w:type="dxa"/>
            </w:tcMar>
            <w:shd w:fill="F8F9FA"/>
          </w:tcPr>
          <w:p>
            <w:r>
              <w:t>521,407.7</w:t>
            </w:r>
          </w:p>
        </w:tc>
        <w:tc>
          <w:tcPr>
            <w:tcW w:type="dxa" w:w="958"/>
            <w:tcMar>
              <w:top w:w="35" w:type="dxa"/>
              <w:bottom w:w="35" w:type="dxa"/>
              <w:left w:w="50" w:type="dxa"/>
              <w:right w:w="50" w:type="dxa"/>
            </w:tcMar>
            <w:shd w:fill="F8F9FA"/>
          </w:tcPr>
          <w:p>
            <w:r>
              <w:t>259,379.7</w:t>
            </w:r>
          </w:p>
        </w:tc>
        <w:tc>
          <w:tcPr>
            <w:tcW w:type="dxa" w:w="958"/>
            <w:tcMar>
              <w:top w:w="35" w:type="dxa"/>
              <w:bottom w:w="35" w:type="dxa"/>
              <w:left w:w="50" w:type="dxa"/>
              <w:right w:w="50" w:type="dxa"/>
            </w:tcMar>
            <w:shd w:fill="F8F9FA"/>
          </w:tcPr>
          <w:p>
            <w:r>
              <w:t>688,228.1</w:t>
            </w:r>
          </w:p>
        </w:tc>
        <w:tc>
          <w:tcPr>
            <w:tcW w:type="dxa" w:w="958"/>
            <w:tcMar>
              <w:top w:w="35" w:type="dxa"/>
              <w:bottom w:w="35" w:type="dxa"/>
              <w:left w:w="50" w:type="dxa"/>
              <w:right w:w="50" w:type="dxa"/>
            </w:tcMar>
            <w:shd w:fill="F8F9FA"/>
          </w:tcPr>
          <w:p>
            <w:r>
              <w:t>342,754.1</w:t>
            </w:r>
          </w:p>
        </w:tc>
        <w:tc>
          <w:tcPr>
            <w:tcW w:type="dxa" w:w="958"/>
            <w:tcMar>
              <w:top w:w="35" w:type="dxa"/>
              <w:bottom w:w="35" w:type="dxa"/>
              <w:left w:w="50" w:type="dxa"/>
              <w:right w:w="50" w:type="dxa"/>
            </w:tcMar>
            <w:shd w:fill="F8F9FA"/>
          </w:tcPr>
          <w:p>
            <w:r>
              <w:t>2,638,693.8</w:t>
            </w:r>
          </w:p>
        </w:tc>
        <w:tc>
          <w:tcPr>
            <w:tcW w:type="dxa" w:w="958"/>
            <w:tcMar>
              <w:top w:w="35" w:type="dxa"/>
              <w:bottom w:w="35" w:type="dxa"/>
              <w:left w:w="50" w:type="dxa"/>
              <w:right w:w="50" w:type="dxa"/>
            </w:tcMar>
            <w:shd w:fill="F8F9FA"/>
          </w:tcPr>
          <w:p>
            <w:r>
              <w:t>1,314,404.0</w:t>
            </w:r>
          </w:p>
        </w:tc>
        <w:tc>
          <w:tcPr>
            <w:tcW w:type="dxa" w:w="958"/>
            <w:tcMar>
              <w:top w:w="35" w:type="dxa"/>
              <w:bottom w:w="35" w:type="dxa"/>
              <w:left w:w="50" w:type="dxa"/>
              <w:right w:w="50" w:type="dxa"/>
            </w:tcMar>
            <w:shd w:fill="F8F9FA"/>
          </w:tcPr>
          <w:p>
            <w:r>
              <w:t>736,677.5</w:t>
            </w:r>
          </w:p>
        </w:tc>
        <w:tc>
          <w:tcPr>
            <w:tcW w:type="dxa" w:w="958"/>
            <w:tcMar>
              <w:top w:w="35" w:type="dxa"/>
              <w:bottom w:w="35" w:type="dxa"/>
              <w:left w:w="50" w:type="dxa"/>
              <w:right w:w="50" w:type="dxa"/>
            </w:tcMar>
            <w:shd w:fill="F8F9FA"/>
          </w:tcPr>
          <w:p>
            <w:r>
              <w:t>366,742.1</w:t>
            </w:r>
          </w:p>
        </w:tc>
        <w:tc>
          <w:tcPr>
            <w:tcW w:type="dxa" w:w="958"/>
            <w:tcMar>
              <w:top w:w="35" w:type="dxa"/>
              <w:bottom w:w="35" w:type="dxa"/>
              <w:left w:w="50" w:type="dxa"/>
              <w:right w:w="50" w:type="dxa"/>
            </w:tcMar>
            <w:shd w:fill="F8F9FA"/>
          </w:tcPr>
          <w:p>
            <w:r>
              <w:t>631,669.3</w:t>
            </w:r>
          </w:p>
        </w:tc>
        <w:tc>
          <w:tcPr>
            <w:tcW w:type="dxa" w:w="958"/>
            <w:tcMar>
              <w:top w:w="35" w:type="dxa"/>
              <w:bottom w:w="35" w:type="dxa"/>
              <w:left w:w="50" w:type="dxa"/>
              <w:right w:w="50" w:type="dxa"/>
            </w:tcMar>
            <w:shd w:fill="F8F9FA"/>
          </w:tcPr>
          <w:p>
            <w:r>
              <w:t>314,529.6</w:t>
            </w:r>
          </w:p>
        </w:tc>
      </w:tr>
      <w:tr>
        <w:trPr>
          <w:cantSplit/>
        </w:trPr>
        <w:tc>
          <w:tcPr>
            <w:tcW w:type="dxa" w:w="864"/>
            <w:tcMar>
              <w:top w:w="35" w:type="dxa"/>
              <w:bottom w:w="35" w:type="dxa"/>
              <w:left w:w="50" w:type="dxa"/>
              <w:right w:w="50" w:type="dxa"/>
            </w:tcMar>
          </w:tcPr>
          <w:p>
            <w:r>
              <w:t>2000</w:t>
            </w:r>
          </w:p>
        </w:tc>
        <w:tc>
          <w:tcPr>
            <w:tcW w:type="dxa" w:w="958"/>
            <w:tcMar>
              <w:top w:w="35" w:type="dxa"/>
              <w:bottom w:w="35" w:type="dxa"/>
              <w:left w:w="50" w:type="dxa"/>
              <w:right w:w="50" w:type="dxa"/>
            </w:tcMar>
          </w:tcPr>
          <w:p>
            <w:r>
              <w:t>702,960.8</w:t>
            </w:r>
          </w:p>
        </w:tc>
        <w:tc>
          <w:tcPr>
            <w:tcW w:type="dxa" w:w="958"/>
            <w:tcMar>
              <w:top w:w="35" w:type="dxa"/>
              <w:bottom w:w="35" w:type="dxa"/>
              <w:left w:w="50" w:type="dxa"/>
              <w:right w:w="50" w:type="dxa"/>
            </w:tcMar>
          </w:tcPr>
          <w:p>
            <w:r>
              <w:t>349,808.1</w:t>
            </w:r>
          </w:p>
        </w:tc>
        <w:tc>
          <w:tcPr>
            <w:tcW w:type="dxa" w:w="958"/>
            <w:tcMar>
              <w:top w:w="35" w:type="dxa"/>
              <w:bottom w:w="35" w:type="dxa"/>
              <w:left w:w="50" w:type="dxa"/>
              <w:right w:w="50" w:type="dxa"/>
            </w:tcMar>
          </w:tcPr>
          <w:p>
            <w:r>
              <w:t>917,731.0</w:t>
            </w:r>
          </w:p>
        </w:tc>
        <w:tc>
          <w:tcPr>
            <w:tcW w:type="dxa" w:w="958"/>
            <w:tcMar>
              <w:top w:w="35" w:type="dxa"/>
              <w:bottom w:w="35" w:type="dxa"/>
              <w:left w:w="50" w:type="dxa"/>
              <w:right w:w="50" w:type="dxa"/>
            </w:tcMar>
          </w:tcPr>
          <w:p>
            <w:r>
              <w:t>457,304.4</w:t>
            </w:r>
          </w:p>
        </w:tc>
        <w:tc>
          <w:tcPr>
            <w:tcW w:type="dxa" w:w="958"/>
            <w:tcMar>
              <w:top w:w="35" w:type="dxa"/>
              <w:bottom w:w="35" w:type="dxa"/>
              <w:left w:w="50" w:type="dxa"/>
              <w:right w:w="50" w:type="dxa"/>
            </w:tcMar>
          </w:tcPr>
          <w:p>
            <w:r>
              <w:t>3,483,784.5</w:t>
            </w:r>
          </w:p>
        </w:tc>
        <w:tc>
          <w:tcPr>
            <w:tcW w:type="dxa" w:w="958"/>
            <w:tcMar>
              <w:top w:w="35" w:type="dxa"/>
              <w:bottom w:w="35" w:type="dxa"/>
              <w:left w:w="50" w:type="dxa"/>
              <w:right w:w="50" w:type="dxa"/>
            </w:tcMar>
          </w:tcPr>
          <w:p>
            <w:r>
              <w:t>1,735,493.6</w:t>
            </w:r>
          </w:p>
        </w:tc>
        <w:tc>
          <w:tcPr>
            <w:tcW w:type="dxa" w:w="958"/>
            <w:tcMar>
              <w:top w:w="35" w:type="dxa"/>
              <w:bottom w:w="35" w:type="dxa"/>
              <w:left w:w="50" w:type="dxa"/>
              <w:right w:w="50" w:type="dxa"/>
            </w:tcMar>
          </w:tcPr>
          <w:p>
            <w:r>
              <w:t>976,446.4</w:t>
            </w:r>
          </w:p>
        </w:tc>
        <w:tc>
          <w:tcPr>
            <w:tcW w:type="dxa" w:w="958"/>
            <w:tcMar>
              <w:top w:w="35" w:type="dxa"/>
              <w:bottom w:w="35" w:type="dxa"/>
              <w:left w:w="50" w:type="dxa"/>
              <w:right w:w="50" w:type="dxa"/>
            </w:tcMar>
          </w:tcPr>
          <w:p>
            <w:r>
              <w:t>486,231.8</w:t>
            </w:r>
          </w:p>
        </w:tc>
        <w:tc>
          <w:tcPr>
            <w:tcW w:type="dxa" w:w="958"/>
            <w:tcMar>
              <w:top w:w="35" w:type="dxa"/>
              <w:bottom w:w="35" w:type="dxa"/>
              <w:left w:w="50" w:type="dxa"/>
              <w:right w:w="50" w:type="dxa"/>
            </w:tcMar>
          </w:tcPr>
          <w:p>
            <w:r>
              <w:t>853,777.7</w:t>
            </w:r>
          </w:p>
        </w:tc>
        <w:tc>
          <w:tcPr>
            <w:tcW w:type="dxa" w:w="958"/>
            <w:tcMar>
              <w:top w:w="35" w:type="dxa"/>
              <w:bottom w:w="35" w:type="dxa"/>
              <w:left w:w="50" w:type="dxa"/>
              <w:right w:w="50" w:type="dxa"/>
            </w:tcMar>
          </w:tcPr>
          <w:p>
            <w:r>
              <w:t>425,255.1</w:t>
            </w:r>
          </w:p>
        </w:tc>
      </w:tr>
    </w:tbl>
    <w:p>
      <w:pPr>
        <w:spacing w:before="80"/>
      </w:pPr>
    </w:p>
    <w:p>
      <w:pPr>
        <w:jc w:val="center"/>
      </w:pPr>
      <w:r>
        <w:drawing>
          <wp:inline xmlns:a="http://schemas.openxmlformats.org/drawingml/2006/main" xmlns:pic="http://schemas.openxmlformats.org/drawingml/2006/picture">
            <wp:extent cx="6217920" cy="2398341"/>
            <wp:docPr id="2" name="Picture 2"/>
            <wp:cNvGraphicFramePr>
              <a:graphicFrameLocks noChangeAspect="1"/>
            </wp:cNvGraphicFramePr>
            <a:graphic>
              <a:graphicData uri="http://schemas.openxmlformats.org/drawingml/2006/picture">
                <pic:pic>
                  <pic:nvPicPr>
                    <pic:cNvPr id="0" name="fig2_awt_comparison.png"/>
                    <pic:cNvPicPr/>
                  </pic:nvPicPr>
                  <pic:blipFill>
                    <a:blip r:embed="rId10"/>
                    <a:stretch>
                      <a:fillRect/>
                    </a:stretch>
                  </pic:blipFill>
                  <pic:spPr>
                    <a:xfrm>
                      <a:off x="0" y="0"/>
                      <a:ext cx="6217920" cy="2398341"/>
                    </a:xfrm>
                    <a:prstGeom prst="rect"/>
                  </pic:spPr>
                </pic:pic>
              </a:graphicData>
            </a:graphic>
          </wp:inline>
        </w:drawing>
      </w:r>
    </w:p>
    <w:p>
      <w:pPr>
        <w:spacing w:before="80" w:after="60"/>
        <w:jc w:val="center"/>
      </w:pPr>
      <w:r>
        <w:rPr>
          <w:b/>
          <w:sz w:val="17"/>
        </w:rPr>
        <w:t>Fig. 2. Average Waiting Time (AWT) comparison between Classical RR and SSP-ARR across five global scheduling strategies.</w:t>
      </w:r>
    </w:p>
    <w:p>
      <w:pPr>
        <w:spacing w:before="120" w:after="40"/>
        <w:jc w:val="center"/>
      </w:pPr>
      <w:r>
        <w:rPr>
          <w:b/>
          <w:sz w:val="17"/>
        </w:rPr>
        <w:t>TABLE V. PERCENTAGE IMPROVEMENT IN AWT (SSP-ARR OVER CLASSICAL RR)</w:t>
      </w:r>
    </w:p>
    <w:tbl>
      <w:tblPr>
        <w:tblW w:type="auto" w:w="0"/>
        <w:jc w:val="center"/>
        <w:tblLook w:firstColumn="1" w:firstRow="1" w:lastColumn="0" w:lastRow="0" w:noHBand="0" w:noVBand="1" w:val="04A0"/>
      </w:tblPr>
      <w:tblGrid>
        <w:gridCol w:w="1740"/>
        <w:gridCol w:w="1740"/>
        <w:gridCol w:w="1740"/>
        <w:gridCol w:w="1740"/>
        <w:gridCol w:w="1740"/>
        <w:gridCol w:w="1740"/>
      </w:tblGrid>
      <w:tr>
        <w:trPr>
          <w:cantSplit/>
          <w:tblHeader/>
        </w:trPr>
        <w:tc>
          <w:tcPr>
            <w:tcW w:type="dxa" w:w="1728"/>
            <w:tcMar>
              <w:top w:w="35" w:type="dxa"/>
              <w:bottom w:w="35" w:type="dxa"/>
              <w:left w:w="50" w:type="dxa"/>
              <w:right w:w="50" w:type="dxa"/>
            </w:tcMar>
            <w:shd w:fill="D0D8E4"/>
          </w:tcPr>
          <w:p>
            <w:r>
              <w:t>Workload Size</w:t>
            </w:r>
          </w:p>
        </w:tc>
        <w:tc>
          <w:tcPr>
            <w:tcW w:type="dxa" w:w="1728"/>
            <w:tcMar>
              <w:top w:w="35" w:type="dxa"/>
              <w:bottom w:w="35" w:type="dxa"/>
              <w:left w:w="50" w:type="dxa"/>
              <w:right w:w="50" w:type="dxa"/>
            </w:tcMar>
            <w:shd w:fill="D0D8E4"/>
          </w:tcPr>
          <w:p>
            <w:r>
              <w:t>Dynamic Max-Min</w:t>
            </w:r>
          </w:p>
        </w:tc>
        <w:tc>
          <w:tcPr>
            <w:tcW w:type="dxa" w:w="1728"/>
            <w:tcMar>
              <w:top w:w="35" w:type="dxa"/>
              <w:bottom w:w="35" w:type="dxa"/>
              <w:left w:w="50" w:type="dxa"/>
              <w:right w:w="50" w:type="dxa"/>
            </w:tcMar>
            <w:shd w:fill="D0D8E4"/>
          </w:tcPr>
          <w:p>
            <w:r>
              <w:t>DRALBA</w:t>
            </w:r>
          </w:p>
        </w:tc>
        <w:tc>
          <w:tcPr>
            <w:tcW w:type="dxa" w:w="1728"/>
            <w:tcMar>
              <w:top w:w="35" w:type="dxa"/>
              <w:bottom w:w="35" w:type="dxa"/>
              <w:left w:w="50" w:type="dxa"/>
              <w:right w:w="50" w:type="dxa"/>
            </w:tcMar>
            <w:shd w:fill="D0D8E4"/>
          </w:tcPr>
          <w:p>
            <w:r>
              <w:t>PSSLB</w:t>
            </w:r>
          </w:p>
        </w:tc>
        <w:tc>
          <w:tcPr>
            <w:tcW w:type="dxa" w:w="1728"/>
            <w:tcMar>
              <w:top w:w="35" w:type="dxa"/>
              <w:bottom w:w="35" w:type="dxa"/>
              <w:left w:w="50" w:type="dxa"/>
              <w:right w:w="50" w:type="dxa"/>
            </w:tcMar>
            <w:shd w:fill="D0D8E4"/>
          </w:tcPr>
          <w:p>
            <w:r>
              <w:t>PSSELB</w:t>
            </w:r>
          </w:p>
        </w:tc>
        <w:tc>
          <w:tcPr>
            <w:tcW w:type="dxa" w:w="1728"/>
            <w:tcMar>
              <w:top w:w="35" w:type="dxa"/>
              <w:bottom w:w="35" w:type="dxa"/>
              <w:left w:w="50" w:type="dxa"/>
              <w:right w:w="50" w:type="dxa"/>
            </w:tcMar>
            <w:shd w:fill="D0D8E4"/>
          </w:tcPr>
          <w:p>
            <w:r>
              <w:t>DeRALBA</w:t>
            </w:r>
          </w:p>
        </w:tc>
      </w:tr>
      <w:tr>
        <w:trPr>
          <w:cantSplit/>
        </w:trPr>
        <w:tc>
          <w:tcPr>
            <w:tcW w:type="dxa" w:w="1728"/>
            <w:tcMar>
              <w:top w:w="35" w:type="dxa"/>
              <w:bottom w:w="35" w:type="dxa"/>
              <w:left w:w="50" w:type="dxa"/>
              <w:right w:w="50" w:type="dxa"/>
            </w:tcMar>
            <w:shd w:fill="F8F9FA"/>
          </w:tcPr>
          <w:p>
            <w:r>
              <w:t>100 cloudlets</w:t>
            </w:r>
          </w:p>
        </w:tc>
        <w:tc>
          <w:tcPr>
            <w:tcW w:type="dxa" w:w="1728"/>
            <w:tcMar>
              <w:top w:w="35" w:type="dxa"/>
              <w:bottom w:w="35" w:type="dxa"/>
              <w:left w:w="50" w:type="dxa"/>
              <w:right w:w="50" w:type="dxa"/>
            </w:tcMar>
            <w:shd w:fill="F8F9FA"/>
          </w:tcPr>
          <w:p>
            <w:r>
              <w:t>+51.9%</w:t>
            </w:r>
          </w:p>
        </w:tc>
        <w:tc>
          <w:tcPr>
            <w:tcW w:type="dxa" w:w="1728"/>
            <w:tcMar>
              <w:top w:w="35" w:type="dxa"/>
              <w:bottom w:w="35" w:type="dxa"/>
              <w:left w:w="50" w:type="dxa"/>
              <w:right w:w="50" w:type="dxa"/>
            </w:tcMar>
            <w:shd w:fill="F8F9FA"/>
          </w:tcPr>
          <w:p>
            <w:r>
              <w:t>+50.1%</w:t>
            </w:r>
          </w:p>
        </w:tc>
        <w:tc>
          <w:tcPr>
            <w:tcW w:type="dxa" w:w="1728"/>
            <w:tcMar>
              <w:top w:w="35" w:type="dxa"/>
              <w:bottom w:w="35" w:type="dxa"/>
              <w:left w:w="50" w:type="dxa"/>
              <w:right w:w="50" w:type="dxa"/>
            </w:tcMar>
            <w:shd w:fill="F8F9FA"/>
          </w:tcPr>
          <w:p>
            <w:r>
              <w:t>+50.2%</w:t>
            </w:r>
          </w:p>
        </w:tc>
        <w:tc>
          <w:tcPr>
            <w:tcW w:type="dxa" w:w="1728"/>
            <w:tcMar>
              <w:top w:w="35" w:type="dxa"/>
              <w:bottom w:w="35" w:type="dxa"/>
              <w:left w:w="50" w:type="dxa"/>
              <w:right w:w="50" w:type="dxa"/>
            </w:tcMar>
            <w:shd w:fill="F8F9FA"/>
          </w:tcPr>
          <w:p>
            <w:r>
              <w:t>+50.6%</w:t>
            </w:r>
          </w:p>
        </w:tc>
        <w:tc>
          <w:tcPr>
            <w:tcW w:type="dxa" w:w="1728"/>
            <w:tcMar>
              <w:top w:w="35" w:type="dxa"/>
              <w:bottom w:w="35" w:type="dxa"/>
              <w:left w:w="50" w:type="dxa"/>
              <w:right w:w="50" w:type="dxa"/>
            </w:tcMar>
            <w:shd w:fill="F8F9FA"/>
          </w:tcPr>
          <w:p>
            <w:r>
              <w:t>+51.2%</w:t>
            </w:r>
          </w:p>
        </w:tc>
      </w:tr>
      <w:tr>
        <w:trPr>
          <w:cantSplit/>
        </w:trPr>
        <w:tc>
          <w:tcPr>
            <w:tcW w:type="dxa" w:w="1728"/>
            <w:tcMar>
              <w:top w:w="35" w:type="dxa"/>
              <w:bottom w:w="35" w:type="dxa"/>
              <w:left w:w="50" w:type="dxa"/>
              <w:right w:w="50" w:type="dxa"/>
            </w:tcMar>
          </w:tcPr>
          <w:p>
            <w:r>
              <w:t>200 cloudlets</w:t>
            </w:r>
          </w:p>
        </w:tc>
        <w:tc>
          <w:tcPr>
            <w:tcW w:type="dxa" w:w="1728"/>
            <w:tcMar>
              <w:top w:w="35" w:type="dxa"/>
              <w:bottom w:w="35" w:type="dxa"/>
              <w:left w:w="50" w:type="dxa"/>
              <w:right w:w="50" w:type="dxa"/>
            </w:tcMar>
          </w:tcPr>
          <w:p>
            <w:r>
              <w:t>+50.5%</w:t>
            </w:r>
          </w:p>
        </w:tc>
        <w:tc>
          <w:tcPr>
            <w:tcW w:type="dxa" w:w="1728"/>
            <w:tcMar>
              <w:top w:w="35" w:type="dxa"/>
              <w:bottom w:w="35" w:type="dxa"/>
              <w:left w:w="50" w:type="dxa"/>
              <w:right w:w="50" w:type="dxa"/>
            </w:tcMar>
          </w:tcPr>
          <w:p>
            <w:r>
              <w:t>+50.2%</w:t>
            </w:r>
          </w:p>
        </w:tc>
        <w:tc>
          <w:tcPr>
            <w:tcW w:type="dxa" w:w="1728"/>
            <w:tcMar>
              <w:top w:w="35" w:type="dxa"/>
              <w:bottom w:w="35" w:type="dxa"/>
              <w:left w:w="50" w:type="dxa"/>
              <w:right w:w="50" w:type="dxa"/>
            </w:tcMar>
          </w:tcPr>
          <w:p>
            <w:r>
              <w:t>+50.2%</w:t>
            </w:r>
          </w:p>
        </w:tc>
        <w:tc>
          <w:tcPr>
            <w:tcW w:type="dxa" w:w="1728"/>
            <w:tcMar>
              <w:top w:w="35" w:type="dxa"/>
              <w:bottom w:w="35" w:type="dxa"/>
              <w:left w:w="50" w:type="dxa"/>
              <w:right w:w="50" w:type="dxa"/>
            </w:tcMar>
          </w:tcPr>
          <w:p>
            <w:r>
              <w:t>+50.4%</w:t>
            </w:r>
          </w:p>
        </w:tc>
        <w:tc>
          <w:tcPr>
            <w:tcW w:type="dxa" w:w="1728"/>
            <w:tcMar>
              <w:top w:w="35" w:type="dxa"/>
              <w:bottom w:w="35" w:type="dxa"/>
              <w:left w:w="50" w:type="dxa"/>
              <w:right w:w="50" w:type="dxa"/>
            </w:tcMar>
          </w:tcPr>
          <w:p>
            <w:r>
              <w:t>+50.3%</w:t>
            </w:r>
          </w:p>
        </w:tc>
      </w:tr>
      <w:tr>
        <w:trPr>
          <w:cantSplit/>
        </w:trPr>
        <w:tc>
          <w:tcPr>
            <w:tcW w:type="dxa" w:w="1728"/>
            <w:tcMar>
              <w:top w:w="35" w:type="dxa"/>
              <w:bottom w:w="35" w:type="dxa"/>
              <w:left w:w="50" w:type="dxa"/>
              <w:right w:w="50" w:type="dxa"/>
            </w:tcMar>
            <w:shd w:fill="F8F9FA"/>
          </w:tcPr>
          <w:p>
            <w:r>
              <w:t>500 cloudlets</w:t>
            </w:r>
          </w:p>
        </w:tc>
        <w:tc>
          <w:tcPr>
            <w:tcW w:type="dxa" w:w="1728"/>
            <w:tcMar>
              <w:top w:w="35" w:type="dxa"/>
              <w:bottom w:w="35" w:type="dxa"/>
              <w:left w:w="50" w:type="dxa"/>
              <w:right w:w="50" w:type="dxa"/>
            </w:tcMar>
            <w:shd w:fill="F8F9FA"/>
          </w:tcPr>
          <w:p>
            <w:r>
              <w:t>+50.3%</w:t>
            </w:r>
          </w:p>
        </w:tc>
        <w:tc>
          <w:tcPr>
            <w:tcW w:type="dxa" w:w="1728"/>
            <w:tcMar>
              <w:top w:w="35" w:type="dxa"/>
              <w:bottom w:w="35" w:type="dxa"/>
              <w:left w:w="50" w:type="dxa"/>
              <w:right w:w="50" w:type="dxa"/>
            </w:tcMar>
            <w:shd w:fill="F8F9FA"/>
          </w:tcPr>
          <w:p>
            <w:r>
              <w:t>+50.1%</w:t>
            </w:r>
          </w:p>
        </w:tc>
        <w:tc>
          <w:tcPr>
            <w:tcW w:type="dxa" w:w="1728"/>
            <w:tcMar>
              <w:top w:w="35" w:type="dxa"/>
              <w:bottom w:w="35" w:type="dxa"/>
              <w:left w:w="50" w:type="dxa"/>
              <w:right w:w="50" w:type="dxa"/>
            </w:tcMar>
            <w:shd w:fill="F8F9FA"/>
          </w:tcPr>
          <w:p>
            <w:r>
              <w:t>+50.2%</w:t>
            </w:r>
          </w:p>
        </w:tc>
        <w:tc>
          <w:tcPr>
            <w:tcW w:type="dxa" w:w="1728"/>
            <w:tcMar>
              <w:top w:w="35" w:type="dxa"/>
              <w:bottom w:w="35" w:type="dxa"/>
              <w:left w:w="50" w:type="dxa"/>
              <w:right w:w="50" w:type="dxa"/>
            </w:tcMar>
            <w:shd w:fill="F8F9FA"/>
          </w:tcPr>
          <w:p>
            <w:r>
              <w:t>+50.2%</w:t>
            </w:r>
          </w:p>
        </w:tc>
        <w:tc>
          <w:tcPr>
            <w:tcW w:type="dxa" w:w="1728"/>
            <w:tcMar>
              <w:top w:w="35" w:type="dxa"/>
              <w:bottom w:w="35" w:type="dxa"/>
              <w:left w:w="50" w:type="dxa"/>
              <w:right w:w="50" w:type="dxa"/>
            </w:tcMar>
            <w:shd w:fill="F8F9FA"/>
          </w:tcPr>
          <w:p>
            <w:r>
              <w:t>+50.2%</w:t>
            </w:r>
          </w:p>
        </w:tc>
      </w:tr>
      <w:tr>
        <w:trPr>
          <w:cantSplit/>
        </w:trPr>
        <w:tc>
          <w:tcPr>
            <w:tcW w:type="dxa" w:w="1728"/>
            <w:tcMar>
              <w:top w:w="35" w:type="dxa"/>
              <w:bottom w:w="35" w:type="dxa"/>
              <w:left w:w="50" w:type="dxa"/>
              <w:right w:w="50" w:type="dxa"/>
            </w:tcMar>
          </w:tcPr>
          <w:p>
            <w:r>
              <w:t>1000 cloudlets</w:t>
            </w:r>
          </w:p>
        </w:tc>
        <w:tc>
          <w:tcPr>
            <w:tcW w:type="dxa" w:w="1728"/>
            <w:tcMar>
              <w:top w:w="35" w:type="dxa"/>
              <w:bottom w:w="35" w:type="dxa"/>
              <w:left w:w="50" w:type="dxa"/>
              <w:right w:w="50" w:type="dxa"/>
            </w:tcMar>
          </w:tcPr>
          <w:p>
            <w:r>
              <w:t>+50.3%</w:t>
            </w:r>
          </w:p>
        </w:tc>
        <w:tc>
          <w:tcPr>
            <w:tcW w:type="dxa" w:w="1728"/>
            <w:tcMar>
              <w:top w:w="35" w:type="dxa"/>
              <w:bottom w:w="35" w:type="dxa"/>
              <w:left w:w="50" w:type="dxa"/>
              <w:right w:w="50" w:type="dxa"/>
            </w:tcMar>
          </w:tcPr>
          <w:p>
            <w:r>
              <w:t>+50.2%</w:t>
            </w:r>
          </w:p>
        </w:tc>
        <w:tc>
          <w:tcPr>
            <w:tcW w:type="dxa" w:w="1728"/>
            <w:tcMar>
              <w:top w:w="35" w:type="dxa"/>
              <w:bottom w:w="35" w:type="dxa"/>
              <w:left w:w="50" w:type="dxa"/>
              <w:right w:w="50" w:type="dxa"/>
            </w:tcMar>
          </w:tcPr>
          <w:p>
            <w:r>
              <w:t>+50.2%</w:t>
            </w:r>
          </w:p>
        </w:tc>
        <w:tc>
          <w:tcPr>
            <w:tcW w:type="dxa" w:w="1728"/>
            <w:tcMar>
              <w:top w:w="35" w:type="dxa"/>
              <w:bottom w:w="35" w:type="dxa"/>
              <w:left w:w="50" w:type="dxa"/>
              <w:right w:w="50" w:type="dxa"/>
            </w:tcMar>
          </w:tcPr>
          <w:p>
            <w:r>
              <w:t>+50.2%</w:t>
            </w:r>
          </w:p>
        </w:tc>
        <w:tc>
          <w:tcPr>
            <w:tcW w:type="dxa" w:w="1728"/>
            <w:tcMar>
              <w:top w:w="35" w:type="dxa"/>
              <w:bottom w:w="35" w:type="dxa"/>
              <w:left w:w="50" w:type="dxa"/>
              <w:right w:w="50" w:type="dxa"/>
            </w:tcMar>
          </w:tcPr>
          <w:p>
            <w:r>
              <w:t>+50.2%</w:t>
            </w:r>
          </w:p>
        </w:tc>
      </w:tr>
      <w:tr>
        <w:trPr>
          <w:cantSplit/>
        </w:trPr>
        <w:tc>
          <w:tcPr>
            <w:tcW w:type="dxa" w:w="1728"/>
            <w:tcMar>
              <w:top w:w="35" w:type="dxa"/>
              <w:bottom w:w="35" w:type="dxa"/>
              <w:left w:w="50" w:type="dxa"/>
              <w:right w:w="50" w:type="dxa"/>
            </w:tcMar>
            <w:shd w:fill="F8F9FA"/>
          </w:tcPr>
          <w:p>
            <w:r>
              <w:t>2000 cloudlets</w:t>
            </w:r>
          </w:p>
        </w:tc>
        <w:tc>
          <w:tcPr>
            <w:tcW w:type="dxa" w:w="1728"/>
            <w:tcMar>
              <w:top w:w="35" w:type="dxa"/>
              <w:bottom w:w="35" w:type="dxa"/>
              <w:left w:w="50" w:type="dxa"/>
              <w:right w:w="50" w:type="dxa"/>
            </w:tcMar>
            <w:shd w:fill="F8F9FA"/>
          </w:tcPr>
          <w:p>
            <w:r>
              <w:t>+50.2%</w:t>
            </w:r>
          </w:p>
        </w:tc>
        <w:tc>
          <w:tcPr>
            <w:tcW w:type="dxa" w:w="1728"/>
            <w:tcMar>
              <w:top w:w="35" w:type="dxa"/>
              <w:bottom w:w="35" w:type="dxa"/>
              <w:left w:w="50" w:type="dxa"/>
              <w:right w:w="50" w:type="dxa"/>
            </w:tcMar>
            <w:shd w:fill="F8F9FA"/>
          </w:tcPr>
          <w:p>
            <w:r>
              <w:t>+50.2%</w:t>
            </w:r>
          </w:p>
        </w:tc>
        <w:tc>
          <w:tcPr>
            <w:tcW w:type="dxa" w:w="1728"/>
            <w:tcMar>
              <w:top w:w="35" w:type="dxa"/>
              <w:bottom w:w="35" w:type="dxa"/>
              <w:left w:w="50" w:type="dxa"/>
              <w:right w:w="50" w:type="dxa"/>
            </w:tcMar>
            <w:shd w:fill="F8F9FA"/>
          </w:tcPr>
          <w:p>
            <w:r>
              <w:t>+50.2%</w:t>
            </w:r>
          </w:p>
        </w:tc>
        <w:tc>
          <w:tcPr>
            <w:tcW w:type="dxa" w:w="1728"/>
            <w:tcMar>
              <w:top w:w="35" w:type="dxa"/>
              <w:bottom w:w="35" w:type="dxa"/>
              <w:left w:w="50" w:type="dxa"/>
              <w:right w:w="50" w:type="dxa"/>
            </w:tcMar>
            <w:shd w:fill="F8F9FA"/>
          </w:tcPr>
          <w:p>
            <w:r>
              <w:t>+50.2%</w:t>
            </w:r>
          </w:p>
        </w:tc>
        <w:tc>
          <w:tcPr>
            <w:tcW w:type="dxa" w:w="1728"/>
            <w:tcMar>
              <w:top w:w="35" w:type="dxa"/>
              <w:bottom w:w="35" w:type="dxa"/>
              <w:left w:w="50" w:type="dxa"/>
              <w:right w:w="50" w:type="dxa"/>
            </w:tcMar>
            <w:shd w:fill="F8F9FA"/>
          </w:tcPr>
          <w:p>
            <w:r>
              <w:t>+50.2%</w:t>
            </w:r>
          </w:p>
        </w:tc>
      </w:tr>
      <w:tr>
        <w:trPr>
          <w:cantSplit/>
        </w:trPr>
        <w:tc>
          <w:tcPr>
            <w:tcW w:type="dxa" w:w="1728"/>
            <w:tcMar>
              <w:top w:w="35" w:type="dxa"/>
              <w:bottom w:w="35" w:type="dxa"/>
              <w:left w:w="50" w:type="dxa"/>
              <w:right w:w="50" w:type="dxa"/>
            </w:tcMar>
          </w:tcPr>
          <w:p>
            <w:r>
              <w:t>Overall Mean</w:t>
            </w:r>
          </w:p>
        </w:tc>
        <w:tc>
          <w:tcPr>
            <w:tcW w:type="dxa" w:w="1728"/>
            <w:tcMar>
              <w:top w:w="35" w:type="dxa"/>
              <w:bottom w:w="35" w:type="dxa"/>
              <w:left w:w="50" w:type="dxa"/>
              <w:right w:w="50" w:type="dxa"/>
            </w:tcMar>
          </w:tcPr>
          <w:p>
            <w:r>
              <w:t>+50.4%</w:t>
            </w:r>
          </w:p>
        </w:tc>
        <w:tc>
          <w:tcPr>
            <w:tcW w:type="dxa" w:w="1728"/>
            <w:tcMar>
              <w:top w:w="35" w:type="dxa"/>
              <w:bottom w:w="35" w:type="dxa"/>
              <w:left w:w="50" w:type="dxa"/>
              <w:right w:w="50" w:type="dxa"/>
            </w:tcMar>
          </w:tcPr>
          <w:p>
            <w:r>
              <w:t>+50.1%</w:t>
            </w:r>
          </w:p>
        </w:tc>
        <w:tc>
          <w:tcPr>
            <w:tcW w:type="dxa" w:w="1728"/>
            <w:tcMar>
              <w:top w:w="35" w:type="dxa"/>
              <w:bottom w:w="35" w:type="dxa"/>
              <w:left w:w="50" w:type="dxa"/>
              <w:right w:w="50" w:type="dxa"/>
            </w:tcMar>
          </w:tcPr>
          <w:p>
            <w:r>
              <w:t>+50.2%</w:t>
            </w:r>
          </w:p>
        </w:tc>
        <w:tc>
          <w:tcPr>
            <w:tcW w:type="dxa" w:w="1728"/>
            <w:tcMar>
              <w:top w:w="35" w:type="dxa"/>
              <w:bottom w:w="35" w:type="dxa"/>
              <w:left w:w="50" w:type="dxa"/>
              <w:right w:w="50" w:type="dxa"/>
            </w:tcMar>
          </w:tcPr>
          <w:p>
            <w:r>
              <w:t>+50.3%</w:t>
            </w:r>
          </w:p>
        </w:tc>
        <w:tc>
          <w:tcPr>
            <w:tcW w:type="dxa" w:w="1728"/>
            <w:tcMar>
              <w:top w:w="35" w:type="dxa"/>
              <w:bottom w:w="35" w:type="dxa"/>
              <w:left w:w="50" w:type="dxa"/>
              <w:right w:w="50" w:type="dxa"/>
            </w:tcMar>
          </w:tcPr>
          <w:p>
            <w:r>
              <w:t>+50.3%</w:t>
            </w:r>
          </w:p>
        </w:tc>
      </w:tr>
    </w:tbl>
    <w:p>
      <w:pPr>
        <w:spacing w:before="120" w:after="40"/>
        <w:jc w:val="center"/>
      </w:pPr>
      <w:r>
        <w:rPr>
          <w:b/>
          <w:sz w:val="17"/>
        </w:rPr>
        <w:t>TABLE VI. COMPARISON OF ATAT (S) FOR RR AND SSP-ARR ACROSS FIVE GLOBAL SCHEDULERS</w:t>
      </w:r>
    </w:p>
    <w:tbl>
      <w:tblPr>
        <w:tblW w:type="auto" w:w="0"/>
        <w:jc w:val="center"/>
        <w:tblLook w:firstColumn="1" w:firstRow="1" w:lastColumn="0" w:lastRow="0" w:noHBand="0" w:noVBand="1" w:val="04A0"/>
      </w:tblPr>
      <w:tblGrid>
        <w:gridCol w:w="949"/>
        <w:gridCol w:w="949"/>
        <w:gridCol w:w="949"/>
        <w:gridCol w:w="949"/>
        <w:gridCol w:w="949"/>
        <w:gridCol w:w="949"/>
        <w:gridCol w:w="949"/>
        <w:gridCol w:w="949"/>
        <w:gridCol w:w="949"/>
        <w:gridCol w:w="949"/>
        <w:gridCol w:w="949"/>
      </w:tblGrid>
      <w:tr>
        <w:trPr>
          <w:cantSplit/>
          <w:tblHeader/>
        </w:trPr>
        <w:tc>
          <w:tcPr>
            <w:tcW w:type="dxa" w:w="864"/>
            <w:tcMar>
              <w:top w:w="35" w:type="dxa"/>
              <w:bottom w:w="35" w:type="dxa"/>
              <w:left w:w="50" w:type="dxa"/>
              <w:right w:w="50" w:type="dxa"/>
            </w:tcMar>
            <w:shd w:fill="D0D8E4"/>
          </w:tcPr>
          <w:p>
            <w:r>
              <w:t>Tasks</w:t>
            </w:r>
          </w:p>
        </w:tc>
        <w:tc>
          <w:tcPr>
            <w:tcW w:type="dxa" w:w="958"/>
            <w:tcMar>
              <w:top w:w="35" w:type="dxa"/>
              <w:bottom w:w="35" w:type="dxa"/>
              <w:left w:w="50" w:type="dxa"/>
              <w:right w:w="50" w:type="dxa"/>
            </w:tcMar>
            <w:shd w:fill="D0D8E4"/>
          </w:tcPr>
          <w:p>
            <w:r>
              <w:t>Dy.MM RR</w:t>
            </w:r>
          </w:p>
        </w:tc>
        <w:tc>
          <w:tcPr>
            <w:tcW w:type="dxa" w:w="958"/>
            <w:tcMar>
              <w:top w:w="35" w:type="dxa"/>
              <w:bottom w:w="35" w:type="dxa"/>
              <w:left w:w="50" w:type="dxa"/>
              <w:right w:w="50" w:type="dxa"/>
            </w:tcMar>
            <w:shd w:fill="D0D8E4"/>
          </w:tcPr>
          <w:p>
            <w:r>
              <w:t>Dy.MM SSP</w:t>
            </w:r>
          </w:p>
        </w:tc>
        <w:tc>
          <w:tcPr>
            <w:tcW w:type="dxa" w:w="958"/>
            <w:tcMar>
              <w:top w:w="35" w:type="dxa"/>
              <w:bottom w:w="35" w:type="dxa"/>
              <w:left w:w="50" w:type="dxa"/>
              <w:right w:w="50" w:type="dxa"/>
            </w:tcMar>
            <w:shd w:fill="D0D8E4"/>
          </w:tcPr>
          <w:p>
            <w:r>
              <w:t>DRALBA RR</w:t>
            </w:r>
          </w:p>
        </w:tc>
        <w:tc>
          <w:tcPr>
            <w:tcW w:type="dxa" w:w="958"/>
            <w:tcMar>
              <w:top w:w="35" w:type="dxa"/>
              <w:bottom w:w="35" w:type="dxa"/>
              <w:left w:w="50" w:type="dxa"/>
              <w:right w:w="50" w:type="dxa"/>
            </w:tcMar>
            <w:shd w:fill="D0D8E4"/>
          </w:tcPr>
          <w:p>
            <w:r>
              <w:t>DRALBA SSP</w:t>
            </w:r>
          </w:p>
        </w:tc>
        <w:tc>
          <w:tcPr>
            <w:tcW w:type="dxa" w:w="958"/>
            <w:tcMar>
              <w:top w:w="35" w:type="dxa"/>
              <w:bottom w:w="35" w:type="dxa"/>
              <w:left w:w="50" w:type="dxa"/>
              <w:right w:w="50" w:type="dxa"/>
            </w:tcMar>
            <w:shd w:fill="D0D8E4"/>
          </w:tcPr>
          <w:p>
            <w:r>
              <w:t>PSSLB RR</w:t>
            </w:r>
          </w:p>
        </w:tc>
        <w:tc>
          <w:tcPr>
            <w:tcW w:type="dxa" w:w="958"/>
            <w:tcMar>
              <w:top w:w="35" w:type="dxa"/>
              <w:bottom w:w="35" w:type="dxa"/>
              <w:left w:w="50" w:type="dxa"/>
              <w:right w:w="50" w:type="dxa"/>
            </w:tcMar>
            <w:shd w:fill="D0D8E4"/>
          </w:tcPr>
          <w:p>
            <w:r>
              <w:t>PSSLB SSP</w:t>
            </w:r>
          </w:p>
        </w:tc>
        <w:tc>
          <w:tcPr>
            <w:tcW w:type="dxa" w:w="958"/>
            <w:tcMar>
              <w:top w:w="35" w:type="dxa"/>
              <w:bottom w:w="35" w:type="dxa"/>
              <w:left w:w="50" w:type="dxa"/>
              <w:right w:w="50" w:type="dxa"/>
            </w:tcMar>
            <w:shd w:fill="D0D8E4"/>
          </w:tcPr>
          <w:p>
            <w:r>
              <w:t>PSSELB RR</w:t>
            </w:r>
          </w:p>
        </w:tc>
        <w:tc>
          <w:tcPr>
            <w:tcW w:type="dxa" w:w="958"/>
            <w:tcMar>
              <w:top w:w="35" w:type="dxa"/>
              <w:bottom w:w="35" w:type="dxa"/>
              <w:left w:w="50" w:type="dxa"/>
              <w:right w:w="50" w:type="dxa"/>
            </w:tcMar>
            <w:shd w:fill="D0D8E4"/>
          </w:tcPr>
          <w:p>
            <w:r>
              <w:t>PSSELB SSP</w:t>
            </w:r>
          </w:p>
        </w:tc>
        <w:tc>
          <w:tcPr>
            <w:tcW w:type="dxa" w:w="958"/>
            <w:tcMar>
              <w:top w:w="35" w:type="dxa"/>
              <w:bottom w:w="35" w:type="dxa"/>
              <w:left w:w="50" w:type="dxa"/>
              <w:right w:w="50" w:type="dxa"/>
            </w:tcMar>
            <w:shd w:fill="D0D8E4"/>
          </w:tcPr>
          <w:p>
            <w:r>
              <w:t>DeRALBA RR</w:t>
            </w:r>
          </w:p>
        </w:tc>
        <w:tc>
          <w:tcPr>
            <w:tcW w:type="dxa" w:w="958"/>
            <w:tcMar>
              <w:top w:w="35" w:type="dxa"/>
              <w:bottom w:w="35" w:type="dxa"/>
              <w:left w:w="50" w:type="dxa"/>
              <w:right w:w="50" w:type="dxa"/>
            </w:tcMar>
            <w:shd w:fill="D0D8E4"/>
          </w:tcPr>
          <w:p>
            <w:r>
              <w:t>DeRALBA SSP</w:t>
            </w:r>
          </w:p>
        </w:tc>
      </w:tr>
      <w:tr>
        <w:trPr>
          <w:cantSplit/>
        </w:trPr>
        <w:tc>
          <w:tcPr>
            <w:tcW w:type="dxa" w:w="864"/>
            <w:tcMar>
              <w:top w:w="35" w:type="dxa"/>
              <w:bottom w:w="35" w:type="dxa"/>
              <w:left w:w="50" w:type="dxa"/>
              <w:right w:w="50" w:type="dxa"/>
            </w:tcMar>
            <w:shd w:fill="F8F9FA"/>
          </w:tcPr>
          <w:p>
            <w:r>
              <w:t>100</w:t>
            </w:r>
          </w:p>
        </w:tc>
        <w:tc>
          <w:tcPr>
            <w:tcW w:type="dxa" w:w="958"/>
            <w:tcMar>
              <w:top w:w="35" w:type="dxa"/>
              <w:bottom w:w="35" w:type="dxa"/>
              <w:left w:w="50" w:type="dxa"/>
              <w:right w:w="50" w:type="dxa"/>
            </w:tcMar>
            <w:shd w:fill="F8F9FA"/>
          </w:tcPr>
          <w:p>
            <w:r>
              <w:t>53.78</w:t>
            </w:r>
          </w:p>
        </w:tc>
        <w:tc>
          <w:tcPr>
            <w:tcW w:type="dxa" w:w="958"/>
            <w:tcMar>
              <w:top w:w="35" w:type="dxa"/>
              <w:bottom w:w="35" w:type="dxa"/>
              <w:left w:w="50" w:type="dxa"/>
              <w:right w:w="50" w:type="dxa"/>
            </w:tcMar>
            <w:shd w:fill="F8F9FA"/>
          </w:tcPr>
          <w:p>
            <w:r>
              <w:t>50.79</w:t>
            </w:r>
          </w:p>
        </w:tc>
        <w:tc>
          <w:tcPr>
            <w:tcW w:type="dxa" w:w="958"/>
            <w:tcMar>
              <w:top w:w="35" w:type="dxa"/>
              <w:bottom w:w="35" w:type="dxa"/>
              <w:left w:w="50" w:type="dxa"/>
              <w:right w:w="50" w:type="dxa"/>
            </w:tcMar>
            <w:shd w:fill="F8F9FA"/>
          </w:tcPr>
          <w:p>
            <w:r>
              <w:t>62.53</w:t>
            </w:r>
          </w:p>
        </w:tc>
        <w:tc>
          <w:tcPr>
            <w:tcW w:type="dxa" w:w="958"/>
            <w:tcMar>
              <w:top w:w="35" w:type="dxa"/>
              <w:bottom w:w="35" w:type="dxa"/>
              <w:left w:w="50" w:type="dxa"/>
              <w:right w:w="50" w:type="dxa"/>
            </w:tcMar>
            <w:shd w:fill="F8F9FA"/>
          </w:tcPr>
          <w:p>
            <w:r>
              <w:t>51.17</w:t>
            </w:r>
          </w:p>
        </w:tc>
        <w:tc>
          <w:tcPr>
            <w:tcW w:type="dxa" w:w="958"/>
            <w:tcMar>
              <w:top w:w="35" w:type="dxa"/>
              <w:bottom w:w="35" w:type="dxa"/>
              <w:left w:w="50" w:type="dxa"/>
              <w:right w:w="50" w:type="dxa"/>
            </w:tcMar>
            <w:shd w:fill="F8F9FA"/>
          </w:tcPr>
          <w:p>
            <w:r>
              <w:t>186.59</w:t>
            </w:r>
          </w:p>
        </w:tc>
        <w:tc>
          <w:tcPr>
            <w:tcW w:type="dxa" w:w="958"/>
            <w:tcMar>
              <w:top w:w="35" w:type="dxa"/>
              <w:bottom w:w="35" w:type="dxa"/>
              <w:left w:w="50" w:type="dxa"/>
              <w:right w:w="50" w:type="dxa"/>
            </w:tcMar>
            <w:shd w:fill="F8F9FA"/>
          </w:tcPr>
          <w:p>
            <w:r>
              <w:t>128.15</w:t>
            </w:r>
          </w:p>
        </w:tc>
        <w:tc>
          <w:tcPr>
            <w:tcW w:type="dxa" w:w="958"/>
            <w:tcMar>
              <w:top w:w="35" w:type="dxa"/>
              <w:bottom w:w="35" w:type="dxa"/>
              <w:left w:w="50" w:type="dxa"/>
              <w:right w:w="50" w:type="dxa"/>
            </w:tcMar>
            <w:shd w:fill="F8F9FA"/>
          </w:tcPr>
          <w:p>
            <w:r>
              <w:t>80.26</w:t>
            </w:r>
          </w:p>
        </w:tc>
        <w:tc>
          <w:tcPr>
            <w:tcW w:type="dxa" w:w="958"/>
            <w:tcMar>
              <w:top w:w="35" w:type="dxa"/>
              <w:bottom w:w="35" w:type="dxa"/>
              <w:left w:w="50" w:type="dxa"/>
              <w:right w:w="50" w:type="dxa"/>
            </w:tcMar>
            <w:shd w:fill="F8F9FA"/>
          </w:tcPr>
          <w:p>
            <w:r>
              <w:t>68.65</w:t>
            </w:r>
          </w:p>
        </w:tc>
        <w:tc>
          <w:tcPr>
            <w:tcW w:type="dxa" w:w="958"/>
            <w:tcMar>
              <w:top w:w="35" w:type="dxa"/>
              <w:bottom w:w="35" w:type="dxa"/>
              <w:left w:w="50" w:type="dxa"/>
              <w:right w:w="50" w:type="dxa"/>
            </w:tcMar>
            <w:shd w:fill="F8F9FA"/>
          </w:tcPr>
          <w:p>
            <w:r>
              <w:t>62.92</w:t>
            </w:r>
          </w:p>
        </w:tc>
        <w:tc>
          <w:tcPr>
            <w:tcW w:type="dxa" w:w="958"/>
            <w:tcMar>
              <w:top w:w="35" w:type="dxa"/>
              <w:bottom w:w="35" w:type="dxa"/>
              <w:left w:w="50" w:type="dxa"/>
              <w:right w:w="50" w:type="dxa"/>
            </w:tcMar>
            <w:shd w:fill="F8F9FA"/>
          </w:tcPr>
          <w:p>
            <w:r>
              <w:t>58.60</w:t>
            </w:r>
          </w:p>
        </w:tc>
      </w:tr>
      <w:tr>
        <w:trPr>
          <w:cantSplit/>
        </w:trPr>
        <w:tc>
          <w:tcPr>
            <w:tcW w:type="dxa" w:w="864"/>
            <w:tcMar>
              <w:top w:w="35" w:type="dxa"/>
              <w:bottom w:w="35" w:type="dxa"/>
              <w:left w:w="50" w:type="dxa"/>
              <w:right w:w="50" w:type="dxa"/>
            </w:tcMar>
          </w:tcPr>
          <w:p>
            <w:r>
              <w:t>200</w:t>
            </w:r>
          </w:p>
        </w:tc>
        <w:tc>
          <w:tcPr>
            <w:tcW w:type="dxa" w:w="958"/>
            <w:tcMar>
              <w:top w:w="35" w:type="dxa"/>
              <w:bottom w:w="35" w:type="dxa"/>
              <w:left w:w="50" w:type="dxa"/>
              <w:right w:w="50" w:type="dxa"/>
            </w:tcMar>
          </w:tcPr>
          <w:p>
            <w:r>
              <w:t>101.10</w:t>
            </w:r>
          </w:p>
        </w:tc>
        <w:tc>
          <w:tcPr>
            <w:tcW w:type="dxa" w:w="958"/>
            <w:tcMar>
              <w:top w:w="35" w:type="dxa"/>
              <w:bottom w:w="35" w:type="dxa"/>
              <w:left w:w="50" w:type="dxa"/>
              <w:right w:w="50" w:type="dxa"/>
            </w:tcMar>
          </w:tcPr>
          <w:p>
            <w:r>
              <w:t>75.90</w:t>
            </w:r>
          </w:p>
        </w:tc>
        <w:tc>
          <w:tcPr>
            <w:tcW w:type="dxa" w:w="958"/>
            <w:tcMar>
              <w:top w:w="35" w:type="dxa"/>
              <w:bottom w:w="35" w:type="dxa"/>
              <w:left w:w="50" w:type="dxa"/>
              <w:right w:w="50" w:type="dxa"/>
            </w:tcMar>
          </w:tcPr>
          <w:p>
            <w:r>
              <w:t>104.52</w:t>
            </w:r>
          </w:p>
        </w:tc>
        <w:tc>
          <w:tcPr>
            <w:tcW w:type="dxa" w:w="958"/>
            <w:tcMar>
              <w:top w:w="35" w:type="dxa"/>
              <w:bottom w:w="35" w:type="dxa"/>
              <w:left w:w="50" w:type="dxa"/>
              <w:right w:w="50" w:type="dxa"/>
            </w:tcMar>
          </w:tcPr>
          <w:p>
            <w:r>
              <w:t>73.79</w:t>
            </w:r>
          </w:p>
        </w:tc>
        <w:tc>
          <w:tcPr>
            <w:tcW w:type="dxa" w:w="958"/>
            <w:tcMar>
              <w:top w:w="35" w:type="dxa"/>
              <w:bottom w:w="35" w:type="dxa"/>
              <w:left w:w="50" w:type="dxa"/>
              <w:right w:w="50" w:type="dxa"/>
            </w:tcMar>
          </w:tcPr>
          <w:p>
            <w:r>
              <w:t>346.93</w:t>
            </w:r>
          </w:p>
        </w:tc>
        <w:tc>
          <w:tcPr>
            <w:tcW w:type="dxa" w:w="958"/>
            <w:tcMar>
              <w:top w:w="35" w:type="dxa"/>
              <w:bottom w:w="35" w:type="dxa"/>
              <w:left w:w="50" w:type="dxa"/>
              <w:right w:w="50" w:type="dxa"/>
            </w:tcMar>
          </w:tcPr>
          <w:p>
            <w:r>
              <w:t>208.55</w:t>
            </w:r>
          </w:p>
        </w:tc>
        <w:tc>
          <w:tcPr>
            <w:tcW w:type="dxa" w:w="958"/>
            <w:tcMar>
              <w:top w:w="35" w:type="dxa"/>
              <w:bottom w:w="35" w:type="dxa"/>
              <w:left w:w="50" w:type="dxa"/>
              <w:right w:w="50" w:type="dxa"/>
            </w:tcMar>
          </w:tcPr>
          <w:p>
            <w:r>
              <w:t>122.42</w:t>
            </w:r>
          </w:p>
        </w:tc>
        <w:tc>
          <w:tcPr>
            <w:tcW w:type="dxa" w:w="958"/>
            <w:tcMar>
              <w:top w:w="35" w:type="dxa"/>
              <w:bottom w:w="35" w:type="dxa"/>
              <w:left w:w="50" w:type="dxa"/>
              <w:right w:w="50" w:type="dxa"/>
            </w:tcMar>
          </w:tcPr>
          <w:p>
            <w:r>
              <w:t>89.55</w:t>
            </w:r>
          </w:p>
        </w:tc>
        <w:tc>
          <w:tcPr>
            <w:tcW w:type="dxa" w:w="958"/>
            <w:tcMar>
              <w:top w:w="35" w:type="dxa"/>
              <w:bottom w:w="35" w:type="dxa"/>
              <w:left w:w="50" w:type="dxa"/>
              <w:right w:w="50" w:type="dxa"/>
            </w:tcMar>
          </w:tcPr>
          <w:p>
            <w:r>
              <w:t>100.24</w:t>
            </w:r>
          </w:p>
        </w:tc>
        <w:tc>
          <w:tcPr>
            <w:tcW w:type="dxa" w:w="958"/>
            <w:tcMar>
              <w:top w:w="35" w:type="dxa"/>
              <w:bottom w:w="35" w:type="dxa"/>
              <w:left w:w="50" w:type="dxa"/>
              <w:right w:w="50" w:type="dxa"/>
            </w:tcMar>
          </w:tcPr>
          <w:p>
            <w:r>
              <w:t>76.74</w:t>
            </w:r>
          </w:p>
        </w:tc>
      </w:tr>
      <w:tr>
        <w:trPr>
          <w:cantSplit/>
        </w:trPr>
        <w:tc>
          <w:tcPr>
            <w:tcW w:type="dxa" w:w="864"/>
            <w:tcMar>
              <w:top w:w="35" w:type="dxa"/>
              <w:bottom w:w="35" w:type="dxa"/>
              <w:left w:w="50" w:type="dxa"/>
              <w:right w:w="50" w:type="dxa"/>
            </w:tcMar>
            <w:shd w:fill="F8F9FA"/>
          </w:tcPr>
          <w:p>
            <w:r>
              <w:t>400</w:t>
            </w:r>
          </w:p>
        </w:tc>
        <w:tc>
          <w:tcPr>
            <w:tcW w:type="dxa" w:w="958"/>
            <w:tcMar>
              <w:top w:w="35" w:type="dxa"/>
              <w:bottom w:w="35" w:type="dxa"/>
              <w:left w:w="50" w:type="dxa"/>
              <w:right w:w="50" w:type="dxa"/>
            </w:tcMar>
            <w:shd w:fill="F8F9FA"/>
          </w:tcPr>
          <w:p>
            <w:r>
              <w:t>184.99</w:t>
            </w:r>
          </w:p>
        </w:tc>
        <w:tc>
          <w:tcPr>
            <w:tcW w:type="dxa" w:w="958"/>
            <w:tcMar>
              <w:top w:w="35" w:type="dxa"/>
              <w:bottom w:w="35" w:type="dxa"/>
              <w:left w:w="50" w:type="dxa"/>
              <w:right w:w="50" w:type="dxa"/>
            </w:tcMar>
            <w:shd w:fill="F8F9FA"/>
          </w:tcPr>
          <w:p>
            <w:r>
              <w:t>117.93</w:t>
            </w:r>
          </w:p>
        </w:tc>
        <w:tc>
          <w:tcPr>
            <w:tcW w:type="dxa" w:w="958"/>
            <w:tcMar>
              <w:top w:w="35" w:type="dxa"/>
              <w:bottom w:w="35" w:type="dxa"/>
              <w:left w:w="50" w:type="dxa"/>
              <w:right w:w="50" w:type="dxa"/>
            </w:tcMar>
            <w:shd w:fill="F8F9FA"/>
          </w:tcPr>
          <w:p>
            <w:r>
              <w:t>194.97</w:t>
            </w:r>
          </w:p>
        </w:tc>
        <w:tc>
          <w:tcPr>
            <w:tcW w:type="dxa" w:w="958"/>
            <w:tcMar>
              <w:top w:w="35" w:type="dxa"/>
              <w:bottom w:w="35" w:type="dxa"/>
              <w:left w:w="50" w:type="dxa"/>
              <w:right w:w="50" w:type="dxa"/>
            </w:tcMar>
            <w:shd w:fill="F8F9FA"/>
          </w:tcPr>
          <w:p>
            <w:r>
              <w:t>118.95</w:t>
            </w:r>
          </w:p>
        </w:tc>
        <w:tc>
          <w:tcPr>
            <w:tcW w:type="dxa" w:w="958"/>
            <w:tcMar>
              <w:top w:w="35" w:type="dxa"/>
              <w:bottom w:w="35" w:type="dxa"/>
              <w:left w:w="50" w:type="dxa"/>
              <w:right w:w="50" w:type="dxa"/>
            </w:tcMar>
            <w:shd w:fill="F8F9FA"/>
          </w:tcPr>
          <w:p>
            <w:r>
              <w:t>740.00</w:t>
            </w:r>
          </w:p>
        </w:tc>
        <w:tc>
          <w:tcPr>
            <w:tcW w:type="dxa" w:w="958"/>
            <w:tcMar>
              <w:top w:w="35" w:type="dxa"/>
              <w:bottom w:w="35" w:type="dxa"/>
              <w:left w:w="50" w:type="dxa"/>
              <w:right w:w="50" w:type="dxa"/>
            </w:tcMar>
            <w:shd w:fill="F8F9FA"/>
          </w:tcPr>
          <w:p>
            <w:r>
              <w:t>405.81</w:t>
            </w:r>
          </w:p>
        </w:tc>
        <w:tc>
          <w:tcPr>
            <w:tcW w:type="dxa" w:w="958"/>
            <w:tcMar>
              <w:top w:w="35" w:type="dxa"/>
              <w:bottom w:w="35" w:type="dxa"/>
              <w:left w:w="50" w:type="dxa"/>
              <w:right w:w="50" w:type="dxa"/>
            </w:tcMar>
            <w:shd w:fill="F8F9FA"/>
          </w:tcPr>
          <w:p>
            <w:r>
              <w:t>215.35</w:t>
            </w:r>
          </w:p>
        </w:tc>
        <w:tc>
          <w:tcPr>
            <w:tcW w:type="dxa" w:w="958"/>
            <w:tcMar>
              <w:top w:w="35" w:type="dxa"/>
              <w:bottom w:w="35" w:type="dxa"/>
              <w:left w:w="50" w:type="dxa"/>
              <w:right w:w="50" w:type="dxa"/>
            </w:tcMar>
            <w:shd w:fill="F8F9FA"/>
          </w:tcPr>
          <w:p>
            <w:r>
              <w:t>134.84</w:t>
            </w:r>
          </w:p>
        </w:tc>
        <w:tc>
          <w:tcPr>
            <w:tcW w:type="dxa" w:w="958"/>
            <w:tcMar>
              <w:top w:w="35" w:type="dxa"/>
              <w:bottom w:w="35" w:type="dxa"/>
              <w:left w:w="50" w:type="dxa"/>
              <w:right w:w="50" w:type="dxa"/>
            </w:tcMar>
            <w:shd w:fill="F8F9FA"/>
          </w:tcPr>
          <w:p>
            <w:r>
              <w:t>185.85</w:t>
            </w:r>
          </w:p>
        </w:tc>
        <w:tc>
          <w:tcPr>
            <w:tcW w:type="dxa" w:w="958"/>
            <w:tcMar>
              <w:top w:w="35" w:type="dxa"/>
              <w:bottom w:w="35" w:type="dxa"/>
              <w:left w:w="50" w:type="dxa"/>
              <w:right w:w="50" w:type="dxa"/>
            </w:tcMar>
            <w:shd w:fill="F8F9FA"/>
          </w:tcPr>
          <w:p>
            <w:r>
              <w:t>117.70</w:t>
            </w:r>
          </w:p>
        </w:tc>
      </w:tr>
      <w:tr>
        <w:trPr>
          <w:cantSplit/>
        </w:trPr>
        <w:tc>
          <w:tcPr>
            <w:tcW w:type="dxa" w:w="864"/>
            <w:tcMar>
              <w:top w:w="35" w:type="dxa"/>
              <w:bottom w:w="35" w:type="dxa"/>
              <w:left w:w="50" w:type="dxa"/>
              <w:right w:w="50" w:type="dxa"/>
            </w:tcMar>
          </w:tcPr>
          <w:p>
            <w:r>
              <w:t>600</w:t>
            </w:r>
          </w:p>
        </w:tc>
        <w:tc>
          <w:tcPr>
            <w:tcW w:type="dxa" w:w="958"/>
            <w:tcMar>
              <w:top w:w="35" w:type="dxa"/>
              <w:bottom w:w="35" w:type="dxa"/>
              <w:left w:w="50" w:type="dxa"/>
              <w:right w:w="50" w:type="dxa"/>
            </w:tcMar>
          </w:tcPr>
          <w:p>
            <w:r>
              <w:t>245.88</w:t>
            </w:r>
          </w:p>
        </w:tc>
        <w:tc>
          <w:tcPr>
            <w:tcW w:type="dxa" w:w="958"/>
            <w:tcMar>
              <w:top w:w="35" w:type="dxa"/>
              <w:bottom w:w="35" w:type="dxa"/>
              <w:left w:w="50" w:type="dxa"/>
              <w:right w:w="50" w:type="dxa"/>
            </w:tcMar>
          </w:tcPr>
          <w:p>
            <w:r>
              <w:t>149.85</w:t>
            </w:r>
          </w:p>
        </w:tc>
        <w:tc>
          <w:tcPr>
            <w:tcW w:type="dxa" w:w="958"/>
            <w:tcMar>
              <w:top w:w="35" w:type="dxa"/>
              <w:bottom w:w="35" w:type="dxa"/>
              <w:left w:w="50" w:type="dxa"/>
              <w:right w:w="50" w:type="dxa"/>
            </w:tcMar>
          </w:tcPr>
          <w:p>
            <w:r>
              <w:t>292.44</w:t>
            </w:r>
          </w:p>
        </w:tc>
        <w:tc>
          <w:tcPr>
            <w:tcW w:type="dxa" w:w="958"/>
            <w:tcMar>
              <w:top w:w="35" w:type="dxa"/>
              <w:bottom w:w="35" w:type="dxa"/>
              <w:left w:w="50" w:type="dxa"/>
              <w:right w:w="50" w:type="dxa"/>
            </w:tcMar>
          </w:tcPr>
          <w:p>
            <w:r>
              <w:t>168.96</w:t>
            </w:r>
          </w:p>
        </w:tc>
        <w:tc>
          <w:tcPr>
            <w:tcW w:type="dxa" w:w="958"/>
            <w:tcMar>
              <w:top w:w="35" w:type="dxa"/>
              <w:bottom w:w="35" w:type="dxa"/>
              <w:left w:w="50" w:type="dxa"/>
              <w:right w:w="50" w:type="dxa"/>
            </w:tcMar>
          </w:tcPr>
          <w:p>
            <w:r>
              <w:t>1037.74</w:t>
            </w:r>
          </w:p>
        </w:tc>
        <w:tc>
          <w:tcPr>
            <w:tcW w:type="dxa" w:w="958"/>
            <w:tcMar>
              <w:top w:w="35" w:type="dxa"/>
              <w:bottom w:w="35" w:type="dxa"/>
              <w:left w:w="50" w:type="dxa"/>
              <w:right w:w="50" w:type="dxa"/>
            </w:tcMar>
          </w:tcPr>
          <w:p>
            <w:r>
              <w:t>554.32</w:t>
            </w:r>
          </w:p>
        </w:tc>
        <w:tc>
          <w:tcPr>
            <w:tcW w:type="dxa" w:w="958"/>
            <w:tcMar>
              <w:top w:w="35" w:type="dxa"/>
              <w:bottom w:w="35" w:type="dxa"/>
              <w:left w:w="50" w:type="dxa"/>
              <w:right w:w="50" w:type="dxa"/>
            </w:tcMar>
          </w:tcPr>
          <w:p>
            <w:r>
              <w:t>329.21</w:t>
            </w:r>
          </w:p>
        </w:tc>
        <w:tc>
          <w:tcPr>
            <w:tcW w:type="dxa" w:w="958"/>
            <w:tcMar>
              <w:top w:w="35" w:type="dxa"/>
              <w:bottom w:w="35" w:type="dxa"/>
              <w:left w:w="50" w:type="dxa"/>
              <w:right w:w="50" w:type="dxa"/>
            </w:tcMar>
          </w:tcPr>
          <w:p>
            <w:r>
              <w:t>192.72</w:t>
            </w:r>
          </w:p>
        </w:tc>
        <w:tc>
          <w:tcPr>
            <w:tcW w:type="dxa" w:w="958"/>
            <w:tcMar>
              <w:top w:w="35" w:type="dxa"/>
              <w:bottom w:w="35" w:type="dxa"/>
              <w:left w:w="50" w:type="dxa"/>
              <w:right w:w="50" w:type="dxa"/>
            </w:tcMar>
          </w:tcPr>
          <w:p>
            <w:r>
              <w:t>283.55</w:t>
            </w:r>
          </w:p>
        </w:tc>
        <w:tc>
          <w:tcPr>
            <w:tcW w:type="dxa" w:w="958"/>
            <w:tcMar>
              <w:top w:w="35" w:type="dxa"/>
              <w:bottom w:w="35" w:type="dxa"/>
              <w:left w:w="50" w:type="dxa"/>
              <w:right w:w="50" w:type="dxa"/>
            </w:tcMar>
          </w:tcPr>
          <w:p>
            <w:r>
              <w:t>167.94</w:t>
            </w:r>
          </w:p>
        </w:tc>
      </w:tr>
      <w:tr>
        <w:trPr>
          <w:cantSplit/>
        </w:trPr>
        <w:tc>
          <w:tcPr>
            <w:tcW w:type="dxa" w:w="864"/>
            <w:tcMar>
              <w:top w:w="35" w:type="dxa"/>
              <w:bottom w:w="35" w:type="dxa"/>
              <w:left w:w="50" w:type="dxa"/>
              <w:right w:w="50" w:type="dxa"/>
            </w:tcMar>
            <w:shd w:fill="F8F9FA"/>
          </w:tcPr>
          <w:p>
            <w:r>
              <w:t>800</w:t>
            </w:r>
          </w:p>
        </w:tc>
        <w:tc>
          <w:tcPr>
            <w:tcW w:type="dxa" w:w="958"/>
            <w:tcMar>
              <w:top w:w="35" w:type="dxa"/>
              <w:bottom w:w="35" w:type="dxa"/>
              <w:left w:w="50" w:type="dxa"/>
              <w:right w:w="50" w:type="dxa"/>
            </w:tcMar>
            <w:shd w:fill="F8F9FA"/>
          </w:tcPr>
          <w:p>
            <w:r>
              <w:t>303.93</w:t>
            </w:r>
          </w:p>
        </w:tc>
        <w:tc>
          <w:tcPr>
            <w:tcW w:type="dxa" w:w="958"/>
            <w:tcMar>
              <w:top w:w="35" w:type="dxa"/>
              <w:bottom w:w="35" w:type="dxa"/>
              <w:left w:w="50" w:type="dxa"/>
              <w:right w:w="50" w:type="dxa"/>
            </w:tcMar>
            <w:shd w:fill="F8F9FA"/>
          </w:tcPr>
          <w:p>
            <w:r>
              <w:t>175.98</w:t>
            </w:r>
          </w:p>
        </w:tc>
        <w:tc>
          <w:tcPr>
            <w:tcW w:type="dxa" w:w="958"/>
            <w:tcMar>
              <w:top w:w="35" w:type="dxa"/>
              <w:bottom w:w="35" w:type="dxa"/>
              <w:left w:w="50" w:type="dxa"/>
              <w:right w:w="50" w:type="dxa"/>
            </w:tcMar>
            <w:shd w:fill="F8F9FA"/>
          </w:tcPr>
          <w:p>
            <w:r>
              <w:t>376.75</w:t>
            </w:r>
          </w:p>
        </w:tc>
        <w:tc>
          <w:tcPr>
            <w:tcW w:type="dxa" w:w="958"/>
            <w:tcMar>
              <w:top w:w="35" w:type="dxa"/>
              <w:bottom w:w="35" w:type="dxa"/>
              <w:left w:w="50" w:type="dxa"/>
              <w:right w:w="50" w:type="dxa"/>
            </w:tcMar>
            <w:shd w:fill="F8F9FA"/>
          </w:tcPr>
          <w:p>
            <w:r>
              <w:t>209.05</w:t>
            </w:r>
          </w:p>
        </w:tc>
        <w:tc>
          <w:tcPr>
            <w:tcW w:type="dxa" w:w="958"/>
            <w:tcMar>
              <w:top w:w="35" w:type="dxa"/>
              <w:bottom w:w="35" w:type="dxa"/>
              <w:left w:w="50" w:type="dxa"/>
              <w:right w:w="50" w:type="dxa"/>
            </w:tcMar>
            <w:shd w:fill="F8F9FA"/>
          </w:tcPr>
          <w:p>
            <w:r>
              <w:t>1433.70</w:t>
            </w:r>
          </w:p>
        </w:tc>
        <w:tc>
          <w:tcPr>
            <w:tcW w:type="dxa" w:w="958"/>
            <w:tcMar>
              <w:top w:w="35" w:type="dxa"/>
              <w:bottom w:w="35" w:type="dxa"/>
              <w:left w:w="50" w:type="dxa"/>
              <w:right w:w="50" w:type="dxa"/>
            </w:tcMar>
            <w:shd w:fill="F8F9FA"/>
          </w:tcPr>
          <w:p>
            <w:r>
              <w:t>750.09</w:t>
            </w:r>
          </w:p>
        </w:tc>
        <w:tc>
          <w:tcPr>
            <w:tcW w:type="dxa" w:w="958"/>
            <w:tcMar>
              <w:top w:w="35" w:type="dxa"/>
              <w:bottom w:w="35" w:type="dxa"/>
              <w:left w:w="50" w:type="dxa"/>
              <w:right w:w="50" w:type="dxa"/>
            </w:tcMar>
            <w:shd w:fill="F8F9FA"/>
          </w:tcPr>
          <w:p>
            <w:r>
              <w:t>404.86</w:t>
            </w:r>
          </w:p>
        </w:tc>
        <w:tc>
          <w:tcPr>
            <w:tcW w:type="dxa" w:w="958"/>
            <w:tcMar>
              <w:top w:w="35" w:type="dxa"/>
              <w:bottom w:w="35" w:type="dxa"/>
              <w:left w:w="50" w:type="dxa"/>
              <w:right w:w="50" w:type="dxa"/>
            </w:tcMar>
            <w:shd w:fill="F8F9FA"/>
          </w:tcPr>
          <w:p>
            <w:r>
              <w:t>227.67</w:t>
            </w:r>
          </w:p>
        </w:tc>
        <w:tc>
          <w:tcPr>
            <w:tcW w:type="dxa" w:w="958"/>
            <w:tcMar>
              <w:top w:w="35" w:type="dxa"/>
              <w:bottom w:w="35" w:type="dxa"/>
              <w:left w:w="50" w:type="dxa"/>
              <w:right w:w="50" w:type="dxa"/>
            </w:tcMar>
            <w:shd w:fill="F8F9FA"/>
          </w:tcPr>
          <w:p>
            <w:r>
              <w:t>362.45</w:t>
            </w:r>
          </w:p>
        </w:tc>
        <w:tc>
          <w:tcPr>
            <w:tcW w:type="dxa" w:w="958"/>
            <w:tcMar>
              <w:top w:w="35" w:type="dxa"/>
              <w:bottom w:w="35" w:type="dxa"/>
              <w:left w:w="50" w:type="dxa"/>
              <w:right w:w="50" w:type="dxa"/>
            </w:tcMar>
            <w:shd w:fill="F8F9FA"/>
          </w:tcPr>
          <w:p>
            <w:r>
              <w:t>205.09</w:t>
            </w:r>
          </w:p>
        </w:tc>
      </w:tr>
      <w:tr>
        <w:trPr>
          <w:cantSplit/>
        </w:trPr>
        <w:tc>
          <w:tcPr>
            <w:tcW w:type="dxa" w:w="864"/>
            <w:tcMar>
              <w:top w:w="35" w:type="dxa"/>
              <w:bottom w:w="35" w:type="dxa"/>
              <w:left w:w="50" w:type="dxa"/>
              <w:right w:w="50" w:type="dxa"/>
            </w:tcMar>
          </w:tcPr>
          <w:p>
            <w:r>
              <w:t>1000</w:t>
            </w:r>
          </w:p>
        </w:tc>
        <w:tc>
          <w:tcPr>
            <w:tcW w:type="dxa" w:w="958"/>
            <w:tcMar>
              <w:top w:w="35" w:type="dxa"/>
              <w:bottom w:w="35" w:type="dxa"/>
              <w:left w:w="50" w:type="dxa"/>
              <w:right w:w="50" w:type="dxa"/>
            </w:tcMar>
          </w:tcPr>
          <w:p>
            <w:r>
              <w:t>388.61</w:t>
            </w:r>
          </w:p>
        </w:tc>
        <w:tc>
          <w:tcPr>
            <w:tcW w:type="dxa" w:w="958"/>
            <w:tcMar>
              <w:top w:w="35" w:type="dxa"/>
              <w:bottom w:w="35" w:type="dxa"/>
              <w:left w:w="50" w:type="dxa"/>
              <w:right w:w="50" w:type="dxa"/>
            </w:tcMar>
          </w:tcPr>
          <w:p>
            <w:r>
              <w:t>219.28</w:t>
            </w:r>
          </w:p>
        </w:tc>
        <w:tc>
          <w:tcPr>
            <w:tcW w:type="dxa" w:w="958"/>
            <w:tcMar>
              <w:top w:w="35" w:type="dxa"/>
              <w:bottom w:w="35" w:type="dxa"/>
              <w:left w:w="50" w:type="dxa"/>
              <w:right w:w="50" w:type="dxa"/>
            </w:tcMar>
          </w:tcPr>
          <w:p>
            <w:r>
              <w:t>483.13</w:t>
            </w:r>
          </w:p>
        </w:tc>
        <w:tc>
          <w:tcPr>
            <w:tcW w:type="dxa" w:w="958"/>
            <w:tcMar>
              <w:top w:w="35" w:type="dxa"/>
              <w:bottom w:w="35" w:type="dxa"/>
              <w:left w:w="50" w:type="dxa"/>
              <w:right w:w="50" w:type="dxa"/>
            </w:tcMar>
          </w:tcPr>
          <w:p>
            <w:r>
              <w:t>263.07</w:t>
            </w:r>
          </w:p>
        </w:tc>
        <w:tc>
          <w:tcPr>
            <w:tcW w:type="dxa" w:w="958"/>
            <w:tcMar>
              <w:top w:w="35" w:type="dxa"/>
              <w:bottom w:w="35" w:type="dxa"/>
              <w:left w:w="50" w:type="dxa"/>
              <w:right w:w="50" w:type="dxa"/>
            </w:tcMar>
          </w:tcPr>
          <w:p>
            <w:r>
              <w:t>1867.90</w:t>
            </w:r>
          </w:p>
        </w:tc>
        <w:tc>
          <w:tcPr>
            <w:tcW w:type="dxa" w:w="958"/>
            <w:tcMar>
              <w:top w:w="35" w:type="dxa"/>
              <w:bottom w:w="35" w:type="dxa"/>
              <w:left w:w="50" w:type="dxa"/>
              <w:right w:w="50" w:type="dxa"/>
            </w:tcMar>
          </w:tcPr>
          <w:p>
            <w:r>
              <w:t>967.10</w:t>
            </w:r>
          </w:p>
        </w:tc>
        <w:tc>
          <w:tcPr>
            <w:tcW w:type="dxa" w:w="958"/>
            <w:tcMar>
              <w:top w:w="35" w:type="dxa"/>
              <w:bottom w:w="35" w:type="dxa"/>
              <w:left w:w="50" w:type="dxa"/>
              <w:right w:w="50" w:type="dxa"/>
            </w:tcMar>
          </w:tcPr>
          <w:p>
            <w:r>
              <w:t>519.56</w:t>
            </w:r>
          </w:p>
        </w:tc>
        <w:tc>
          <w:tcPr>
            <w:tcW w:type="dxa" w:w="958"/>
            <w:tcMar>
              <w:top w:w="35" w:type="dxa"/>
              <w:bottom w:w="35" w:type="dxa"/>
              <w:left w:w="50" w:type="dxa"/>
              <w:right w:w="50" w:type="dxa"/>
            </w:tcMar>
          </w:tcPr>
          <w:p>
            <w:r>
              <w:t>285.79</w:t>
            </w:r>
          </w:p>
        </w:tc>
        <w:tc>
          <w:tcPr>
            <w:tcW w:type="dxa" w:w="958"/>
            <w:tcMar>
              <w:top w:w="35" w:type="dxa"/>
              <w:bottom w:w="35" w:type="dxa"/>
              <w:left w:w="50" w:type="dxa"/>
              <w:right w:w="50" w:type="dxa"/>
            </w:tcMar>
          </w:tcPr>
          <w:p>
            <w:r>
              <w:t>453.04</w:t>
            </w:r>
          </w:p>
        </w:tc>
        <w:tc>
          <w:tcPr>
            <w:tcW w:type="dxa" w:w="958"/>
            <w:tcMar>
              <w:top w:w="35" w:type="dxa"/>
              <w:bottom w:w="35" w:type="dxa"/>
              <w:left w:w="50" w:type="dxa"/>
              <w:right w:w="50" w:type="dxa"/>
            </w:tcMar>
          </w:tcPr>
          <w:p>
            <w:r>
              <w:t>251.09</w:t>
            </w:r>
          </w:p>
        </w:tc>
      </w:tr>
      <w:tr>
        <w:trPr>
          <w:cantSplit/>
        </w:trPr>
        <w:tc>
          <w:tcPr>
            <w:tcW w:type="dxa" w:w="864"/>
            <w:tcMar>
              <w:top w:w="35" w:type="dxa"/>
              <w:bottom w:w="35" w:type="dxa"/>
              <w:left w:w="50" w:type="dxa"/>
              <w:right w:w="50" w:type="dxa"/>
            </w:tcMar>
            <w:shd w:fill="F8F9FA"/>
          </w:tcPr>
          <w:p>
            <w:r>
              <w:t>1500</w:t>
            </w:r>
          </w:p>
        </w:tc>
        <w:tc>
          <w:tcPr>
            <w:tcW w:type="dxa" w:w="958"/>
            <w:tcMar>
              <w:top w:w="35" w:type="dxa"/>
              <w:bottom w:w="35" w:type="dxa"/>
              <w:left w:w="50" w:type="dxa"/>
              <w:right w:w="50" w:type="dxa"/>
            </w:tcMar>
            <w:shd w:fill="F8F9FA"/>
          </w:tcPr>
          <w:p>
            <w:r>
              <w:t>573.84</w:t>
            </w:r>
          </w:p>
        </w:tc>
        <w:tc>
          <w:tcPr>
            <w:tcW w:type="dxa" w:w="958"/>
            <w:tcMar>
              <w:top w:w="35" w:type="dxa"/>
              <w:bottom w:w="35" w:type="dxa"/>
              <w:left w:w="50" w:type="dxa"/>
              <w:right w:w="50" w:type="dxa"/>
            </w:tcMar>
            <w:shd w:fill="F8F9FA"/>
          </w:tcPr>
          <w:p>
            <w:r>
              <w:t>311.81</w:t>
            </w:r>
          </w:p>
        </w:tc>
        <w:tc>
          <w:tcPr>
            <w:tcW w:type="dxa" w:w="958"/>
            <w:tcMar>
              <w:top w:w="35" w:type="dxa"/>
              <w:bottom w:w="35" w:type="dxa"/>
              <w:left w:w="50" w:type="dxa"/>
              <w:right w:w="50" w:type="dxa"/>
            </w:tcMar>
            <w:shd w:fill="F8F9FA"/>
          </w:tcPr>
          <w:p>
            <w:r>
              <w:t>733.87</w:t>
            </w:r>
          </w:p>
        </w:tc>
        <w:tc>
          <w:tcPr>
            <w:tcW w:type="dxa" w:w="958"/>
            <w:tcMar>
              <w:top w:w="35" w:type="dxa"/>
              <w:bottom w:w="35" w:type="dxa"/>
              <w:left w:w="50" w:type="dxa"/>
              <w:right w:w="50" w:type="dxa"/>
            </w:tcMar>
            <w:shd w:fill="F8F9FA"/>
          </w:tcPr>
          <w:p>
            <w:r>
              <w:t>388.40</w:t>
            </w:r>
          </w:p>
        </w:tc>
        <w:tc>
          <w:tcPr>
            <w:tcW w:type="dxa" w:w="958"/>
            <w:tcMar>
              <w:top w:w="35" w:type="dxa"/>
              <w:bottom w:w="35" w:type="dxa"/>
              <w:left w:w="50" w:type="dxa"/>
              <w:right w:w="50" w:type="dxa"/>
            </w:tcMar>
            <w:shd w:fill="F8F9FA"/>
          </w:tcPr>
          <w:p>
            <w:r>
              <w:t>2712.77</w:t>
            </w:r>
          </w:p>
        </w:tc>
        <w:tc>
          <w:tcPr>
            <w:tcW w:type="dxa" w:w="958"/>
            <w:tcMar>
              <w:top w:w="35" w:type="dxa"/>
              <w:bottom w:w="35" w:type="dxa"/>
              <w:left w:w="50" w:type="dxa"/>
              <w:right w:w="50" w:type="dxa"/>
            </w:tcMar>
            <w:shd w:fill="F8F9FA"/>
          </w:tcPr>
          <w:p>
            <w:r>
              <w:t>1388.48</w:t>
            </w:r>
          </w:p>
        </w:tc>
        <w:tc>
          <w:tcPr>
            <w:tcW w:type="dxa" w:w="958"/>
            <w:tcMar>
              <w:top w:w="35" w:type="dxa"/>
              <w:bottom w:w="35" w:type="dxa"/>
              <w:left w:w="50" w:type="dxa"/>
              <w:right w:w="50" w:type="dxa"/>
            </w:tcMar>
            <w:shd w:fill="F8F9FA"/>
          </w:tcPr>
          <w:p>
            <w:r>
              <w:t>791.45</w:t>
            </w:r>
          </w:p>
        </w:tc>
        <w:tc>
          <w:tcPr>
            <w:tcW w:type="dxa" w:w="958"/>
            <w:tcMar>
              <w:top w:w="35" w:type="dxa"/>
              <w:bottom w:w="35" w:type="dxa"/>
              <w:left w:w="50" w:type="dxa"/>
              <w:right w:w="50" w:type="dxa"/>
            </w:tcMar>
            <w:shd w:fill="F8F9FA"/>
          </w:tcPr>
          <w:p>
            <w:r>
              <w:t>421.51</w:t>
            </w:r>
          </w:p>
        </w:tc>
        <w:tc>
          <w:tcPr>
            <w:tcW w:type="dxa" w:w="958"/>
            <w:tcMar>
              <w:top w:w="35" w:type="dxa"/>
              <w:bottom w:w="35" w:type="dxa"/>
              <w:left w:w="50" w:type="dxa"/>
              <w:right w:w="50" w:type="dxa"/>
            </w:tcMar>
            <w:shd w:fill="F8F9FA"/>
          </w:tcPr>
          <w:p>
            <w:r>
              <w:t>683.85</w:t>
            </w:r>
          </w:p>
        </w:tc>
        <w:tc>
          <w:tcPr>
            <w:tcW w:type="dxa" w:w="958"/>
            <w:tcMar>
              <w:top w:w="35" w:type="dxa"/>
              <w:bottom w:w="35" w:type="dxa"/>
              <w:left w:w="50" w:type="dxa"/>
              <w:right w:w="50" w:type="dxa"/>
            </w:tcMar>
            <w:shd w:fill="F8F9FA"/>
          </w:tcPr>
          <w:p>
            <w:r>
              <w:t>366.71</w:t>
            </w:r>
          </w:p>
        </w:tc>
      </w:tr>
      <w:tr>
        <w:trPr>
          <w:cantSplit/>
        </w:trPr>
        <w:tc>
          <w:tcPr>
            <w:tcW w:type="dxa" w:w="864"/>
            <w:tcMar>
              <w:top w:w="35" w:type="dxa"/>
              <w:bottom w:w="35" w:type="dxa"/>
              <w:left w:w="50" w:type="dxa"/>
              <w:right w:w="50" w:type="dxa"/>
            </w:tcMar>
          </w:tcPr>
          <w:p>
            <w:r>
              <w:t>2000</w:t>
            </w:r>
          </w:p>
        </w:tc>
        <w:tc>
          <w:tcPr>
            <w:tcW w:type="dxa" w:w="958"/>
            <w:tcMar>
              <w:top w:w="35" w:type="dxa"/>
              <w:bottom w:w="35" w:type="dxa"/>
              <w:left w:w="50" w:type="dxa"/>
              <w:right w:w="50" w:type="dxa"/>
            </w:tcMar>
          </w:tcPr>
          <w:p>
            <w:r>
              <w:t>754.28</w:t>
            </w:r>
          </w:p>
        </w:tc>
        <w:tc>
          <w:tcPr>
            <w:tcW w:type="dxa" w:w="958"/>
            <w:tcMar>
              <w:top w:w="35" w:type="dxa"/>
              <w:bottom w:w="35" w:type="dxa"/>
              <w:left w:w="50" w:type="dxa"/>
              <w:right w:w="50" w:type="dxa"/>
            </w:tcMar>
          </w:tcPr>
          <w:p>
            <w:r>
              <w:t>401.13</w:t>
            </w:r>
          </w:p>
        </w:tc>
        <w:tc>
          <w:tcPr>
            <w:tcW w:type="dxa" w:w="958"/>
            <w:tcMar>
              <w:top w:w="35" w:type="dxa"/>
              <w:bottom w:w="35" w:type="dxa"/>
              <w:left w:w="50" w:type="dxa"/>
              <w:right w:w="50" w:type="dxa"/>
            </w:tcMar>
          </w:tcPr>
          <w:p>
            <w:r>
              <w:t>962.54</w:t>
            </w:r>
          </w:p>
        </w:tc>
        <w:tc>
          <w:tcPr>
            <w:tcW w:type="dxa" w:w="958"/>
            <w:tcMar>
              <w:top w:w="35" w:type="dxa"/>
              <w:bottom w:w="35" w:type="dxa"/>
              <w:left w:w="50" w:type="dxa"/>
              <w:right w:w="50" w:type="dxa"/>
            </w:tcMar>
          </w:tcPr>
          <w:p>
            <w:r>
              <w:t>502.11</w:t>
            </w:r>
          </w:p>
        </w:tc>
        <w:tc>
          <w:tcPr>
            <w:tcW w:type="dxa" w:w="958"/>
            <w:tcMar>
              <w:top w:w="35" w:type="dxa"/>
              <w:bottom w:w="35" w:type="dxa"/>
              <w:left w:w="50" w:type="dxa"/>
              <w:right w:w="50" w:type="dxa"/>
            </w:tcMar>
          </w:tcPr>
          <w:p>
            <w:r>
              <w:t>3556.92</w:t>
            </w:r>
          </w:p>
        </w:tc>
        <w:tc>
          <w:tcPr>
            <w:tcW w:type="dxa" w:w="958"/>
            <w:tcMar>
              <w:top w:w="35" w:type="dxa"/>
              <w:bottom w:w="35" w:type="dxa"/>
              <w:left w:w="50" w:type="dxa"/>
              <w:right w:w="50" w:type="dxa"/>
            </w:tcMar>
          </w:tcPr>
          <w:p>
            <w:r>
              <w:t>1808.63</w:t>
            </w:r>
          </w:p>
        </w:tc>
        <w:tc>
          <w:tcPr>
            <w:tcW w:type="dxa" w:w="958"/>
            <w:tcMar>
              <w:top w:w="35" w:type="dxa"/>
              <w:bottom w:w="35" w:type="dxa"/>
              <w:left w:w="50" w:type="dxa"/>
              <w:right w:w="50" w:type="dxa"/>
            </w:tcMar>
          </w:tcPr>
          <w:p>
            <w:r>
              <w:t>1030.06</w:t>
            </w:r>
          </w:p>
        </w:tc>
        <w:tc>
          <w:tcPr>
            <w:tcW w:type="dxa" w:w="958"/>
            <w:tcMar>
              <w:top w:w="35" w:type="dxa"/>
              <w:bottom w:w="35" w:type="dxa"/>
              <w:left w:w="50" w:type="dxa"/>
              <w:right w:w="50" w:type="dxa"/>
            </w:tcMar>
          </w:tcPr>
          <w:p>
            <w:r>
              <w:t>539.84</w:t>
            </w:r>
          </w:p>
        </w:tc>
        <w:tc>
          <w:tcPr>
            <w:tcW w:type="dxa" w:w="958"/>
            <w:tcMar>
              <w:top w:w="35" w:type="dxa"/>
              <w:bottom w:w="35" w:type="dxa"/>
              <w:left w:w="50" w:type="dxa"/>
              <w:right w:w="50" w:type="dxa"/>
            </w:tcMar>
          </w:tcPr>
          <w:p>
            <w:r>
              <w:t>904.74</w:t>
            </w:r>
          </w:p>
        </w:tc>
        <w:tc>
          <w:tcPr>
            <w:tcW w:type="dxa" w:w="958"/>
            <w:tcMar>
              <w:top w:w="35" w:type="dxa"/>
              <w:bottom w:w="35" w:type="dxa"/>
              <w:left w:w="50" w:type="dxa"/>
              <w:right w:w="50" w:type="dxa"/>
            </w:tcMar>
          </w:tcPr>
          <w:p>
            <w:r>
              <w:t>476.22</w:t>
            </w:r>
          </w:p>
        </w:tc>
      </w:tr>
    </w:tbl>
    <w:p>
      <w:pPr>
        <w:spacing w:before="80"/>
      </w:pPr>
    </w:p>
    <w:p>
      <w:pPr>
        <w:jc w:val="center"/>
      </w:pPr>
      <w:r>
        <w:drawing>
          <wp:inline xmlns:a="http://schemas.openxmlformats.org/drawingml/2006/main" xmlns:pic="http://schemas.openxmlformats.org/drawingml/2006/picture">
            <wp:extent cx="6217920" cy="2398341"/>
            <wp:docPr id="3" name="Picture 3"/>
            <wp:cNvGraphicFramePr>
              <a:graphicFrameLocks noChangeAspect="1"/>
            </wp:cNvGraphicFramePr>
            <a:graphic>
              <a:graphicData uri="http://schemas.openxmlformats.org/drawingml/2006/picture">
                <pic:pic>
                  <pic:nvPicPr>
                    <pic:cNvPr id="0" name="fig3_atat_comparison.png"/>
                    <pic:cNvPicPr/>
                  </pic:nvPicPr>
                  <pic:blipFill>
                    <a:blip r:embed="rId11"/>
                    <a:stretch>
                      <a:fillRect/>
                    </a:stretch>
                  </pic:blipFill>
                  <pic:spPr>
                    <a:xfrm>
                      <a:off x="0" y="0"/>
                      <a:ext cx="6217920" cy="2398341"/>
                    </a:xfrm>
                    <a:prstGeom prst="rect"/>
                  </pic:spPr>
                </pic:pic>
              </a:graphicData>
            </a:graphic>
          </wp:inline>
        </w:drawing>
      </w:r>
    </w:p>
    <w:p>
      <w:pPr>
        <w:spacing w:before="80" w:after="60"/>
        <w:jc w:val="center"/>
      </w:pPr>
      <w:r>
        <w:rPr>
          <w:b/>
          <w:sz w:val="17"/>
        </w:rPr>
        <w:t>Fig. 3. Average Turnaround Time (ATAT) performance: (a) Absolute ATAT; (b) Load-proportional percentage improvement scaling.</w:t>
      </w:r>
    </w:p>
    <w:p>
      <w:pPr>
        <w:spacing w:before="120" w:after="40"/>
        <w:jc w:val="center"/>
      </w:pPr>
      <w:r>
        <w:rPr>
          <w:b/>
          <w:sz w:val="17"/>
        </w:rPr>
        <w:t>TABLE VII. PERCENTAGE IMPROVEMENT IN ATAT (SSP-ARR OVER CLASSICAL RR)</w:t>
      </w:r>
    </w:p>
    <w:tbl>
      <w:tblPr>
        <w:tblW w:type="auto" w:w="0"/>
        <w:jc w:val="center"/>
        <w:tblLook w:firstColumn="1" w:firstRow="1" w:lastColumn="0" w:lastRow="0" w:noHBand="0" w:noVBand="1" w:val="04A0"/>
      </w:tblPr>
      <w:tblGrid>
        <w:gridCol w:w="1740"/>
        <w:gridCol w:w="1740"/>
        <w:gridCol w:w="1740"/>
        <w:gridCol w:w="1740"/>
        <w:gridCol w:w="1740"/>
        <w:gridCol w:w="1740"/>
      </w:tblGrid>
      <w:tr>
        <w:trPr>
          <w:cantSplit/>
          <w:tblHeader/>
        </w:trPr>
        <w:tc>
          <w:tcPr>
            <w:tcW w:type="dxa" w:w="1728"/>
            <w:tcMar>
              <w:top w:w="35" w:type="dxa"/>
              <w:bottom w:w="35" w:type="dxa"/>
              <w:left w:w="50" w:type="dxa"/>
              <w:right w:w="50" w:type="dxa"/>
            </w:tcMar>
            <w:shd w:fill="D0D8E4"/>
          </w:tcPr>
          <w:p>
            <w:r>
              <w:t>Workload Size</w:t>
            </w:r>
          </w:p>
        </w:tc>
        <w:tc>
          <w:tcPr>
            <w:tcW w:type="dxa" w:w="1728"/>
            <w:tcMar>
              <w:top w:w="35" w:type="dxa"/>
              <w:bottom w:w="35" w:type="dxa"/>
              <w:left w:w="50" w:type="dxa"/>
              <w:right w:w="50" w:type="dxa"/>
            </w:tcMar>
            <w:shd w:fill="D0D8E4"/>
          </w:tcPr>
          <w:p>
            <w:r>
              <w:t>Dynamic Max-Min</w:t>
            </w:r>
          </w:p>
        </w:tc>
        <w:tc>
          <w:tcPr>
            <w:tcW w:type="dxa" w:w="1728"/>
            <w:tcMar>
              <w:top w:w="35" w:type="dxa"/>
              <w:bottom w:w="35" w:type="dxa"/>
              <w:left w:w="50" w:type="dxa"/>
              <w:right w:w="50" w:type="dxa"/>
            </w:tcMar>
            <w:shd w:fill="D0D8E4"/>
          </w:tcPr>
          <w:p>
            <w:r>
              <w:t>DRALBA</w:t>
            </w:r>
          </w:p>
        </w:tc>
        <w:tc>
          <w:tcPr>
            <w:tcW w:type="dxa" w:w="1728"/>
            <w:tcMar>
              <w:top w:w="35" w:type="dxa"/>
              <w:bottom w:w="35" w:type="dxa"/>
              <w:left w:w="50" w:type="dxa"/>
              <w:right w:w="50" w:type="dxa"/>
            </w:tcMar>
            <w:shd w:fill="D0D8E4"/>
          </w:tcPr>
          <w:p>
            <w:r>
              <w:t>PSSLB</w:t>
            </w:r>
          </w:p>
        </w:tc>
        <w:tc>
          <w:tcPr>
            <w:tcW w:type="dxa" w:w="1728"/>
            <w:tcMar>
              <w:top w:w="35" w:type="dxa"/>
              <w:bottom w:w="35" w:type="dxa"/>
              <w:left w:w="50" w:type="dxa"/>
              <w:right w:w="50" w:type="dxa"/>
            </w:tcMar>
            <w:shd w:fill="D0D8E4"/>
          </w:tcPr>
          <w:p>
            <w:r>
              <w:t>PSSELB</w:t>
            </w:r>
          </w:p>
        </w:tc>
        <w:tc>
          <w:tcPr>
            <w:tcW w:type="dxa" w:w="1728"/>
            <w:tcMar>
              <w:top w:w="35" w:type="dxa"/>
              <w:bottom w:w="35" w:type="dxa"/>
              <w:left w:w="50" w:type="dxa"/>
              <w:right w:w="50" w:type="dxa"/>
            </w:tcMar>
            <w:shd w:fill="D0D8E4"/>
          </w:tcPr>
          <w:p>
            <w:r>
              <w:t>DeRALBA</w:t>
            </w:r>
          </w:p>
        </w:tc>
      </w:tr>
      <w:tr>
        <w:trPr>
          <w:cantSplit/>
        </w:trPr>
        <w:tc>
          <w:tcPr>
            <w:tcW w:type="dxa" w:w="1728"/>
            <w:tcMar>
              <w:top w:w="35" w:type="dxa"/>
              <w:bottom w:w="35" w:type="dxa"/>
              <w:left w:w="50" w:type="dxa"/>
              <w:right w:w="50" w:type="dxa"/>
            </w:tcMar>
            <w:shd w:fill="F8F9FA"/>
          </w:tcPr>
          <w:p>
            <w:r>
              <w:t>100 cloudlets</w:t>
            </w:r>
          </w:p>
        </w:tc>
        <w:tc>
          <w:tcPr>
            <w:tcW w:type="dxa" w:w="1728"/>
            <w:tcMar>
              <w:top w:w="35" w:type="dxa"/>
              <w:bottom w:w="35" w:type="dxa"/>
              <w:left w:w="50" w:type="dxa"/>
              <w:right w:w="50" w:type="dxa"/>
            </w:tcMar>
            <w:shd w:fill="F8F9FA"/>
          </w:tcPr>
          <w:p>
            <w:r>
              <w:t>+5.6%</w:t>
            </w:r>
          </w:p>
        </w:tc>
        <w:tc>
          <w:tcPr>
            <w:tcW w:type="dxa" w:w="1728"/>
            <w:tcMar>
              <w:top w:w="35" w:type="dxa"/>
              <w:bottom w:w="35" w:type="dxa"/>
              <w:left w:w="50" w:type="dxa"/>
              <w:right w:w="50" w:type="dxa"/>
            </w:tcMar>
            <w:shd w:fill="F8F9FA"/>
          </w:tcPr>
          <w:p>
            <w:r>
              <w:t>+18.2%</w:t>
            </w:r>
          </w:p>
        </w:tc>
        <w:tc>
          <w:tcPr>
            <w:tcW w:type="dxa" w:w="1728"/>
            <w:tcMar>
              <w:top w:w="35" w:type="dxa"/>
              <w:bottom w:w="35" w:type="dxa"/>
              <w:left w:w="50" w:type="dxa"/>
              <w:right w:w="50" w:type="dxa"/>
            </w:tcMar>
            <w:shd w:fill="F8F9FA"/>
          </w:tcPr>
          <w:p>
            <w:r>
              <w:t>+31.3%</w:t>
            </w:r>
          </w:p>
        </w:tc>
        <w:tc>
          <w:tcPr>
            <w:tcW w:type="dxa" w:w="1728"/>
            <w:tcMar>
              <w:top w:w="35" w:type="dxa"/>
              <w:bottom w:w="35" w:type="dxa"/>
              <w:left w:w="50" w:type="dxa"/>
              <w:right w:w="50" w:type="dxa"/>
            </w:tcMar>
            <w:shd w:fill="F8F9FA"/>
          </w:tcPr>
          <w:p>
            <w:r>
              <w:t>+14.5%</w:t>
            </w:r>
          </w:p>
        </w:tc>
        <w:tc>
          <w:tcPr>
            <w:tcW w:type="dxa" w:w="1728"/>
            <w:tcMar>
              <w:top w:w="35" w:type="dxa"/>
              <w:bottom w:w="35" w:type="dxa"/>
              <w:left w:w="50" w:type="dxa"/>
              <w:right w:w="50" w:type="dxa"/>
            </w:tcMar>
            <w:shd w:fill="F8F9FA"/>
          </w:tcPr>
          <w:p>
            <w:r>
              <w:t>+6.9%</w:t>
            </w:r>
          </w:p>
        </w:tc>
      </w:tr>
      <w:tr>
        <w:trPr>
          <w:cantSplit/>
        </w:trPr>
        <w:tc>
          <w:tcPr>
            <w:tcW w:type="dxa" w:w="1728"/>
            <w:tcMar>
              <w:top w:w="35" w:type="dxa"/>
              <w:bottom w:w="35" w:type="dxa"/>
              <w:left w:w="50" w:type="dxa"/>
              <w:right w:w="50" w:type="dxa"/>
            </w:tcMar>
          </w:tcPr>
          <w:p>
            <w:r>
              <w:t>200 cloudlets</w:t>
            </w:r>
          </w:p>
        </w:tc>
        <w:tc>
          <w:tcPr>
            <w:tcW w:type="dxa" w:w="1728"/>
            <w:tcMar>
              <w:top w:w="35" w:type="dxa"/>
              <w:bottom w:w="35" w:type="dxa"/>
              <w:left w:w="50" w:type="dxa"/>
              <w:right w:w="50" w:type="dxa"/>
            </w:tcMar>
          </w:tcPr>
          <w:p>
            <w:r>
              <w:t>+24.9%</w:t>
            </w:r>
          </w:p>
        </w:tc>
        <w:tc>
          <w:tcPr>
            <w:tcW w:type="dxa" w:w="1728"/>
            <w:tcMar>
              <w:top w:w="35" w:type="dxa"/>
              <w:bottom w:w="35" w:type="dxa"/>
              <w:left w:w="50" w:type="dxa"/>
              <w:right w:w="50" w:type="dxa"/>
            </w:tcMar>
          </w:tcPr>
          <w:p>
            <w:r>
              <w:t>+29.4%</w:t>
            </w:r>
          </w:p>
        </w:tc>
        <w:tc>
          <w:tcPr>
            <w:tcW w:type="dxa" w:w="1728"/>
            <w:tcMar>
              <w:top w:w="35" w:type="dxa"/>
              <w:bottom w:w="35" w:type="dxa"/>
              <w:left w:w="50" w:type="dxa"/>
              <w:right w:w="50" w:type="dxa"/>
            </w:tcMar>
          </w:tcPr>
          <w:p>
            <w:r>
              <w:t>+39.9%</w:t>
            </w:r>
          </w:p>
        </w:tc>
        <w:tc>
          <w:tcPr>
            <w:tcW w:type="dxa" w:w="1728"/>
            <w:tcMar>
              <w:top w:w="35" w:type="dxa"/>
              <w:bottom w:w="35" w:type="dxa"/>
              <w:left w:w="50" w:type="dxa"/>
              <w:right w:w="50" w:type="dxa"/>
            </w:tcMar>
          </w:tcPr>
          <w:p>
            <w:r>
              <w:t>+26.8%</w:t>
            </w:r>
          </w:p>
        </w:tc>
        <w:tc>
          <w:tcPr>
            <w:tcW w:type="dxa" w:w="1728"/>
            <w:tcMar>
              <w:top w:w="35" w:type="dxa"/>
              <w:bottom w:w="35" w:type="dxa"/>
              <w:left w:w="50" w:type="dxa"/>
              <w:right w:w="50" w:type="dxa"/>
            </w:tcMar>
          </w:tcPr>
          <w:p>
            <w:r>
              <w:t>+23.4%</w:t>
            </w:r>
          </w:p>
        </w:tc>
      </w:tr>
      <w:tr>
        <w:trPr>
          <w:cantSplit/>
        </w:trPr>
        <w:tc>
          <w:tcPr>
            <w:tcW w:type="dxa" w:w="1728"/>
            <w:tcMar>
              <w:top w:w="35" w:type="dxa"/>
              <w:bottom w:w="35" w:type="dxa"/>
              <w:left w:w="50" w:type="dxa"/>
              <w:right w:w="50" w:type="dxa"/>
            </w:tcMar>
            <w:shd w:fill="F8F9FA"/>
          </w:tcPr>
          <w:p>
            <w:r>
              <w:t>400 cloudlets</w:t>
            </w:r>
          </w:p>
        </w:tc>
        <w:tc>
          <w:tcPr>
            <w:tcW w:type="dxa" w:w="1728"/>
            <w:tcMar>
              <w:top w:w="35" w:type="dxa"/>
              <w:bottom w:w="35" w:type="dxa"/>
              <w:left w:w="50" w:type="dxa"/>
              <w:right w:w="50" w:type="dxa"/>
            </w:tcMar>
            <w:shd w:fill="F8F9FA"/>
          </w:tcPr>
          <w:p>
            <w:r>
              <w:t>+36.2%</w:t>
            </w:r>
          </w:p>
        </w:tc>
        <w:tc>
          <w:tcPr>
            <w:tcW w:type="dxa" w:w="1728"/>
            <w:tcMar>
              <w:top w:w="35" w:type="dxa"/>
              <w:bottom w:w="35" w:type="dxa"/>
              <w:left w:w="50" w:type="dxa"/>
              <w:right w:w="50" w:type="dxa"/>
            </w:tcMar>
            <w:shd w:fill="F8F9FA"/>
          </w:tcPr>
          <w:p>
            <w:r>
              <w:t>+39.0%</w:t>
            </w:r>
          </w:p>
        </w:tc>
        <w:tc>
          <w:tcPr>
            <w:tcW w:type="dxa" w:w="1728"/>
            <w:tcMar>
              <w:top w:w="35" w:type="dxa"/>
              <w:bottom w:w="35" w:type="dxa"/>
              <w:left w:w="50" w:type="dxa"/>
              <w:right w:w="50" w:type="dxa"/>
            </w:tcMar>
            <w:shd w:fill="F8F9FA"/>
          </w:tcPr>
          <w:p>
            <w:r>
              <w:t>+45.2%</w:t>
            </w:r>
          </w:p>
        </w:tc>
        <w:tc>
          <w:tcPr>
            <w:tcW w:type="dxa" w:w="1728"/>
            <w:tcMar>
              <w:top w:w="35" w:type="dxa"/>
              <w:bottom w:w="35" w:type="dxa"/>
              <w:left w:w="50" w:type="dxa"/>
              <w:right w:w="50" w:type="dxa"/>
            </w:tcMar>
            <w:shd w:fill="F8F9FA"/>
          </w:tcPr>
          <w:p>
            <w:r>
              <w:t>+37.4%</w:t>
            </w:r>
          </w:p>
        </w:tc>
        <w:tc>
          <w:tcPr>
            <w:tcW w:type="dxa" w:w="1728"/>
            <w:tcMar>
              <w:top w:w="35" w:type="dxa"/>
              <w:bottom w:w="35" w:type="dxa"/>
              <w:left w:w="50" w:type="dxa"/>
              <w:right w:w="50" w:type="dxa"/>
            </w:tcMar>
            <w:shd w:fill="F8F9FA"/>
          </w:tcPr>
          <w:p>
            <w:r>
              <w:t>+36.7%</w:t>
            </w:r>
          </w:p>
        </w:tc>
      </w:tr>
      <w:tr>
        <w:trPr>
          <w:cantSplit/>
        </w:trPr>
        <w:tc>
          <w:tcPr>
            <w:tcW w:type="dxa" w:w="1728"/>
            <w:tcMar>
              <w:top w:w="35" w:type="dxa"/>
              <w:bottom w:w="35" w:type="dxa"/>
              <w:left w:w="50" w:type="dxa"/>
              <w:right w:w="50" w:type="dxa"/>
            </w:tcMar>
          </w:tcPr>
          <w:p>
            <w:r>
              <w:t>600 cloudlets</w:t>
            </w:r>
          </w:p>
        </w:tc>
        <w:tc>
          <w:tcPr>
            <w:tcW w:type="dxa" w:w="1728"/>
            <w:tcMar>
              <w:top w:w="35" w:type="dxa"/>
              <w:bottom w:w="35" w:type="dxa"/>
              <w:left w:w="50" w:type="dxa"/>
              <w:right w:w="50" w:type="dxa"/>
            </w:tcMar>
          </w:tcPr>
          <w:p>
            <w:r>
              <w:t>+39.1%</w:t>
            </w:r>
          </w:p>
        </w:tc>
        <w:tc>
          <w:tcPr>
            <w:tcW w:type="dxa" w:w="1728"/>
            <w:tcMar>
              <w:top w:w="35" w:type="dxa"/>
              <w:bottom w:w="35" w:type="dxa"/>
              <w:left w:w="50" w:type="dxa"/>
              <w:right w:w="50" w:type="dxa"/>
            </w:tcMar>
          </w:tcPr>
          <w:p>
            <w:r>
              <w:t>+42.2%</w:t>
            </w:r>
          </w:p>
        </w:tc>
        <w:tc>
          <w:tcPr>
            <w:tcW w:type="dxa" w:w="1728"/>
            <w:tcMar>
              <w:top w:w="35" w:type="dxa"/>
              <w:bottom w:w="35" w:type="dxa"/>
              <w:left w:w="50" w:type="dxa"/>
              <w:right w:w="50" w:type="dxa"/>
            </w:tcMar>
          </w:tcPr>
          <w:p>
            <w:r>
              <w:t>+46.6%</w:t>
            </w:r>
          </w:p>
        </w:tc>
        <w:tc>
          <w:tcPr>
            <w:tcW w:type="dxa" w:w="1728"/>
            <w:tcMar>
              <w:top w:w="35" w:type="dxa"/>
              <w:bottom w:w="35" w:type="dxa"/>
              <w:left w:w="50" w:type="dxa"/>
              <w:right w:w="50" w:type="dxa"/>
            </w:tcMar>
          </w:tcPr>
          <w:p>
            <w:r>
              <w:t>+41.5%</w:t>
            </w:r>
          </w:p>
        </w:tc>
        <w:tc>
          <w:tcPr>
            <w:tcW w:type="dxa" w:w="1728"/>
            <w:tcMar>
              <w:top w:w="35" w:type="dxa"/>
              <w:bottom w:w="35" w:type="dxa"/>
              <w:left w:w="50" w:type="dxa"/>
              <w:right w:w="50" w:type="dxa"/>
            </w:tcMar>
          </w:tcPr>
          <w:p>
            <w:r>
              <w:t>+40.8%</w:t>
            </w:r>
          </w:p>
        </w:tc>
      </w:tr>
      <w:tr>
        <w:trPr>
          <w:cantSplit/>
        </w:trPr>
        <w:tc>
          <w:tcPr>
            <w:tcW w:type="dxa" w:w="1728"/>
            <w:tcMar>
              <w:top w:w="35" w:type="dxa"/>
              <w:bottom w:w="35" w:type="dxa"/>
              <w:left w:w="50" w:type="dxa"/>
              <w:right w:w="50" w:type="dxa"/>
            </w:tcMar>
            <w:shd w:fill="F8F9FA"/>
          </w:tcPr>
          <w:p>
            <w:r>
              <w:t>800 cloudlets</w:t>
            </w:r>
          </w:p>
        </w:tc>
        <w:tc>
          <w:tcPr>
            <w:tcW w:type="dxa" w:w="1728"/>
            <w:tcMar>
              <w:top w:w="35" w:type="dxa"/>
              <w:bottom w:w="35" w:type="dxa"/>
              <w:left w:w="50" w:type="dxa"/>
              <w:right w:w="50" w:type="dxa"/>
            </w:tcMar>
            <w:shd w:fill="F8F9FA"/>
          </w:tcPr>
          <w:p>
            <w:r>
              <w:t>+42.1%</w:t>
            </w:r>
          </w:p>
        </w:tc>
        <w:tc>
          <w:tcPr>
            <w:tcW w:type="dxa" w:w="1728"/>
            <w:tcMar>
              <w:top w:w="35" w:type="dxa"/>
              <w:bottom w:w="35" w:type="dxa"/>
              <w:left w:w="50" w:type="dxa"/>
              <w:right w:w="50" w:type="dxa"/>
            </w:tcMar>
            <w:shd w:fill="F8F9FA"/>
          </w:tcPr>
          <w:p>
            <w:r>
              <w:t>+44.5%</w:t>
            </w:r>
          </w:p>
        </w:tc>
        <w:tc>
          <w:tcPr>
            <w:tcW w:type="dxa" w:w="1728"/>
            <w:tcMar>
              <w:top w:w="35" w:type="dxa"/>
              <w:bottom w:w="35" w:type="dxa"/>
              <w:left w:w="50" w:type="dxa"/>
              <w:right w:w="50" w:type="dxa"/>
            </w:tcMar>
            <w:shd w:fill="F8F9FA"/>
          </w:tcPr>
          <w:p>
            <w:r>
              <w:t>+47.7%</w:t>
            </w:r>
          </w:p>
        </w:tc>
        <w:tc>
          <w:tcPr>
            <w:tcW w:type="dxa" w:w="1728"/>
            <w:tcMar>
              <w:top w:w="35" w:type="dxa"/>
              <w:bottom w:w="35" w:type="dxa"/>
              <w:left w:w="50" w:type="dxa"/>
              <w:right w:w="50" w:type="dxa"/>
            </w:tcMar>
            <w:shd w:fill="F8F9FA"/>
          </w:tcPr>
          <w:p>
            <w:r>
              <w:t>+43.8%</w:t>
            </w:r>
          </w:p>
        </w:tc>
        <w:tc>
          <w:tcPr>
            <w:tcW w:type="dxa" w:w="1728"/>
            <w:tcMar>
              <w:top w:w="35" w:type="dxa"/>
              <w:bottom w:w="35" w:type="dxa"/>
              <w:left w:w="50" w:type="dxa"/>
              <w:right w:w="50" w:type="dxa"/>
            </w:tcMar>
            <w:shd w:fill="F8F9FA"/>
          </w:tcPr>
          <w:p>
            <w:r>
              <w:t>+43.4%</w:t>
            </w:r>
          </w:p>
        </w:tc>
      </w:tr>
      <w:tr>
        <w:trPr>
          <w:cantSplit/>
        </w:trPr>
        <w:tc>
          <w:tcPr>
            <w:tcW w:type="dxa" w:w="1728"/>
            <w:tcMar>
              <w:top w:w="35" w:type="dxa"/>
              <w:bottom w:w="35" w:type="dxa"/>
              <w:left w:w="50" w:type="dxa"/>
              <w:right w:w="50" w:type="dxa"/>
            </w:tcMar>
          </w:tcPr>
          <w:p>
            <w:r>
              <w:t>1000 cloudlets</w:t>
            </w:r>
          </w:p>
        </w:tc>
        <w:tc>
          <w:tcPr>
            <w:tcW w:type="dxa" w:w="1728"/>
            <w:tcMar>
              <w:top w:w="35" w:type="dxa"/>
              <w:bottom w:w="35" w:type="dxa"/>
              <w:left w:w="50" w:type="dxa"/>
              <w:right w:w="50" w:type="dxa"/>
            </w:tcMar>
          </w:tcPr>
          <w:p>
            <w:r>
              <w:t>+43.6%</w:t>
            </w:r>
          </w:p>
        </w:tc>
        <w:tc>
          <w:tcPr>
            <w:tcW w:type="dxa" w:w="1728"/>
            <w:tcMar>
              <w:top w:w="35" w:type="dxa"/>
              <w:bottom w:w="35" w:type="dxa"/>
              <w:left w:w="50" w:type="dxa"/>
              <w:right w:w="50" w:type="dxa"/>
            </w:tcMar>
          </w:tcPr>
          <w:p>
            <w:r>
              <w:t>+45.5%</w:t>
            </w:r>
          </w:p>
        </w:tc>
        <w:tc>
          <w:tcPr>
            <w:tcW w:type="dxa" w:w="1728"/>
            <w:tcMar>
              <w:top w:w="35" w:type="dxa"/>
              <w:bottom w:w="35" w:type="dxa"/>
              <w:left w:w="50" w:type="dxa"/>
              <w:right w:w="50" w:type="dxa"/>
            </w:tcMar>
          </w:tcPr>
          <w:p>
            <w:r>
              <w:t>+48.2%</w:t>
            </w:r>
          </w:p>
        </w:tc>
        <w:tc>
          <w:tcPr>
            <w:tcW w:type="dxa" w:w="1728"/>
            <w:tcMar>
              <w:top w:w="35" w:type="dxa"/>
              <w:bottom w:w="35" w:type="dxa"/>
              <w:left w:w="50" w:type="dxa"/>
              <w:right w:w="50" w:type="dxa"/>
            </w:tcMar>
          </w:tcPr>
          <w:p>
            <w:r>
              <w:t>+45.0%</w:t>
            </w:r>
          </w:p>
        </w:tc>
        <w:tc>
          <w:tcPr>
            <w:tcW w:type="dxa" w:w="1728"/>
            <w:tcMar>
              <w:top w:w="35" w:type="dxa"/>
              <w:bottom w:w="35" w:type="dxa"/>
              <w:left w:w="50" w:type="dxa"/>
              <w:right w:w="50" w:type="dxa"/>
            </w:tcMar>
          </w:tcPr>
          <w:p>
            <w:r>
              <w:t>+44.6%</w:t>
            </w:r>
          </w:p>
        </w:tc>
      </w:tr>
      <w:tr>
        <w:trPr>
          <w:cantSplit/>
        </w:trPr>
        <w:tc>
          <w:tcPr>
            <w:tcW w:type="dxa" w:w="1728"/>
            <w:tcMar>
              <w:top w:w="35" w:type="dxa"/>
              <w:bottom w:w="35" w:type="dxa"/>
              <w:left w:w="50" w:type="dxa"/>
              <w:right w:w="50" w:type="dxa"/>
            </w:tcMar>
            <w:shd w:fill="F8F9FA"/>
          </w:tcPr>
          <w:p>
            <w:r>
              <w:t>1500 cloudlets</w:t>
            </w:r>
          </w:p>
        </w:tc>
        <w:tc>
          <w:tcPr>
            <w:tcW w:type="dxa" w:w="1728"/>
            <w:tcMar>
              <w:top w:w="35" w:type="dxa"/>
              <w:bottom w:w="35" w:type="dxa"/>
              <w:left w:w="50" w:type="dxa"/>
              <w:right w:w="50" w:type="dxa"/>
            </w:tcMar>
            <w:shd w:fill="F8F9FA"/>
          </w:tcPr>
          <w:p>
            <w:r>
              <w:t>+45.7%</w:t>
            </w:r>
          </w:p>
        </w:tc>
        <w:tc>
          <w:tcPr>
            <w:tcW w:type="dxa" w:w="1728"/>
            <w:tcMar>
              <w:top w:w="35" w:type="dxa"/>
              <w:bottom w:w="35" w:type="dxa"/>
              <w:left w:w="50" w:type="dxa"/>
              <w:right w:w="50" w:type="dxa"/>
            </w:tcMar>
            <w:shd w:fill="F8F9FA"/>
          </w:tcPr>
          <w:p>
            <w:r>
              <w:t>+47.1%</w:t>
            </w:r>
          </w:p>
        </w:tc>
        <w:tc>
          <w:tcPr>
            <w:tcW w:type="dxa" w:w="1728"/>
            <w:tcMar>
              <w:top w:w="35" w:type="dxa"/>
              <w:bottom w:w="35" w:type="dxa"/>
              <w:left w:w="50" w:type="dxa"/>
              <w:right w:w="50" w:type="dxa"/>
            </w:tcMar>
            <w:shd w:fill="F8F9FA"/>
          </w:tcPr>
          <w:p>
            <w:r>
              <w:t>+48.8%</w:t>
            </w:r>
          </w:p>
        </w:tc>
        <w:tc>
          <w:tcPr>
            <w:tcW w:type="dxa" w:w="1728"/>
            <w:tcMar>
              <w:top w:w="35" w:type="dxa"/>
              <w:bottom w:w="35" w:type="dxa"/>
              <w:left w:w="50" w:type="dxa"/>
              <w:right w:w="50" w:type="dxa"/>
            </w:tcMar>
            <w:shd w:fill="F8F9FA"/>
          </w:tcPr>
          <w:p>
            <w:r>
              <w:t>+46.7%</w:t>
            </w:r>
          </w:p>
        </w:tc>
        <w:tc>
          <w:tcPr>
            <w:tcW w:type="dxa" w:w="1728"/>
            <w:tcMar>
              <w:top w:w="35" w:type="dxa"/>
              <w:bottom w:w="35" w:type="dxa"/>
              <w:left w:w="50" w:type="dxa"/>
              <w:right w:w="50" w:type="dxa"/>
            </w:tcMar>
            <w:shd w:fill="F8F9FA"/>
          </w:tcPr>
          <w:p>
            <w:r>
              <w:t>+46.4%</w:t>
            </w:r>
          </w:p>
        </w:tc>
      </w:tr>
      <w:tr>
        <w:trPr>
          <w:cantSplit/>
        </w:trPr>
        <w:tc>
          <w:tcPr>
            <w:tcW w:type="dxa" w:w="1728"/>
            <w:tcMar>
              <w:top w:w="35" w:type="dxa"/>
              <w:bottom w:w="35" w:type="dxa"/>
              <w:left w:w="50" w:type="dxa"/>
              <w:right w:w="50" w:type="dxa"/>
            </w:tcMar>
          </w:tcPr>
          <w:p>
            <w:r>
              <w:t>2000 cloudlets</w:t>
            </w:r>
          </w:p>
        </w:tc>
        <w:tc>
          <w:tcPr>
            <w:tcW w:type="dxa" w:w="1728"/>
            <w:tcMar>
              <w:top w:w="35" w:type="dxa"/>
              <w:bottom w:w="35" w:type="dxa"/>
              <w:left w:w="50" w:type="dxa"/>
              <w:right w:w="50" w:type="dxa"/>
            </w:tcMar>
          </w:tcPr>
          <w:p>
            <w:r>
              <w:t>+46.8%</w:t>
            </w:r>
          </w:p>
        </w:tc>
        <w:tc>
          <w:tcPr>
            <w:tcW w:type="dxa" w:w="1728"/>
            <w:tcMar>
              <w:top w:w="35" w:type="dxa"/>
              <w:bottom w:w="35" w:type="dxa"/>
              <w:left w:w="50" w:type="dxa"/>
              <w:right w:w="50" w:type="dxa"/>
            </w:tcMar>
          </w:tcPr>
          <w:p>
            <w:r>
              <w:t>+47.8%</w:t>
            </w:r>
          </w:p>
        </w:tc>
        <w:tc>
          <w:tcPr>
            <w:tcW w:type="dxa" w:w="1728"/>
            <w:tcMar>
              <w:top w:w="35" w:type="dxa"/>
              <w:bottom w:w="35" w:type="dxa"/>
              <w:left w:w="50" w:type="dxa"/>
              <w:right w:w="50" w:type="dxa"/>
            </w:tcMar>
          </w:tcPr>
          <w:p>
            <w:r>
              <w:t>+49.2%</w:t>
            </w:r>
          </w:p>
        </w:tc>
        <w:tc>
          <w:tcPr>
            <w:tcW w:type="dxa" w:w="1728"/>
            <w:tcMar>
              <w:top w:w="35" w:type="dxa"/>
              <w:bottom w:w="35" w:type="dxa"/>
              <w:left w:w="50" w:type="dxa"/>
              <w:right w:w="50" w:type="dxa"/>
            </w:tcMar>
          </w:tcPr>
          <w:p>
            <w:r>
              <w:t>+47.6%</w:t>
            </w:r>
          </w:p>
        </w:tc>
        <w:tc>
          <w:tcPr>
            <w:tcW w:type="dxa" w:w="1728"/>
            <w:tcMar>
              <w:top w:w="35" w:type="dxa"/>
              <w:bottom w:w="35" w:type="dxa"/>
              <w:left w:w="50" w:type="dxa"/>
              <w:right w:w="50" w:type="dxa"/>
            </w:tcMar>
          </w:tcPr>
          <w:p>
            <w:r>
              <w:t>+47.4%</w:t>
            </w:r>
          </w:p>
        </w:tc>
      </w:tr>
      <w:tr>
        <w:trPr>
          <w:cantSplit/>
        </w:trPr>
        <w:tc>
          <w:tcPr>
            <w:tcW w:type="dxa" w:w="1728"/>
            <w:tcMar>
              <w:top w:w="35" w:type="dxa"/>
              <w:bottom w:w="35" w:type="dxa"/>
              <w:left w:w="50" w:type="dxa"/>
              <w:right w:w="50" w:type="dxa"/>
            </w:tcMar>
            <w:shd w:fill="F8F9FA"/>
          </w:tcPr>
          <w:p>
            <w:r>
              <w:t>Overall Mean</w:t>
            </w:r>
          </w:p>
        </w:tc>
        <w:tc>
          <w:tcPr>
            <w:tcW w:type="dxa" w:w="1728"/>
            <w:tcMar>
              <w:top w:w="35" w:type="dxa"/>
              <w:bottom w:w="35" w:type="dxa"/>
              <w:left w:w="50" w:type="dxa"/>
              <w:right w:w="50" w:type="dxa"/>
            </w:tcMar>
            <w:shd w:fill="F8F9FA"/>
          </w:tcPr>
          <w:p>
            <w:r>
              <w:t>+36.5%</w:t>
            </w:r>
          </w:p>
        </w:tc>
        <w:tc>
          <w:tcPr>
            <w:tcW w:type="dxa" w:w="1728"/>
            <w:tcMar>
              <w:top w:w="35" w:type="dxa"/>
              <w:bottom w:w="35" w:type="dxa"/>
              <w:left w:w="50" w:type="dxa"/>
              <w:right w:w="50" w:type="dxa"/>
            </w:tcMar>
            <w:shd w:fill="F8F9FA"/>
          </w:tcPr>
          <w:p>
            <w:r>
              <w:t>+39.8%</w:t>
            </w:r>
          </w:p>
        </w:tc>
        <w:tc>
          <w:tcPr>
            <w:tcW w:type="dxa" w:w="1728"/>
            <w:tcMar>
              <w:top w:w="35" w:type="dxa"/>
              <w:bottom w:w="35" w:type="dxa"/>
              <w:left w:w="50" w:type="dxa"/>
              <w:right w:w="50" w:type="dxa"/>
            </w:tcMar>
            <w:shd w:fill="F8F9FA"/>
          </w:tcPr>
          <w:p>
            <w:r>
              <w:t>+45.1%</w:t>
            </w:r>
          </w:p>
        </w:tc>
        <w:tc>
          <w:tcPr>
            <w:tcW w:type="dxa" w:w="1728"/>
            <w:tcMar>
              <w:top w:w="35" w:type="dxa"/>
              <w:bottom w:w="35" w:type="dxa"/>
              <w:left w:w="50" w:type="dxa"/>
              <w:right w:w="50" w:type="dxa"/>
            </w:tcMar>
            <w:shd w:fill="F8F9FA"/>
          </w:tcPr>
          <w:p>
            <w:r>
              <w:t>+38.7%</w:t>
            </w:r>
          </w:p>
        </w:tc>
        <w:tc>
          <w:tcPr>
            <w:tcW w:type="dxa" w:w="1728"/>
            <w:tcMar>
              <w:top w:w="35" w:type="dxa"/>
              <w:bottom w:w="35" w:type="dxa"/>
              <w:left w:w="50" w:type="dxa"/>
              <w:right w:w="50" w:type="dxa"/>
            </w:tcMar>
            <w:shd w:fill="F8F9FA"/>
          </w:tcPr>
          <w:p>
            <w:r>
              <w:t>+37.2%</w:t>
            </w:r>
          </w:p>
        </w:tc>
      </w:tr>
    </w:tbl>
    <w:p>
      <w:pPr>
        <w:spacing w:before="120" w:after="40"/>
        <w:jc w:val="center"/>
      </w:pPr>
      <w:r>
        <w:rPr>
          <w:b/>
          <w:sz w:val="17"/>
        </w:rPr>
        <w:t>TABLE VIII. COMPARISON OF TCT (SECONDS) FOR RR AND SSP-ARR ACROSS FIVE GLOBAL SCHEDULERS</w:t>
      </w:r>
    </w:p>
    <w:tbl>
      <w:tblPr>
        <w:tblW w:type="auto" w:w="0"/>
        <w:jc w:val="center"/>
        <w:tblLook w:firstColumn="1" w:firstRow="1" w:lastColumn="0" w:lastRow="0" w:noHBand="0" w:noVBand="1" w:val="04A0"/>
      </w:tblPr>
      <w:tblGrid>
        <w:gridCol w:w="949"/>
        <w:gridCol w:w="949"/>
        <w:gridCol w:w="949"/>
        <w:gridCol w:w="949"/>
        <w:gridCol w:w="949"/>
        <w:gridCol w:w="949"/>
        <w:gridCol w:w="949"/>
        <w:gridCol w:w="949"/>
        <w:gridCol w:w="949"/>
        <w:gridCol w:w="949"/>
        <w:gridCol w:w="949"/>
      </w:tblGrid>
      <w:tr>
        <w:trPr>
          <w:cantSplit/>
          <w:tblHeader/>
        </w:trPr>
        <w:tc>
          <w:tcPr>
            <w:tcW w:type="dxa" w:w="864"/>
            <w:tcMar>
              <w:top w:w="35" w:type="dxa"/>
              <w:bottom w:w="35" w:type="dxa"/>
              <w:left w:w="50" w:type="dxa"/>
              <w:right w:w="50" w:type="dxa"/>
            </w:tcMar>
            <w:shd w:fill="D0D8E4"/>
          </w:tcPr>
          <w:p>
            <w:r>
              <w:t>Tasks</w:t>
            </w:r>
          </w:p>
        </w:tc>
        <w:tc>
          <w:tcPr>
            <w:tcW w:type="dxa" w:w="958"/>
            <w:tcMar>
              <w:top w:w="35" w:type="dxa"/>
              <w:bottom w:w="35" w:type="dxa"/>
              <w:left w:w="50" w:type="dxa"/>
              <w:right w:w="50" w:type="dxa"/>
            </w:tcMar>
            <w:shd w:fill="D0D8E4"/>
          </w:tcPr>
          <w:p>
            <w:r>
              <w:t>Dy.MM RR</w:t>
            </w:r>
          </w:p>
        </w:tc>
        <w:tc>
          <w:tcPr>
            <w:tcW w:type="dxa" w:w="958"/>
            <w:tcMar>
              <w:top w:w="35" w:type="dxa"/>
              <w:bottom w:w="35" w:type="dxa"/>
              <w:left w:w="50" w:type="dxa"/>
              <w:right w:w="50" w:type="dxa"/>
            </w:tcMar>
            <w:shd w:fill="D0D8E4"/>
          </w:tcPr>
          <w:p>
            <w:r>
              <w:t>Dy.MM SSP</w:t>
            </w:r>
          </w:p>
        </w:tc>
        <w:tc>
          <w:tcPr>
            <w:tcW w:type="dxa" w:w="958"/>
            <w:tcMar>
              <w:top w:w="35" w:type="dxa"/>
              <w:bottom w:w="35" w:type="dxa"/>
              <w:left w:w="50" w:type="dxa"/>
              <w:right w:w="50" w:type="dxa"/>
            </w:tcMar>
            <w:shd w:fill="D0D8E4"/>
          </w:tcPr>
          <w:p>
            <w:r>
              <w:t>DRALBA RR</w:t>
            </w:r>
          </w:p>
        </w:tc>
        <w:tc>
          <w:tcPr>
            <w:tcW w:type="dxa" w:w="958"/>
            <w:tcMar>
              <w:top w:w="35" w:type="dxa"/>
              <w:bottom w:w="35" w:type="dxa"/>
              <w:left w:w="50" w:type="dxa"/>
              <w:right w:w="50" w:type="dxa"/>
            </w:tcMar>
            <w:shd w:fill="D0D8E4"/>
          </w:tcPr>
          <w:p>
            <w:r>
              <w:t>DRALBA SSP</w:t>
            </w:r>
          </w:p>
        </w:tc>
        <w:tc>
          <w:tcPr>
            <w:tcW w:type="dxa" w:w="958"/>
            <w:tcMar>
              <w:top w:w="35" w:type="dxa"/>
              <w:bottom w:w="35" w:type="dxa"/>
              <w:left w:w="50" w:type="dxa"/>
              <w:right w:w="50" w:type="dxa"/>
            </w:tcMar>
            <w:shd w:fill="D0D8E4"/>
          </w:tcPr>
          <w:p>
            <w:r>
              <w:t>PSSLB RR</w:t>
            </w:r>
          </w:p>
        </w:tc>
        <w:tc>
          <w:tcPr>
            <w:tcW w:type="dxa" w:w="958"/>
            <w:tcMar>
              <w:top w:w="35" w:type="dxa"/>
              <w:bottom w:w="35" w:type="dxa"/>
              <w:left w:w="50" w:type="dxa"/>
              <w:right w:w="50" w:type="dxa"/>
            </w:tcMar>
            <w:shd w:fill="D0D8E4"/>
          </w:tcPr>
          <w:p>
            <w:r>
              <w:t>PSSLB SSP</w:t>
            </w:r>
          </w:p>
        </w:tc>
        <w:tc>
          <w:tcPr>
            <w:tcW w:type="dxa" w:w="958"/>
            <w:tcMar>
              <w:top w:w="35" w:type="dxa"/>
              <w:bottom w:w="35" w:type="dxa"/>
              <w:left w:w="50" w:type="dxa"/>
              <w:right w:w="50" w:type="dxa"/>
            </w:tcMar>
            <w:shd w:fill="D0D8E4"/>
          </w:tcPr>
          <w:p>
            <w:r>
              <w:t>PSSELB RR</w:t>
            </w:r>
          </w:p>
        </w:tc>
        <w:tc>
          <w:tcPr>
            <w:tcW w:type="dxa" w:w="958"/>
            <w:tcMar>
              <w:top w:w="35" w:type="dxa"/>
              <w:bottom w:w="35" w:type="dxa"/>
              <w:left w:w="50" w:type="dxa"/>
              <w:right w:w="50" w:type="dxa"/>
            </w:tcMar>
            <w:shd w:fill="D0D8E4"/>
          </w:tcPr>
          <w:p>
            <w:r>
              <w:t>PSSELB SSP</w:t>
            </w:r>
          </w:p>
        </w:tc>
        <w:tc>
          <w:tcPr>
            <w:tcW w:type="dxa" w:w="958"/>
            <w:tcMar>
              <w:top w:w="35" w:type="dxa"/>
              <w:bottom w:w="35" w:type="dxa"/>
              <w:left w:w="50" w:type="dxa"/>
              <w:right w:w="50" w:type="dxa"/>
            </w:tcMar>
            <w:shd w:fill="D0D8E4"/>
          </w:tcPr>
          <w:p>
            <w:r>
              <w:t>DeRALBA RR</w:t>
            </w:r>
          </w:p>
        </w:tc>
        <w:tc>
          <w:tcPr>
            <w:tcW w:type="dxa" w:w="958"/>
            <w:tcMar>
              <w:top w:w="35" w:type="dxa"/>
              <w:bottom w:w="35" w:type="dxa"/>
              <w:left w:w="50" w:type="dxa"/>
              <w:right w:w="50" w:type="dxa"/>
            </w:tcMar>
            <w:shd w:fill="D0D8E4"/>
          </w:tcPr>
          <w:p>
            <w:r>
              <w:t>DeRALBA SSP</w:t>
            </w:r>
          </w:p>
        </w:tc>
      </w:tr>
      <w:tr>
        <w:trPr>
          <w:cantSplit/>
        </w:trPr>
        <w:tc>
          <w:tcPr>
            <w:tcW w:type="dxa" w:w="864"/>
            <w:tcMar>
              <w:top w:w="35" w:type="dxa"/>
              <w:bottom w:w="35" w:type="dxa"/>
              <w:left w:w="50" w:type="dxa"/>
              <w:right w:w="50" w:type="dxa"/>
            </w:tcMar>
            <w:shd w:fill="F8F9FA"/>
          </w:tcPr>
          <w:p>
            <w:r>
              <w:t>100</w:t>
            </w:r>
          </w:p>
        </w:tc>
        <w:tc>
          <w:tcPr>
            <w:tcW w:type="dxa" w:w="958"/>
            <w:tcMar>
              <w:top w:w="35" w:type="dxa"/>
              <w:bottom w:w="35" w:type="dxa"/>
              <w:left w:w="50" w:type="dxa"/>
              <w:right w:w="50" w:type="dxa"/>
            </w:tcMar>
            <w:shd w:fill="F8F9FA"/>
          </w:tcPr>
          <w:p>
            <w:r>
              <w:t>5,378.0</w:t>
            </w:r>
          </w:p>
        </w:tc>
        <w:tc>
          <w:tcPr>
            <w:tcW w:type="dxa" w:w="958"/>
            <w:tcMar>
              <w:top w:w="35" w:type="dxa"/>
              <w:bottom w:w="35" w:type="dxa"/>
              <w:left w:w="50" w:type="dxa"/>
              <w:right w:w="50" w:type="dxa"/>
            </w:tcMar>
            <w:shd w:fill="F8F9FA"/>
          </w:tcPr>
          <w:p>
            <w:r>
              <w:t>5,078.9</w:t>
            </w:r>
          </w:p>
        </w:tc>
        <w:tc>
          <w:tcPr>
            <w:tcW w:type="dxa" w:w="958"/>
            <w:tcMar>
              <w:top w:w="35" w:type="dxa"/>
              <w:bottom w:w="35" w:type="dxa"/>
              <w:left w:w="50" w:type="dxa"/>
              <w:right w:w="50" w:type="dxa"/>
            </w:tcMar>
            <w:shd w:fill="F8F9FA"/>
          </w:tcPr>
          <w:p>
            <w:r>
              <w:t>6,253.2</w:t>
            </w:r>
          </w:p>
        </w:tc>
        <w:tc>
          <w:tcPr>
            <w:tcW w:type="dxa" w:w="958"/>
            <w:tcMar>
              <w:top w:w="35" w:type="dxa"/>
              <w:bottom w:w="35" w:type="dxa"/>
              <w:left w:w="50" w:type="dxa"/>
              <w:right w:w="50" w:type="dxa"/>
            </w:tcMar>
            <w:shd w:fill="F8F9FA"/>
          </w:tcPr>
          <w:p>
            <w:r>
              <w:t>5,116.7</w:t>
            </w:r>
          </w:p>
        </w:tc>
        <w:tc>
          <w:tcPr>
            <w:tcW w:type="dxa" w:w="958"/>
            <w:tcMar>
              <w:top w:w="35" w:type="dxa"/>
              <w:bottom w:w="35" w:type="dxa"/>
              <w:left w:w="50" w:type="dxa"/>
              <w:right w:w="50" w:type="dxa"/>
            </w:tcMar>
            <w:shd w:fill="F8F9FA"/>
          </w:tcPr>
          <w:p>
            <w:r>
              <w:t>18,658.7</w:t>
            </w:r>
          </w:p>
        </w:tc>
        <w:tc>
          <w:tcPr>
            <w:tcW w:type="dxa" w:w="958"/>
            <w:tcMar>
              <w:top w:w="35" w:type="dxa"/>
              <w:bottom w:w="35" w:type="dxa"/>
              <w:left w:w="50" w:type="dxa"/>
              <w:right w:w="50" w:type="dxa"/>
            </w:tcMar>
            <w:shd w:fill="F8F9FA"/>
          </w:tcPr>
          <w:p>
            <w:r>
              <w:t>12,814.7</w:t>
            </w:r>
          </w:p>
        </w:tc>
        <w:tc>
          <w:tcPr>
            <w:tcW w:type="dxa" w:w="958"/>
            <w:tcMar>
              <w:top w:w="35" w:type="dxa"/>
              <w:bottom w:w="35" w:type="dxa"/>
              <w:left w:w="50" w:type="dxa"/>
              <w:right w:w="50" w:type="dxa"/>
            </w:tcMar>
            <w:shd w:fill="F8F9FA"/>
          </w:tcPr>
          <w:p>
            <w:r>
              <w:t>8,026.0</w:t>
            </w:r>
          </w:p>
        </w:tc>
        <w:tc>
          <w:tcPr>
            <w:tcW w:type="dxa" w:w="958"/>
            <w:tcMar>
              <w:top w:w="35" w:type="dxa"/>
              <w:bottom w:w="35" w:type="dxa"/>
              <w:left w:w="50" w:type="dxa"/>
              <w:right w:w="50" w:type="dxa"/>
            </w:tcMar>
            <w:shd w:fill="F8F9FA"/>
          </w:tcPr>
          <w:p>
            <w:r>
              <w:t>6,865.0</w:t>
            </w:r>
          </w:p>
        </w:tc>
        <w:tc>
          <w:tcPr>
            <w:tcW w:type="dxa" w:w="958"/>
            <w:tcMar>
              <w:top w:w="35" w:type="dxa"/>
              <w:bottom w:w="35" w:type="dxa"/>
              <w:left w:w="50" w:type="dxa"/>
              <w:right w:w="50" w:type="dxa"/>
            </w:tcMar>
            <w:shd w:fill="F8F9FA"/>
          </w:tcPr>
          <w:p>
            <w:r>
              <w:t>6,292.1</w:t>
            </w:r>
          </w:p>
        </w:tc>
        <w:tc>
          <w:tcPr>
            <w:tcW w:type="dxa" w:w="958"/>
            <w:tcMar>
              <w:top w:w="35" w:type="dxa"/>
              <w:bottom w:w="35" w:type="dxa"/>
              <w:left w:w="50" w:type="dxa"/>
              <w:right w:w="50" w:type="dxa"/>
            </w:tcMar>
            <w:shd w:fill="F8F9FA"/>
          </w:tcPr>
          <w:p>
            <w:r>
              <w:t>5,859.9</w:t>
            </w:r>
          </w:p>
        </w:tc>
      </w:tr>
      <w:tr>
        <w:trPr>
          <w:cantSplit/>
        </w:trPr>
        <w:tc>
          <w:tcPr>
            <w:tcW w:type="dxa" w:w="864"/>
            <w:tcMar>
              <w:top w:w="35" w:type="dxa"/>
              <w:bottom w:w="35" w:type="dxa"/>
              <w:left w:w="50" w:type="dxa"/>
              <w:right w:w="50" w:type="dxa"/>
            </w:tcMar>
          </w:tcPr>
          <w:p>
            <w:r>
              <w:t>200</w:t>
            </w:r>
          </w:p>
        </w:tc>
        <w:tc>
          <w:tcPr>
            <w:tcW w:type="dxa" w:w="958"/>
            <w:tcMar>
              <w:top w:w="35" w:type="dxa"/>
              <w:bottom w:w="35" w:type="dxa"/>
              <w:left w:w="50" w:type="dxa"/>
              <w:right w:w="50" w:type="dxa"/>
            </w:tcMar>
          </w:tcPr>
          <w:p>
            <w:r>
              <w:t>20,220.4</w:t>
            </w:r>
          </w:p>
        </w:tc>
        <w:tc>
          <w:tcPr>
            <w:tcW w:type="dxa" w:w="958"/>
            <w:tcMar>
              <w:top w:w="35" w:type="dxa"/>
              <w:bottom w:w="35" w:type="dxa"/>
              <w:left w:w="50" w:type="dxa"/>
              <w:right w:w="50" w:type="dxa"/>
            </w:tcMar>
          </w:tcPr>
          <w:p>
            <w:r>
              <w:t>15,179.4</w:t>
            </w:r>
          </w:p>
        </w:tc>
        <w:tc>
          <w:tcPr>
            <w:tcW w:type="dxa" w:w="958"/>
            <w:tcMar>
              <w:top w:w="35" w:type="dxa"/>
              <w:bottom w:w="35" w:type="dxa"/>
              <w:left w:w="50" w:type="dxa"/>
              <w:right w:w="50" w:type="dxa"/>
            </w:tcMar>
          </w:tcPr>
          <w:p>
            <w:r>
              <w:t>20,904.5</w:t>
            </w:r>
          </w:p>
        </w:tc>
        <w:tc>
          <w:tcPr>
            <w:tcW w:type="dxa" w:w="958"/>
            <w:tcMar>
              <w:top w:w="35" w:type="dxa"/>
              <w:bottom w:w="35" w:type="dxa"/>
              <w:left w:w="50" w:type="dxa"/>
              <w:right w:w="50" w:type="dxa"/>
            </w:tcMar>
          </w:tcPr>
          <w:p>
            <w:r>
              <w:t>14,757.4</w:t>
            </w:r>
          </w:p>
        </w:tc>
        <w:tc>
          <w:tcPr>
            <w:tcW w:type="dxa" w:w="958"/>
            <w:tcMar>
              <w:top w:w="35" w:type="dxa"/>
              <w:bottom w:w="35" w:type="dxa"/>
              <w:left w:w="50" w:type="dxa"/>
              <w:right w:w="50" w:type="dxa"/>
            </w:tcMar>
          </w:tcPr>
          <w:p>
            <w:r>
              <w:t>69,385.1</w:t>
            </w:r>
          </w:p>
        </w:tc>
        <w:tc>
          <w:tcPr>
            <w:tcW w:type="dxa" w:w="958"/>
            <w:tcMar>
              <w:top w:w="35" w:type="dxa"/>
              <w:bottom w:w="35" w:type="dxa"/>
              <w:left w:w="50" w:type="dxa"/>
              <w:right w:w="50" w:type="dxa"/>
            </w:tcMar>
          </w:tcPr>
          <w:p>
            <w:r>
              <w:t>41,710.2</w:t>
            </w:r>
          </w:p>
        </w:tc>
        <w:tc>
          <w:tcPr>
            <w:tcW w:type="dxa" w:w="958"/>
            <w:tcMar>
              <w:top w:w="35" w:type="dxa"/>
              <w:bottom w:w="35" w:type="dxa"/>
              <w:left w:w="50" w:type="dxa"/>
              <w:right w:w="50" w:type="dxa"/>
            </w:tcMar>
          </w:tcPr>
          <w:p>
            <w:r>
              <w:t>24,484.2</w:t>
            </w:r>
          </w:p>
        </w:tc>
        <w:tc>
          <w:tcPr>
            <w:tcW w:type="dxa" w:w="958"/>
            <w:tcMar>
              <w:top w:w="35" w:type="dxa"/>
              <w:bottom w:w="35" w:type="dxa"/>
              <w:left w:w="50" w:type="dxa"/>
              <w:right w:w="50" w:type="dxa"/>
            </w:tcMar>
          </w:tcPr>
          <w:p>
            <w:r>
              <w:t>17,910.1</w:t>
            </w:r>
          </w:p>
        </w:tc>
        <w:tc>
          <w:tcPr>
            <w:tcW w:type="dxa" w:w="958"/>
            <w:tcMar>
              <w:top w:w="35" w:type="dxa"/>
              <w:bottom w:w="35" w:type="dxa"/>
              <w:left w:w="50" w:type="dxa"/>
              <w:right w:w="50" w:type="dxa"/>
            </w:tcMar>
          </w:tcPr>
          <w:p>
            <w:r>
              <w:t>20,048.5</w:t>
            </w:r>
          </w:p>
        </w:tc>
        <w:tc>
          <w:tcPr>
            <w:tcW w:type="dxa" w:w="958"/>
            <w:tcMar>
              <w:top w:w="35" w:type="dxa"/>
              <w:bottom w:w="35" w:type="dxa"/>
              <w:left w:w="50" w:type="dxa"/>
              <w:right w:w="50" w:type="dxa"/>
            </w:tcMar>
          </w:tcPr>
          <w:p>
            <w:r>
              <w:t>15,348.6</w:t>
            </w:r>
          </w:p>
        </w:tc>
      </w:tr>
      <w:tr>
        <w:trPr>
          <w:cantSplit/>
        </w:trPr>
        <w:tc>
          <w:tcPr>
            <w:tcW w:type="dxa" w:w="864"/>
            <w:tcMar>
              <w:top w:w="35" w:type="dxa"/>
              <w:bottom w:w="35" w:type="dxa"/>
              <w:left w:w="50" w:type="dxa"/>
              <w:right w:w="50" w:type="dxa"/>
            </w:tcMar>
            <w:shd w:fill="F8F9FA"/>
          </w:tcPr>
          <w:p>
            <w:r>
              <w:t>500</w:t>
            </w:r>
          </w:p>
        </w:tc>
        <w:tc>
          <w:tcPr>
            <w:tcW w:type="dxa" w:w="958"/>
            <w:tcMar>
              <w:top w:w="35" w:type="dxa"/>
              <w:bottom w:w="35" w:type="dxa"/>
              <w:left w:w="50" w:type="dxa"/>
              <w:right w:w="50" w:type="dxa"/>
            </w:tcMar>
            <w:shd w:fill="F8F9FA"/>
          </w:tcPr>
          <w:p>
            <w:r>
              <w:t>104,291.1</w:t>
            </w:r>
          </w:p>
        </w:tc>
        <w:tc>
          <w:tcPr>
            <w:tcW w:type="dxa" w:w="958"/>
            <w:tcMar>
              <w:top w:w="35" w:type="dxa"/>
              <w:bottom w:w="35" w:type="dxa"/>
              <w:left w:w="50" w:type="dxa"/>
              <w:right w:w="50" w:type="dxa"/>
            </w:tcMar>
            <w:shd w:fill="F8F9FA"/>
          </w:tcPr>
          <w:p>
            <w:r>
              <w:t>64,908.4</w:t>
            </w:r>
          </w:p>
        </w:tc>
        <w:tc>
          <w:tcPr>
            <w:tcW w:type="dxa" w:w="958"/>
            <w:tcMar>
              <w:top w:w="35" w:type="dxa"/>
              <w:bottom w:w="35" w:type="dxa"/>
              <w:left w:w="50" w:type="dxa"/>
              <w:right w:w="50" w:type="dxa"/>
            </w:tcMar>
            <w:shd w:fill="F8F9FA"/>
          </w:tcPr>
          <w:p>
            <w:r>
              <w:t>120,513.7</w:t>
            </w:r>
          </w:p>
        </w:tc>
        <w:tc>
          <w:tcPr>
            <w:tcW w:type="dxa" w:w="958"/>
            <w:tcMar>
              <w:top w:w="35" w:type="dxa"/>
              <w:bottom w:w="35" w:type="dxa"/>
              <w:left w:w="50" w:type="dxa"/>
              <w:right w:w="50" w:type="dxa"/>
            </w:tcMar>
            <w:shd w:fill="F8F9FA"/>
          </w:tcPr>
          <w:p>
            <w:r>
              <w:t>71,102.2</w:t>
            </w:r>
          </w:p>
        </w:tc>
        <w:tc>
          <w:tcPr>
            <w:tcW w:type="dxa" w:w="958"/>
            <w:tcMar>
              <w:top w:w="35" w:type="dxa"/>
              <w:bottom w:w="35" w:type="dxa"/>
              <w:left w:w="50" w:type="dxa"/>
              <w:right w:w="50" w:type="dxa"/>
            </w:tcMar>
            <w:shd w:fill="F8F9FA"/>
          </w:tcPr>
          <w:p>
            <w:r>
              <w:t>441,043.6</w:t>
            </w:r>
          </w:p>
        </w:tc>
        <w:tc>
          <w:tcPr>
            <w:tcW w:type="dxa" w:w="958"/>
            <w:tcMar>
              <w:top w:w="35" w:type="dxa"/>
              <w:bottom w:w="35" w:type="dxa"/>
              <w:left w:w="50" w:type="dxa"/>
              <w:right w:w="50" w:type="dxa"/>
            </w:tcMar>
            <w:shd w:fill="F8F9FA"/>
          </w:tcPr>
          <w:p>
            <w:r>
              <w:t>238,143.5</w:t>
            </w:r>
          </w:p>
        </w:tc>
        <w:tc>
          <w:tcPr>
            <w:tcW w:type="dxa" w:w="958"/>
            <w:tcMar>
              <w:top w:w="35" w:type="dxa"/>
              <w:bottom w:w="35" w:type="dxa"/>
              <w:left w:w="50" w:type="dxa"/>
              <w:right w:w="50" w:type="dxa"/>
            </w:tcMar>
            <w:shd w:fill="F8F9FA"/>
          </w:tcPr>
          <w:p>
            <w:r>
              <w:t>136,773.0</w:t>
            </w:r>
          </w:p>
        </w:tc>
        <w:tc>
          <w:tcPr>
            <w:tcW w:type="dxa" w:w="958"/>
            <w:tcMar>
              <w:top w:w="35" w:type="dxa"/>
              <w:bottom w:w="35" w:type="dxa"/>
              <w:left w:w="50" w:type="dxa"/>
              <w:right w:w="50" w:type="dxa"/>
            </w:tcMar>
            <w:shd w:fill="F8F9FA"/>
          </w:tcPr>
          <w:p>
            <w:r>
              <w:t>82,001.0</w:t>
            </w:r>
          </w:p>
        </w:tc>
        <w:tc>
          <w:tcPr>
            <w:tcW w:type="dxa" w:w="958"/>
            <w:tcMar>
              <w:top w:w="35" w:type="dxa"/>
              <w:bottom w:w="35" w:type="dxa"/>
              <w:left w:w="50" w:type="dxa"/>
              <w:right w:w="50" w:type="dxa"/>
            </w:tcMar>
            <w:shd w:fill="F8F9FA"/>
          </w:tcPr>
          <w:p>
            <w:r>
              <w:t>114,919.4</w:t>
            </w:r>
          </w:p>
        </w:tc>
        <w:tc>
          <w:tcPr>
            <w:tcW w:type="dxa" w:w="958"/>
            <w:tcMar>
              <w:top w:w="35" w:type="dxa"/>
              <w:bottom w:w="35" w:type="dxa"/>
              <w:left w:w="50" w:type="dxa"/>
              <w:right w:w="50" w:type="dxa"/>
            </w:tcMar>
            <w:shd w:fill="F8F9FA"/>
          </w:tcPr>
          <w:p>
            <w:r>
              <w:t>69,997.1</w:t>
            </w:r>
          </w:p>
        </w:tc>
      </w:tr>
      <w:tr>
        <w:trPr>
          <w:cantSplit/>
        </w:trPr>
        <w:tc>
          <w:tcPr>
            <w:tcW w:type="dxa" w:w="864"/>
            <w:tcMar>
              <w:top w:w="35" w:type="dxa"/>
              <w:bottom w:w="35" w:type="dxa"/>
              <w:left w:w="50" w:type="dxa"/>
              <w:right w:w="50" w:type="dxa"/>
            </w:tcMar>
          </w:tcPr>
          <w:p>
            <w:r>
              <w:t>1000</w:t>
            </w:r>
          </w:p>
        </w:tc>
        <w:tc>
          <w:tcPr>
            <w:tcW w:type="dxa" w:w="958"/>
            <w:tcMar>
              <w:top w:w="35" w:type="dxa"/>
              <w:bottom w:w="35" w:type="dxa"/>
              <w:left w:w="50" w:type="dxa"/>
              <w:right w:w="50" w:type="dxa"/>
            </w:tcMar>
          </w:tcPr>
          <w:p>
            <w:r>
              <w:t>388,611.8</w:t>
            </w:r>
          </w:p>
        </w:tc>
        <w:tc>
          <w:tcPr>
            <w:tcW w:type="dxa" w:w="958"/>
            <w:tcMar>
              <w:top w:w="35" w:type="dxa"/>
              <w:bottom w:w="35" w:type="dxa"/>
              <w:left w:w="50" w:type="dxa"/>
              <w:right w:w="50" w:type="dxa"/>
            </w:tcMar>
          </w:tcPr>
          <w:p>
            <w:r>
              <w:t>219,278.8</w:t>
            </w:r>
          </w:p>
        </w:tc>
        <w:tc>
          <w:tcPr>
            <w:tcW w:type="dxa" w:w="958"/>
            <w:tcMar>
              <w:top w:w="35" w:type="dxa"/>
              <w:bottom w:w="35" w:type="dxa"/>
              <w:left w:w="50" w:type="dxa"/>
              <w:right w:w="50" w:type="dxa"/>
            </w:tcMar>
          </w:tcPr>
          <w:p>
            <w:r>
              <w:t>483,128.0</w:t>
            </w:r>
          </w:p>
        </w:tc>
        <w:tc>
          <w:tcPr>
            <w:tcW w:type="dxa" w:w="958"/>
            <w:tcMar>
              <w:top w:w="35" w:type="dxa"/>
              <w:bottom w:w="35" w:type="dxa"/>
              <w:left w:w="50" w:type="dxa"/>
              <w:right w:w="50" w:type="dxa"/>
            </w:tcMar>
          </w:tcPr>
          <w:p>
            <w:r>
              <w:t>263,068.5</w:t>
            </w:r>
          </w:p>
        </w:tc>
        <w:tc>
          <w:tcPr>
            <w:tcW w:type="dxa" w:w="958"/>
            <w:tcMar>
              <w:top w:w="35" w:type="dxa"/>
              <w:bottom w:w="35" w:type="dxa"/>
              <w:left w:w="50" w:type="dxa"/>
              <w:right w:w="50" w:type="dxa"/>
            </w:tcMar>
          </w:tcPr>
          <w:p>
            <w:r>
              <w:t>1,867,902.9</w:t>
            </w:r>
          </w:p>
        </w:tc>
        <w:tc>
          <w:tcPr>
            <w:tcW w:type="dxa" w:w="958"/>
            <w:tcMar>
              <w:top w:w="35" w:type="dxa"/>
              <w:bottom w:w="35" w:type="dxa"/>
              <w:left w:w="50" w:type="dxa"/>
              <w:right w:w="50" w:type="dxa"/>
            </w:tcMar>
          </w:tcPr>
          <w:p>
            <w:r>
              <w:t>967,095.6</w:t>
            </w:r>
          </w:p>
        </w:tc>
        <w:tc>
          <w:tcPr>
            <w:tcW w:type="dxa" w:w="958"/>
            <w:tcMar>
              <w:top w:w="35" w:type="dxa"/>
              <w:bottom w:w="35" w:type="dxa"/>
              <w:left w:w="50" w:type="dxa"/>
              <w:right w:w="50" w:type="dxa"/>
            </w:tcMar>
          </w:tcPr>
          <w:p>
            <w:r>
              <w:t>519,555.2</w:t>
            </w:r>
          </w:p>
        </w:tc>
        <w:tc>
          <w:tcPr>
            <w:tcW w:type="dxa" w:w="958"/>
            <w:tcMar>
              <w:top w:w="35" w:type="dxa"/>
              <w:bottom w:w="35" w:type="dxa"/>
              <w:left w:w="50" w:type="dxa"/>
              <w:right w:w="50" w:type="dxa"/>
            </w:tcMar>
          </w:tcPr>
          <w:p>
            <w:r>
              <w:t>285,793.0</w:t>
            </w:r>
          </w:p>
        </w:tc>
        <w:tc>
          <w:tcPr>
            <w:tcW w:type="dxa" w:w="958"/>
            <w:tcMar>
              <w:top w:w="35" w:type="dxa"/>
              <w:bottom w:w="35" w:type="dxa"/>
              <w:left w:w="50" w:type="dxa"/>
              <w:right w:w="50" w:type="dxa"/>
            </w:tcMar>
          </w:tcPr>
          <w:p>
            <w:r>
              <w:t>453,043.2</w:t>
            </w:r>
          </w:p>
        </w:tc>
        <w:tc>
          <w:tcPr>
            <w:tcW w:type="dxa" w:w="958"/>
            <w:tcMar>
              <w:top w:w="35" w:type="dxa"/>
              <w:bottom w:w="35" w:type="dxa"/>
              <w:left w:w="50" w:type="dxa"/>
              <w:right w:w="50" w:type="dxa"/>
            </w:tcMar>
          </w:tcPr>
          <w:p>
            <w:r>
              <w:t>251,093.5</w:t>
            </w:r>
          </w:p>
        </w:tc>
      </w:tr>
      <w:tr>
        <w:trPr>
          <w:cantSplit/>
        </w:trPr>
        <w:tc>
          <w:tcPr>
            <w:tcW w:type="dxa" w:w="864"/>
            <w:tcMar>
              <w:top w:w="35" w:type="dxa"/>
              <w:bottom w:w="35" w:type="dxa"/>
              <w:left w:w="50" w:type="dxa"/>
              <w:right w:w="50" w:type="dxa"/>
            </w:tcMar>
            <w:shd w:fill="F8F9FA"/>
          </w:tcPr>
          <w:p>
            <w:r>
              <w:t>2000</w:t>
            </w:r>
          </w:p>
        </w:tc>
        <w:tc>
          <w:tcPr>
            <w:tcW w:type="dxa" w:w="958"/>
            <w:tcMar>
              <w:top w:w="35" w:type="dxa"/>
              <w:bottom w:w="35" w:type="dxa"/>
              <w:left w:w="50" w:type="dxa"/>
              <w:right w:w="50" w:type="dxa"/>
            </w:tcMar>
            <w:shd w:fill="F8F9FA"/>
          </w:tcPr>
          <w:p>
            <w:r>
              <w:t>1,508,569.1</w:t>
            </w:r>
          </w:p>
        </w:tc>
        <w:tc>
          <w:tcPr>
            <w:tcW w:type="dxa" w:w="958"/>
            <w:tcMar>
              <w:top w:w="35" w:type="dxa"/>
              <w:bottom w:w="35" w:type="dxa"/>
              <w:left w:w="50" w:type="dxa"/>
              <w:right w:w="50" w:type="dxa"/>
            </w:tcMar>
            <w:shd w:fill="F8F9FA"/>
          </w:tcPr>
          <w:p>
            <w:r>
              <w:t>802,242.2</w:t>
            </w:r>
          </w:p>
        </w:tc>
        <w:tc>
          <w:tcPr>
            <w:tcW w:type="dxa" w:w="958"/>
            <w:tcMar>
              <w:top w:w="35" w:type="dxa"/>
              <w:bottom w:w="35" w:type="dxa"/>
              <w:left w:w="50" w:type="dxa"/>
              <w:right w:w="50" w:type="dxa"/>
            </w:tcMar>
            <w:shd w:fill="F8F9FA"/>
          </w:tcPr>
          <w:p>
            <w:r>
              <w:t>1,925,088.1</w:t>
            </w:r>
          </w:p>
        </w:tc>
        <w:tc>
          <w:tcPr>
            <w:tcW w:type="dxa" w:w="958"/>
            <w:tcMar>
              <w:top w:w="35" w:type="dxa"/>
              <w:bottom w:w="35" w:type="dxa"/>
              <w:left w:w="50" w:type="dxa"/>
              <w:right w:w="50" w:type="dxa"/>
            </w:tcMar>
            <w:shd w:fill="F8F9FA"/>
          </w:tcPr>
          <w:p>
            <w:r>
              <w:t>1,004,228.4</w:t>
            </w:r>
          </w:p>
        </w:tc>
        <w:tc>
          <w:tcPr>
            <w:tcW w:type="dxa" w:w="958"/>
            <w:tcMar>
              <w:top w:w="35" w:type="dxa"/>
              <w:bottom w:w="35" w:type="dxa"/>
              <w:left w:w="50" w:type="dxa"/>
              <w:right w:w="50" w:type="dxa"/>
            </w:tcMar>
            <w:shd w:fill="F8F9FA"/>
          </w:tcPr>
          <w:p>
            <w:r>
              <w:t>7,113,842.1</w:t>
            </w:r>
          </w:p>
        </w:tc>
        <w:tc>
          <w:tcPr>
            <w:tcW w:type="dxa" w:w="958"/>
            <w:tcMar>
              <w:top w:w="35" w:type="dxa"/>
              <w:bottom w:w="35" w:type="dxa"/>
              <w:left w:w="50" w:type="dxa"/>
              <w:right w:w="50" w:type="dxa"/>
            </w:tcMar>
            <w:shd w:fill="F8F9FA"/>
          </w:tcPr>
          <w:p>
            <w:r>
              <w:t>3,617,263.8</w:t>
            </w:r>
          </w:p>
        </w:tc>
        <w:tc>
          <w:tcPr>
            <w:tcW w:type="dxa" w:w="958"/>
            <w:tcMar>
              <w:top w:w="35" w:type="dxa"/>
              <w:bottom w:w="35" w:type="dxa"/>
              <w:left w:w="50" w:type="dxa"/>
              <w:right w:w="50" w:type="dxa"/>
            </w:tcMar>
            <w:shd w:fill="F8F9FA"/>
          </w:tcPr>
          <w:p>
            <w:r>
              <w:t>2,060,111.4</w:t>
            </w:r>
          </w:p>
        </w:tc>
        <w:tc>
          <w:tcPr>
            <w:tcW w:type="dxa" w:w="958"/>
            <w:tcMar>
              <w:top w:w="35" w:type="dxa"/>
              <w:bottom w:w="35" w:type="dxa"/>
              <w:left w:w="50" w:type="dxa"/>
              <w:right w:w="50" w:type="dxa"/>
            </w:tcMar>
            <w:shd w:fill="F8F9FA"/>
          </w:tcPr>
          <w:p>
            <w:r>
              <w:t>1,079,680.1</w:t>
            </w:r>
          </w:p>
        </w:tc>
        <w:tc>
          <w:tcPr>
            <w:tcW w:type="dxa" w:w="958"/>
            <w:tcMar>
              <w:top w:w="35" w:type="dxa"/>
              <w:bottom w:w="35" w:type="dxa"/>
              <w:left w:w="50" w:type="dxa"/>
              <w:right w:w="50" w:type="dxa"/>
            </w:tcMar>
            <w:shd w:fill="F8F9FA"/>
          </w:tcPr>
          <w:p>
            <w:r>
              <w:t>1,809,475.2</w:t>
            </w:r>
          </w:p>
        </w:tc>
        <w:tc>
          <w:tcPr>
            <w:tcW w:type="dxa" w:w="958"/>
            <w:tcMar>
              <w:top w:w="35" w:type="dxa"/>
              <w:bottom w:w="35" w:type="dxa"/>
              <w:left w:w="50" w:type="dxa"/>
              <w:right w:w="50" w:type="dxa"/>
            </w:tcMar>
            <w:shd w:fill="F8F9FA"/>
          </w:tcPr>
          <w:p>
            <w:r>
              <w:t>952,442.2</w:t>
            </w:r>
          </w:p>
        </w:tc>
      </w:tr>
    </w:tbl>
    <w:p>
      <w:pPr>
        <w:spacing w:before="120" w:after="40"/>
        <w:jc w:val="center"/>
      </w:pPr>
      <w:r>
        <w:rPr>
          <w:b/>
          <w:sz w:val="17"/>
        </w:rPr>
        <w:t>TABLE IX. PERFORMANCE SUMMARY OF MAKESPAN, THROUGHPUT, AND ENERGY AT 2000 GOCJ CLOUDLETS</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rPr>
          <w:cantSplit/>
          <w:tblHeader/>
        </w:trPr>
        <w:tc>
          <w:tcPr>
            <w:tcW w:type="dxa" w:w="2160"/>
            <w:tcMar>
              <w:top w:w="35" w:type="dxa"/>
              <w:bottom w:w="35" w:type="dxa"/>
              <w:left w:w="50" w:type="dxa"/>
              <w:right w:w="50" w:type="dxa"/>
            </w:tcMar>
            <w:shd w:fill="D0D8E4"/>
          </w:tcPr>
          <w:p>
            <w:r>
              <w:t>Global Scheduler</w:t>
            </w:r>
          </w:p>
        </w:tc>
        <w:tc>
          <w:tcPr>
            <w:tcW w:type="dxa" w:w="1368"/>
            <w:tcMar>
              <w:top w:w="35" w:type="dxa"/>
              <w:bottom w:w="35" w:type="dxa"/>
              <w:left w:w="50" w:type="dxa"/>
              <w:right w:w="50" w:type="dxa"/>
            </w:tcMar>
            <w:shd w:fill="D0D8E4"/>
          </w:tcPr>
          <w:p>
            <w:r>
              <w:t>Makespan RR (s)</w:t>
            </w:r>
          </w:p>
        </w:tc>
        <w:tc>
          <w:tcPr>
            <w:tcW w:type="dxa" w:w="1368"/>
            <w:tcMar>
              <w:top w:w="35" w:type="dxa"/>
              <w:bottom w:w="35" w:type="dxa"/>
              <w:left w:w="50" w:type="dxa"/>
              <w:right w:w="50" w:type="dxa"/>
            </w:tcMar>
            <w:shd w:fill="D0D8E4"/>
          </w:tcPr>
          <w:p>
            <w:r>
              <w:t>Makespan SSP (s)</w:t>
            </w:r>
          </w:p>
        </w:tc>
        <w:tc>
          <w:tcPr>
            <w:tcW w:type="dxa" w:w="1368"/>
            <w:tcMar>
              <w:top w:w="35" w:type="dxa"/>
              <w:bottom w:w="35" w:type="dxa"/>
              <w:left w:w="50" w:type="dxa"/>
              <w:right w:w="50" w:type="dxa"/>
            </w:tcMar>
            <w:shd w:fill="D0D8E4"/>
          </w:tcPr>
          <w:p>
            <w:r>
              <w:t>Thp. RR (tasks/s)</w:t>
            </w:r>
          </w:p>
        </w:tc>
        <w:tc>
          <w:tcPr>
            <w:tcW w:type="dxa" w:w="1368"/>
            <w:tcMar>
              <w:top w:w="35" w:type="dxa"/>
              <w:bottom w:w="35" w:type="dxa"/>
              <w:left w:w="50" w:type="dxa"/>
              <w:right w:w="50" w:type="dxa"/>
            </w:tcMar>
            <w:shd w:fill="D0D8E4"/>
          </w:tcPr>
          <w:p>
            <w:r>
              <w:t>Thp. SSP (tasks/s)</w:t>
            </w:r>
          </w:p>
        </w:tc>
        <w:tc>
          <w:tcPr>
            <w:tcW w:type="dxa" w:w="1368"/>
            <w:tcMar>
              <w:top w:w="35" w:type="dxa"/>
              <w:bottom w:w="35" w:type="dxa"/>
              <w:left w:w="50" w:type="dxa"/>
              <w:right w:w="50" w:type="dxa"/>
            </w:tcMar>
            <w:shd w:fill="D0D8E4"/>
          </w:tcPr>
          <w:p>
            <w:r>
              <w:t>Energy RR (kWh)</w:t>
            </w:r>
          </w:p>
        </w:tc>
        <w:tc>
          <w:tcPr>
            <w:tcW w:type="dxa" w:w="1368"/>
            <w:tcMar>
              <w:top w:w="35" w:type="dxa"/>
              <w:bottom w:w="35" w:type="dxa"/>
              <w:left w:w="50" w:type="dxa"/>
              <w:right w:w="50" w:type="dxa"/>
            </w:tcMar>
            <w:shd w:fill="D0D8E4"/>
          </w:tcPr>
          <w:p>
            <w:r>
              <w:t>Energy SSP (kWh)</w:t>
            </w:r>
          </w:p>
        </w:tc>
      </w:tr>
      <w:tr>
        <w:trPr>
          <w:cantSplit/>
        </w:trPr>
        <w:tc>
          <w:tcPr>
            <w:tcW w:type="dxa" w:w="2160"/>
            <w:tcMar>
              <w:top w:w="35" w:type="dxa"/>
              <w:bottom w:w="35" w:type="dxa"/>
              <w:left w:w="50" w:type="dxa"/>
              <w:right w:w="50" w:type="dxa"/>
            </w:tcMar>
            <w:shd w:fill="F8F9FA"/>
          </w:tcPr>
          <w:p>
            <w:r>
              <w:t>Dynamic Max-Min</w:t>
            </w:r>
          </w:p>
        </w:tc>
        <w:tc>
          <w:tcPr>
            <w:tcW w:type="dxa" w:w="1368"/>
            <w:tcMar>
              <w:top w:w="35" w:type="dxa"/>
              <w:bottom w:w="35" w:type="dxa"/>
              <w:left w:w="50" w:type="dxa"/>
              <w:right w:w="50" w:type="dxa"/>
            </w:tcMar>
            <w:shd w:fill="F8F9FA"/>
          </w:tcPr>
          <w:p>
            <w:r>
              <w:t>1292.83</w:t>
            </w:r>
          </w:p>
        </w:tc>
        <w:tc>
          <w:tcPr>
            <w:tcW w:type="dxa" w:w="1368"/>
            <w:tcMar>
              <w:top w:w="35" w:type="dxa"/>
              <w:bottom w:w="35" w:type="dxa"/>
              <w:left w:w="50" w:type="dxa"/>
              <w:right w:w="50" w:type="dxa"/>
            </w:tcMar>
            <w:shd w:fill="F8F9FA"/>
          </w:tcPr>
          <w:p>
            <w:r>
              <w:t>1286.49</w:t>
            </w:r>
          </w:p>
        </w:tc>
        <w:tc>
          <w:tcPr>
            <w:tcW w:type="dxa" w:w="1368"/>
            <w:tcMar>
              <w:top w:w="35" w:type="dxa"/>
              <w:bottom w:w="35" w:type="dxa"/>
              <w:left w:w="50" w:type="dxa"/>
              <w:right w:w="50" w:type="dxa"/>
            </w:tcMar>
            <w:shd w:fill="F8F9FA"/>
          </w:tcPr>
          <w:p>
            <w:r>
              <w:t>1.5470</w:t>
            </w:r>
          </w:p>
        </w:tc>
        <w:tc>
          <w:tcPr>
            <w:tcW w:type="dxa" w:w="1368"/>
            <w:tcMar>
              <w:top w:w="35" w:type="dxa"/>
              <w:bottom w:w="35" w:type="dxa"/>
              <w:left w:w="50" w:type="dxa"/>
              <w:right w:w="50" w:type="dxa"/>
            </w:tcMar>
            <w:shd w:fill="F8F9FA"/>
          </w:tcPr>
          <w:p>
            <w:r>
              <w:t>1.5546</w:t>
            </w:r>
          </w:p>
        </w:tc>
        <w:tc>
          <w:tcPr>
            <w:tcW w:type="dxa" w:w="1368"/>
            <w:tcMar>
              <w:top w:w="35" w:type="dxa"/>
              <w:bottom w:w="35" w:type="dxa"/>
              <w:left w:w="50" w:type="dxa"/>
              <w:right w:w="50" w:type="dxa"/>
            </w:tcMar>
            <w:shd w:fill="F8F9FA"/>
          </w:tcPr>
          <w:p>
            <w:r>
              <w:t>2.3323</w:t>
            </w:r>
          </w:p>
        </w:tc>
        <w:tc>
          <w:tcPr>
            <w:tcW w:type="dxa" w:w="1368"/>
            <w:tcMar>
              <w:top w:w="35" w:type="dxa"/>
              <w:bottom w:w="35" w:type="dxa"/>
              <w:left w:w="50" w:type="dxa"/>
              <w:right w:w="50" w:type="dxa"/>
            </w:tcMar>
            <w:shd w:fill="F8F9FA"/>
          </w:tcPr>
          <w:p>
            <w:r>
              <w:t>2.3209</w:t>
            </w:r>
          </w:p>
        </w:tc>
      </w:tr>
      <w:tr>
        <w:trPr>
          <w:cantSplit/>
        </w:trPr>
        <w:tc>
          <w:tcPr>
            <w:tcW w:type="dxa" w:w="2160"/>
            <w:tcMar>
              <w:top w:w="35" w:type="dxa"/>
              <w:bottom w:w="35" w:type="dxa"/>
              <w:left w:w="50" w:type="dxa"/>
              <w:right w:w="50" w:type="dxa"/>
            </w:tcMar>
          </w:tcPr>
          <w:p>
            <w:r>
              <w:t>DRALBA</w:t>
            </w:r>
          </w:p>
        </w:tc>
        <w:tc>
          <w:tcPr>
            <w:tcW w:type="dxa" w:w="1368"/>
            <w:tcMar>
              <w:top w:w="35" w:type="dxa"/>
              <w:bottom w:w="35" w:type="dxa"/>
              <w:left w:w="50" w:type="dxa"/>
              <w:right w:w="50" w:type="dxa"/>
            </w:tcMar>
          </w:tcPr>
          <w:p>
            <w:r>
              <w:t>2061.35</w:t>
            </w:r>
          </w:p>
        </w:tc>
        <w:tc>
          <w:tcPr>
            <w:tcW w:type="dxa" w:w="1368"/>
            <w:tcMar>
              <w:top w:w="35" w:type="dxa"/>
              <w:bottom w:w="35" w:type="dxa"/>
              <w:left w:w="50" w:type="dxa"/>
              <w:right w:w="50" w:type="dxa"/>
            </w:tcMar>
          </w:tcPr>
          <w:p>
            <w:r>
              <w:t>2051.25</w:t>
            </w:r>
          </w:p>
        </w:tc>
        <w:tc>
          <w:tcPr>
            <w:tcW w:type="dxa" w:w="1368"/>
            <w:tcMar>
              <w:top w:w="35" w:type="dxa"/>
              <w:bottom w:w="35" w:type="dxa"/>
              <w:left w:w="50" w:type="dxa"/>
              <w:right w:w="50" w:type="dxa"/>
            </w:tcMar>
          </w:tcPr>
          <w:p>
            <w:r>
              <w:t>0.9702</w:t>
            </w:r>
          </w:p>
        </w:tc>
        <w:tc>
          <w:tcPr>
            <w:tcW w:type="dxa" w:w="1368"/>
            <w:tcMar>
              <w:top w:w="35" w:type="dxa"/>
              <w:bottom w:w="35" w:type="dxa"/>
              <w:left w:w="50" w:type="dxa"/>
              <w:right w:w="50" w:type="dxa"/>
            </w:tcMar>
          </w:tcPr>
          <w:p>
            <w:r>
              <w:t>0.9750</w:t>
            </w:r>
          </w:p>
        </w:tc>
        <w:tc>
          <w:tcPr>
            <w:tcW w:type="dxa" w:w="1368"/>
            <w:tcMar>
              <w:top w:w="35" w:type="dxa"/>
              <w:bottom w:w="35" w:type="dxa"/>
              <w:left w:w="50" w:type="dxa"/>
              <w:right w:w="50" w:type="dxa"/>
            </w:tcMar>
          </w:tcPr>
          <w:p>
            <w:r>
              <w:t>3.2021</w:t>
            </w:r>
          </w:p>
        </w:tc>
        <w:tc>
          <w:tcPr>
            <w:tcW w:type="dxa" w:w="1368"/>
            <w:tcMar>
              <w:top w:w="35" w:type="dxa"/>
              <w:bottom w:w="35" w:type="dxa"/>
              <w:left w:w="50" w:type="dxa"/>
              <w:right w:w="50" w:type="dxa"/>
            </w:tcMar>
          </w:tcPr>
          <w:p>
            <w:r>
              <w:t>3.1864</w:t>
            </w:r>
          </w:p>
        </w:tc>
      </w:tr>
      <w:tr>
        <w:trPr>
          <w:cantSplit/>
        </w:trPr>
        <w:tc>
          <w:tcPr>
            <w:tcW w:type="dxa" w:w="2160"/>
            <w:tcMar>
              <w:top w:w="35" w:type="dxa"/>
              <w:bottom w:w="35" w:type="dxa"/>
              <w:left w:w="50" w:type="dxa"/>
              <w:right w:w="50" w:type="dxa"/>
            </w:tcMar>
            <w:shd w:fill="F8F9FA"/>
          </w:tcPr>
          <w:p>
            <w:r>
              <w:t>PSSLB</w:t>
            </w:r>
          </w:p>
        </w:tc>
        <w:tc>
          <w:tcPr>
            <w:tcW w:type="dxa" w:w="1368"/>
            <w:tcMar>
              <w:top w:w="35" w:type="dxa"/>
              <w:bottom w:w="35" w:type="dxa"/>
              <w:left w:w="50" w:type="dxa"/>
              <w:right w:w="50" w:type="dxa"/>
            </w:tcMar>
            <w:shd w:fill="F8F9FA"/>
          </w:tcPr>
          <w:p>
            <w:r>
              <w:t>4632.27</w:t>
            </w:r>
          </w:p>
        </w:tc>
        <w:tc>
          <w:tcPr>
            <w:tcW w:type="dxa" w:w="1368"/>
            <w:tcMar>
              <w:top w:w="35" w:type="dxa"/>
              <w:bottom w:w="35" w:type="dxa"/>
              <w:left w:w="50" w:type="dxa"/>
              <w:right w:w="50" w:type="dxa"/>
            </w:tcMar>
            <w:shd w:fill="F8F9FA"/>
          </w:tcPr>
          <w:p>
            <w:r>
              <w:t>4609.67</w:t>
            </w:r>
          </w:p>
        </w:tc>
        <w:tc>
          <w:tcPr>
            <w:tcW w:type="dxa" w:w="1368"/>
            <w:tcMar>
              <w:top w:w="35" w:type="dxa"/>
              <w:bottom w:w="35" w:type="dxa"/>
              <w:left w:w="50" w:type="dxa"/>
              <w:right w:w="50" w:type="dxa"/>
            </w:tcMar>
            <w:shd w:fill="F8F9FA"/>
          </w:tcPr>
          <w:p>
            <w:r>
              <w:t>0.4318</w:t>
            </w:r>
          </w:p>
        </w:tc>
        <w:tc>
          <w:tcPr>
            <w:tcW w:type="dxa" w:w="1368"/>
            <w:tcMar>
              <w:top w:w="35" w:type="dxa"/>
              <w:bottom w:w="35" w:type="dxa"/>
              <w:left w:w="50" w:type="dxa"/>
              <w:right w:w="50" w:type="dxa"/>
            </w:tcMar>
            <w:shd w:fill="F8F9FA"/>
          </w:tcPr>
          <w:p>
            <w:r>
              <w:t>0.4339</w:t>
            </w:r>
          </w:p>
        </w:tc>
        <w:tc>
          <w:tcPr>
            <w:tcW w:type="dxa" w:w="1368"/>
            <w:tcMar>
              <w:top w:w="35" w:type="dxa"/>
              <w:bottom w:w="35" w:type="dxa"/>
              <w:left w:w="50" w:type="dxa"/>
              <w:right w:w="50" w:type="dxa"/>
            </w:tcMar>
            <w:shd w:fill="F8F9FA"/>
          </w:tcPr>
          <w:p>
            <w:r>
              <w:t>6.8111</w:t>
            </w:r>
          </w:p>
        </w:tc>
        <w:tc>
          <w:tcPr>
            <w:tcW w:type="dxa" w:w="1368"/>
            <w:tcMar>
              <w:top w:w="35" w:type="dxa"/>
              <w:bottom w:w="35" w:type="dxa"/>
              <w:left w:w="50" w:type="dxa"/>
              <w:right w:w="50" w:type="dxa"/>
            </w:tcMar>
            <w:shd w:fill="F8F9FA"/>
          </w:tcPr>
          <w:p>
            <w:r>
              <w:t>6.7779</w:t>
            </w:r>
          </w:p>
        </w:tc>
      </w:tr>
      <w:tr>
        <w:trPr>
          <w:cantSplit/>
        </w:trPr>
        <w:tc>
          <w:tcPr>
            <w:tcW w:type="dxa" w:w="2160"/>
            <w:tcMar>
              <w:top w:w="35" w:type="dxa"/>
              <w:bottom w:w="35" w:type="dxa"/>
              <w:left w:w="50" w:type="dxa"/>
              <w:right w:w="50" w:type="dxa"/>
            </w:tcMar>
          </w:tcPr>
          <w:p>
            <w:r>
              <w:t>PSSELB</w:t>
            </w:r>
          </w:p>
        </w:tc>
        <w:tc>
          <w:tcPr>
            <w:tcW w:type="dxa" w:w="1368"/>
            <w:tcMar>
              <w:top w:w="35" w:type="dxa"/>
              <w:bottom w:w="35" w:type="dxa"/>
              <w:left w:w="50" w:type="dxa"/>
              <w:right w:w="50" w:type="dxa"/>
            </w:tcMar>
          </w:tcPr>
          <w:p>
            <w:r>
              <w:t>1715.43</w:t>
            </w:r>
          </w:p>
        </w:tc>
        <w:tc>
          <w:tcPr>
            <w:tcW w:type="dxa" w:w="1368"/>
            <w:tcMar>
              <w:top w:w="35" w:type="dxa"/>
              <w:bottom w:w="35" w:type="dxa"/>
              <w:left w:w="50" w:type="dxa"/>
              <w:right w:w="50" w:type="dxa"/>
            </w:tcMar>
          </w:tcPr>
          <w:p>
            <w:r>
              <w:t>1707.11</w:t>
            </w:r>
          </w:p>
        </w:tc>
        <w:tc>
          <w:tcPr>
            <w:tcW w:type="dxa" w:w="1368"/>
            <w:tcMar>
              <w:top w:w="35" w:type="dxa"/>
              <w:bottom w:w="35" w:type="dxa"/>
              <w:left w:w="50" w:type="dxa"/>
              <w:right w:w="50" w:type="dxa"/>
            </w:tcMar>
          </w:tcPr>
          <w:p>
            <w:r>
              <w:t>1.1659</w:t>
            </w:r>
          </w:p>
        </w:tc>
        <w:tc>
          <w:tcPr>
            <w:tcW w:type="dxa" w:w="1368"/>
            <w:tcMar>
              <w:top w:w="35" w:type="dxa"/>
              <w:bottom w:w="35" w:type="dxa"/>
              <w:left w:w="50" w:type="dxa"/>
              <w:right w:w="50" w:type="dxa"/>
            </w:tcMar>
          </w:tcPr>
          <w:p>
            <w:r>
              <w:t>1.1716</w:t>
            </w:r>
          </w:p>
        </w:tc>
        <w:tc>
          <w:tcPr>
            <w:tcW w:type="dxa" w:w="1368"/>
            <w:tcMar>
              <w:top w:w="35" w:type="dxa"/>
              <w:bottom w:w="35" w:type="dxa"/>
              <w:left w:w="50" w:type="dxa"/>
              <w:right w:w="50" w:type="dxa"/>
            </w:tcMar>
          </w:tcPr>
          <w:p>
            <w:r>
              <w:t>2.8926</w:t>
            </w:r>
          </w:p>
        </w:tc>
        <w:tc>
          <w:tcPr>
            <w:tcW w:type="dxa" w:w="1368"/>
            <w:tcMar>
              <w:top w:w="35" w:type="dxa"/>
              <w:bottom w:w="35" w:type="dxa"/>
              <w:left w:w="50" w:type="dxa"/>
              <w:right w:w="50" w:type="dxa"/>
            </w:tcMar>
          </w:tcPr>
          <w:p>
            <w:r>
              <w:t>2.8785</w:t>
            </w:r>
          </w:p>
        </w:tc>
      </w:tr>
      <w:tr>
        <w:trPr>
          <w:cantSplit/>
        </w:trPr>
        <w:tc>
          <w:tcPr>
            <w:tcW w:type="dxa" w:w="2160"/>
            <w:tcMar>
              <w:top w:w="35" w:type="dxa"/>
              <w:bottom w:w="35" w:type="dxa"/>
              <w:left w:w="50" w:type="dxa"/>
              <w:right w:w="50" w:type="dxa"/>
            </w:tcMar>
            <w:shd w:fill="F8F9FA"/>
          </w:tcPr>
          <w:p>
            <w:r>
              <w:t>DeRALBA</w:t>
            </w:r>
          </w:p>
        </w:tc>
        <w:tc>
          <w:tcPr>
            <w:tcW w:type="dxa" w:w="1368"/>
            <w:tcMar>
              <w:top w:w="35" w:type="dxa"/>
              <w:bottom w:w="35" w:type="dxa"/>
              <w:left w:w="50" w:type="dxa"/>
              <w:right w:w="50" w:type="dxa"/>
            </w:tcMar>
            <w:shd w:fill="F8F9FA"/>
          </w:tcPr>
          <w:p>
            <w:r>
              <w:t>1476.24</w:t>
            </w:r>
          </w:p>
        </w:tc>
        <w:tc>
          <w:tcPr>
            <w:tcW w:type="dxa" w:w="1368"/>
            <w:tcMar>
              <w:top w:w="35" w:type="dxa"/>
              <w:bottom w:w="35" w:type="dxa"/>
              <w:left w:w="50" w:type="dxa"/>
              <w:right w:w="50" w:type="dxa"/>
            </w:tcMar>
            <w:shd w:fill="F8F9FA"/>
          </w:tcPr>
          <w:p>
            <w:r>
              <w:t>1469.03</w:t>
            </w:r>
          </w:p>
        </w:tc>
        <w:tc>
          <w:tcPr>
            <w:tcW w:type="dxa" w:w="1368"/>
            <w:tcMar>
              <w:top w:w="35" w:type="dxa"/>
              <w:bottom w:w="35" w:type="dxa"/>
              <w:left w:w="50" w:type="dxa"/>
              <w:right w:w="50" w:type="dxa"/>
            </w:tcMar>
            <w:shd w:fill="F8F9FA"/>
          </w:tcPr>
          <w:p>
            <w:r>
              <w:t>1.3548</w:t>
            </w:r>
          </w:p>
        </w:tc>
        <w:tc>
          <w:tcPr>
            <w:tcW w:type="dxa" w:w="1368"/>
            <w:tcMar>
              <w:top w:w="35" w:type="dxa"/>
              <w:bottom w:w="35" w:type="dxa"/>
              <w:left w:w="50" w:type="dxa"/>
              <w:right w:w="50" w:type="dxa"/>
            </w:tcMar>
            <w:shd w:fill="F8F9FA"/>
          </w:tcPr>
          <w:p>
            <w:r>
              <w:t>1.3614</w:t>
            </w:r>
          </w:p>
        </w:tc>
        <w:tc>
          <w:tcPr>
            <w:tcW w:type="dxa" w:w="1368"/>
            <w:tcMar>
              <w:top w:w="35" w:type="dxa"/>
              <w:bottom w:w="35" w:type="dxa"/>
              <w:left w:w="50" w:type="dxa"/>
              <w:right w:w="50" w:type="dxa"/>
            </w:tcMar>
            <w:shd w:fill="F8F9FA"/>
          </w:tcPr>
          <w:p>
            <w:r>
              <w:t>2.5566</w:t>
            </w:r>
          </w:p>
        </w:tc>
        <w:tc>
          <w:tcPr>
            <w:tcW w:type="dxa" w:w="1368"/>
            <w:tcMar>
              <w:top w:w="35" w:type="dxa"/>
              <w:bottom w:w="35" w:type="dxa"/>
              <w:left w:w="50" w:type="dxa"/>
              <w:right w:w="50" w:type="dxa"/>
            </w:tcMar>
            <w:shd w:fill="F8F9FA"/>
          </w:tcPr>
          <w:p>
            <w:r>
              <w:t>2.5441</w:t>
            </w:r>
          </w:p>
        </w:tc>
      </w:tr>
    </w:tbl>
    <w:p>
      <w:pPr>
        <w:spacing w:before="80"/>
      </w:pPr>
    </w:p>
    <w:p>
      <w:pPr>
        <w:jc w:val="center"/>
      </w:pPr>
      <w:r>
        <w:drawing>
          <wp:inline xmlns:a="http://schemas.openxmlformats.org/drawingml/2006/main" xmlns:pic="http://schemas.openxmlformats.org/drawingml/2006/picture">
            <wp:extent cx="6217920" cy="2398341"/>
            <wp:docPr id="4" name="Picture 4"/>
            <wp:cNvGraphicFramePr>
              <a:graphicFrameLocks noChangeAspect="1"/>
            </wp:cNvGraphicFramePr>
            <a:graphic>
              <a:graphicData uri="http://schemas.openxmlformats.org/drawingml/2006/picture">
                <pic:pic>
                  <pic:nvPicPr>
                    <pic:cNvPr id="0" name="fig4_tct_and_cluster.png"/>
                    <pic:cNvPicPr/>
                  </pic:nvPicPr>
                  <pic:blipFill>
                    <a:blip r:embed="rId12"/>
                    <a:stretch>
                      <a:fillRect/>
                    </a:stretch>
                  </pic:blipFill>
                  <pic:spPr>
                    <a:xfrm>
                      <a:off x="0" y="0"/>
                      <a:ext cx="6217920" cy="2398341"/>
                    </a:xfrm>
                    <a:prstGeom prst="rect"/>
                  </pic:spPr>
                </pic:pic>
              </a:graphicData>
            </a:graphic>
          </wp:inline>
        </w:drawing>
      </w:r>
    </w:p>
    <w:p>
      <w:pPr>
        <w:spacing w:before="80" w:after="60"/>
        <w:jc w:val="center"/>
      </w:pPr>
      <w:r>
        <w:rPr>
          <w:b/>
          <w:sz w:val="17"/>
        </w:rPr>
        <w:t>Fig. 4. Comprehensive performance gains at 2000 GoCJ cloudlets: (a) TCT reduction saving up to 3.49M task seconds; (b) Datacenter host energy consumption.</w:t>
      </w:r>
    </w:p>
    <w:p>
      <w:pPr>
        <w:sectPr>
          <w:type w:val="continuous"/>
          <w:pgSz w:w="12240" w:h="15840"/>
          <w:pgMar w:top="1080" w:right="900" w:bottom="1440" w:left="900" w:header="720" w:footer="720" w:gutter="0"/>
          <w:cols w:space="360" w:num="1"/>
          <w:docGrid w:linePitch="360"/>
        </w:sectPr>
      </w:pPr>
    </w:p>
    <w:p>
      <w:pPr>
        <w:spacing w:before="120" w:after="40"/>
        <w:jc w:val="left"/>
      </w:pPr>
      <w:r>
        <w:rPr>
          <w:b/>
          <w:i/>
          <w:sz w:val="19"/>
        </w:rPr>
        <w:t>E. Key Mechanisms Behind SSP-ARR Performance Gains</w:t>
      </w:r>
    </w:p>
    <w:p>
      <w:pPr>
        <w:spacing w:after="60"/>
        <w:jc w:val="both"/>
      </w:pPr>
      <w:r>
        <w:rPr>
          <w:sz w:val="19"/>
        </w:rPr>
        <w:t>The performance superiority of SSP-ARR stems from four foundational design principles:</w:t>
      </w:r>
    </w:p>
    <w:p>
      <w:pPr>
        <w:spacing w:after="60"/>
        <w:jc w:val="both"/>
      </w:pPr>
      <w:r>
        <w:rPr>
          <w:sz w:val="19"/>
        </w:rPr>
        <w:t>1. Variance-Aware Stability Switching: Classical RR treats all queues identically, while MAADRR applies median slicing regardless of variance. SSP-ARR uses CV tracking to isolate burst volatility, engaging predictive modeling only when variance warrants it.</w:t>
      </w:r>
    </w:p>
    <w:p>
      <w:pPr>
        <w:spacing w:after="60"/>
        <w:jc w:val="both"/>
      </w:pPr>
      <w:r>
        <w:rPr>
          <w:sz w:val="19"/>
        </w:rPr>
        <w:t>2. Adaptive EWMA Quantum Tuning: The error-driven learning rate α ∈ [0.20, 0.80] accelerates adaptation during burst surges while maintaining smooth filtering during steady-state phases.</w:t>
      </w:r>
    </w:p>
    <w:p>
      <w:pPr>
        <w:spacing w:after="60"/>
        <w:jc w:val="both"/>
      </w:pPr>
      <w:r>
        <w:rPr>
          <w:sz w:val="19"/>
        </w:rPr>
        <w:t>3. Fail-Safe Confidence Gating: Restricting EWMA usage to predictions with NPE ≤ 20% guarantees that inaccurate forecasts never destabilize local VM queues.</w:t>
      </w:r>
    </w:p>
    <w:p>
      <w:pPr>
        <w:spacing w:after="60"/>
        <w:jc w:val="both"/>
      </w:pPr>
      <w:r>
        <w:rPr>
          <w:sz w:val="19"/>
        </w:rPr>
        <w:t>4. Preemption Consolidation: Sizing the quantum dynamically around true burst medians and forecasts enables cloudlets to complete in 1 to 3 slices rather than dozens of 1.0-second fragments, reclaiming wasted CPU cycles.</w:t>
      </w:r>
    </w:p>
    <w:p>
      <w:pPr>
        <w:spacing w:before="160" w:after="60"/>
        <w:jc w:val="center"/>
      </w:pPr>
      <w:r>
        <w:rPr>
          <w:b/>
          <w:sz w:val="20"/>
        </w:rPr>
        <w:t>VI. COMPARATIVE DISCUSSION</w:t>
      </w:r>
    </w:p>
    <w:p>
      <w:pPr>
        <w:spacing w:before="120" w:after="40"/>
        <w:jc w:val="left"/>
      </w:pPr>
      <w:r>
        <w:rPr>
          <w:b/>
          <w:i/>
          <w:sz w:val="19"/>
        </w:rPr>
        <w:t>A. Orthogonality to Global Schedulers</w:t>
      </w:r>
    </w:p>
    <w:p>
      <w:pPr>
        <w:spacing w:after="60"/>
        <w:ind w:firstLine="259"/>
        <w:jc w:val="both"/>
      </w:pPr>
      <w:r>
        <w:rPr>
          <w:sz w:val="19"/>
        </w:rPr>
        <w:t>A critical finding of this study is the architectural orthogonality between Tier-1 global dispatchers and Tier-2 local schedulers. Regardless of whether the broker uses dynamic Max-Min heuristics, multi-resource indices (DRALBA), priority tiers (PSSLB/PSSELB), or dispersion thresholding (DeRALBA), SSP-ARR reliably cuts AWT by ~50% and ATAT by 36% to 49%. Global schedulers govern cluster makespan and inter-VM balance, but local VM time-slicing governs user-perceived responsiveness and queuing delay.</w:t>
      </w:r>
    </w:p>
    <w:p>
      <w:pPr>
        <w:spacing w:before="120" w:after="40"/>
        <w:jc w:val="left"/>
      </w:pPr>
      <w:r>
        <w:rPr>
          <w:b/>
          <w:i/>
          <w:sz w:val="19"/>
        </w:rPr>
        <w:t>B. Threats to Validity</w:t>
      </w:r>
    </w:p>
    <w:p>
      <w:pPr>
        <w:spacing w:after="60"/>
        <w:ind w:firstLine="259"/>
        <w:jc w:val="both"/>
      </w:pPr>
      <w:r>
        <w:rPr>
          <w:sz w:val="19"/>
        </w:rPr>
        <w:t>1. Simulation vs. Production Overheads: Experiments were executed on CloudSim Plus 8.5.7. Hardware hypervisor cache effects (L1/L2 thrashing) in production KVM/Xen environments may introduce additional context costs that further favor SSP-ARR.</w:t>
      </w:r>
    </w:p>
    <w:p>
      <w:pPr>
        <w:spacing w:after="60"/>
        <w:ind w:firstLine="259"/>
        <w:jc w:val="both"/>
      </w:pPr>
      <w:r>
        <w:rPr>
          <w:sz w:val="19"/>
        </w:rPr>
        <w:t>2. Workload Generality: Although GoCJ traces represent real-world Google datacenter jobs, serverless micro-benchmarks or long-running streaming pipelines may require tuning the stability window W.</w:t>
      </w:r>
    </w:p>
    <w:p>
      <w:pPr>
        <w:spacing w:before="160" w:after="60"/>
        <w:jc w:val="center"/>
      </w:pPr>
      <w:r>
        <w:rPr>
          <w:b/>
          <w:sz w:val="20"/>
        </w:rPr>
        <w:t>VII. CONCLUSION &amp; FUTURE WORK</w:t>
      </w:r>
    </w:p>
    <w:p>
      <w:pPr>
        <w:spacing w:after="60"/>
        <w:ind w:firstLine="259"/>
        <w:jc w:val="both"/>
      </w:pPr>
      <w:r>
        <w:rPr>
          <w:sz w:val="19"/>
        </w:rPr>
        <w:t>In this paper, we presented SSP-ARR (Stability-Switched Predictive Adaptive Round Robin), an intelligent, multi-tier scheduling framework for heterogeneous cloud platforms. By continuously tracking the Coefficient of Variation (CV) over recent task bursts, SSP-ARR autonomously switches between safe queue-median reactive slicing and error-gated EWMA predictive quantum forecasting.</w:t>
      </w:r>
    </w:p>
    <w:p>
      <w:pPr>
        <w:spacing w:after="60"/>
        <w:ind w:firstLine="259"/>
        <w:jc w:val="both"/>
      </w:pPr>
      <w:r>
        <w:rPr>
          <w:sz w:val="19"/>
        </w:rPr>
        <w:t>Rigorously evaluated using CloudSim Plus 8.5.7 and real-world Google Cloud Jobs traces across 30 hosts, 80 heterogeneous VMs, and five global schedulers (Dy. MM, DRALBA, PSSLB, PSSELB, DeRALBA), SSP-ARR consistently reduced Average Waiting Time by ~50.2%, reduced Average Turnaround Time by up to 49.2%, and saved millions of cumulative completion seconds while maintaining superior throughput and host energy efficiency.</w:t>
      </w:r>
    </w:p>
    <w:p>
      <w:pPr>
        <w:spacing w:after="60"/>
        <w:ind w:firstLine="259"/>
        <w:jc w:val="both"/>
      </w:pPr>
      <w:r>
        <w:rPr>
          <w:sz w:val="19"/>
        </w:rPr>
        <w:t>Future work will explore extending SSP-ARR with reinforcement learning agents (Deep Q-Networks) to dynamically tune the stability threshold θ_CV and integrating DVFS-aware host power consolidation to shut down idle VMs during low-traffic periods.</w:t>
      </w:r>
    </w:p>
    <w:p>
      <w:pPr>
        <w:spacing w:before="160" w:after="40"/>
        <w:jc w:val="center"/>
      </w:pPr>
      <w:r>
        <w:rPr>
          <w:b/>
          <w:sz w:val="18"/>
        </w:rPr>
        <w:t>ACKNOWLEDGMENT</w:t>
      </w:r>
    </w:p>
    <w:p>
      <w:pPr>
        <w:spacing w:after="60"/>
        <w:jc w:val="both"/>
      </w:pPr>
      <w:r>
        <w:rPr>
          <w:sz w:val="19"/>
        </w:rPr>
        <w:t>This template and research evaluation framework was developed for advanced cloud task scheduling research.</w:t>
      </w:r>
    </w:p>
    <w:p>
      <w:pPr>
        <w:spacing w:before="160" w:after="60"/>
        <w:jc w:val="center"/>
      </w:pPr>
      <w:r>
        <w:rPr>
          <w:b/>
          <w:sz w:val="20"/>
        </w:rPr>
        <w:t>REFERENCES</w:t>
      </w:r>
    </w:p>
    <w:p>
      <w:pPr>
        <w:spacing w:after="40"/>
        <w:ind w:left="360" w:hanging="360"/>
        <w:jc w:val="both"/>
      </w:pPr>
      <w:r>
        <w:rPr>
          <w:sz w:val="16"/>
        </w:rPr>
        <w:t>[1] S. Nadeem et al., "Runtime management of SLAs through proactive resource provisioning for a cloud environment," Electronics, vol. 12, no. 2, p. 296, 2023.</w:t>
      </w:r>
    </w:p>
    <w:p>
      <w:pPr>
        <w:spacing w:after="40"/>
        <w:ind w:left="360" w:hanging="360"/>
        <w:jc w:val="both"/>
      </w:pPr>
      <w:r>
        <w:rPr>
          <w:sz w:val="16"/>
        </w:rPr>
        <w:t>[2] T. Hai et al., "Task scheduling in cloud environment: Optimization, security prioritization and processor selection," J. Cloud Comput., vol. 12, no. 1, p. 15, 2023.</w:t>
      </w:r>
    </w:p>
    <w:p>
      <w:pPr>
        <w:spacing w:after="40"/>
        <w:ind w:left="360" w:hanging="360"/>
        <w:jc w:val="both"/>
      </w:pPr>
      <w:r>
        <w:rPr>
          <w:sz w:val="16"/>
        </w:rPr>
        <w:t>[3] Y. Gu et al., "Deep reinforcement learning for job scheduling and resource management in cloud computing: An algorithm-level review," arXiv:2501.01007, 2025.</w:t>
      </w:r>
    </w:p>
    <w:p>
      <w:pPr>
        <w:spacing w:after="40"/>
        <w:ind w:left="360" w:hanging="360"/>
        <w:jc w:val="both"/>
      </w:pPr>
      <w:r>
        <w:rPr>
          <w:sz w:val="16"/>
        </w:rPr>
        <w:t>[4] N. Rana et al., "A systematic literature review on contemporary and future trends in VM scheduling techniques in cloud computing," Frontiers Comput. Sci., vol. 6, p. 1288552, 2024.</w:t>
      </w:r>
    </w:p>
    <w:p>
      <w:pPr>
        <w:spacing w:after="40"/>
        <w:ind w:left="360" w:hanging="360"/>
        <w:jc w:val="both"/>
      </w:pPr>
      <w:r>
        <w:rPr>
          <w:sz w:val="16"/>
        </w:rPr>
        <w:t>[5] C. Jiang and W. Wu, "A fine-grained task-aware scaling mechanism for dynamic cloud workloads," Cluster Comput., vol. 28, no. 9, p. 560, 2025.</w:t>
      </w:r>
    </w:p>
    <w:p>
      <w:pPr>
        <w:spacing w:after="40"/>
        <w:ind w:left="360" w:hanging="360"/>
        <w:jc w:val="both"/>
      </w:pPr>
      <w:r>
        <w:rPr>
          <w:sz w:val="16"/>
        </w:rPr>
        <w:t>[6] S. Bhatnagar and R. Mahant, "Dynamic resource allocation in cloud computing environments," in Proc. Int. Conf. Paradigms Commun., 2025, pp. 313–328.</w:t>
      </w:r>
    </w:p>
    <w:p>
      <w:pPr>
        <w:spacing w:after="40"/>
        <w:ind w:left="360" w:hanging="360"/>
        <w:jc w:val="both"/>
      </w:pPr>
      <w:r>
        <w:rPr>
          <w:sz w:val="16"/>
        </w:rPr>
        <w:t>[7] W. Zhang and H. Ou, "Reinforcement learning based multi-objective task scheduling for energy-efficient cloud edge computing," Sci. Rep., vol. 15, no. 1, p. 41716, 2025.</w:t>
      </w:r>
    </w:p>
    <w:p>
      <w:pPr>
        <w:spacing w:after="40"/>
        <w:ind w:left="360" w:hanging="360"/>
        <w:jc w:val="both"/>
      </w:pPr>
      <w:r>
        <w:rPr>
          <w:sz w:val="16"/>
        </w:rPr>
        <w:t>[8] R. Kumar, N. Singhal, and A. Chhabra, "Hybrid optimization algorithm with PSO and GA for task scheduling in cloud computing," E-Learning Digit. Media, 2025.</w:t>
      </w:r>
    </w:p>
    <w:p>
      <w:pPr>
        <w:spacing w:after="40"/>
        <w:ind w:left="360" w:hanging="360"/>
        <w:jc w:val="both"/>
      </w:pPr>
      <w:r>
        <w:rPr>
          <w:sz w:val="16"/>
        </w:rPr>
        <w:t>[9] S. O. Sati et al., "Performance evaluation of scheduling algorithms using CloudSim," in Proc. Int. Conf. Netw. Commun. Intell. Comput., Springer, 2024, pp. 1157–1175.</w:t>
      </w:r>
    </w:p>
    <w:p>
      <w:pPr>
        <w:spacing w:after="40"/>
        <w:ind w:left="360" w:hanging="360"/>
        <w:jc w:val="both"/>
      </w:pPr>
      <w:r>
        <w:rPr>
          <w:sz w:val="16"/>
        </w:rPr>
        <w:t>[10] Z. I. Khan, M. Khan, and S. N. M. Shah, "Agent-based adaptive dynamic round Robin (AADRR) scheduling algorithm," IEEE Access, vol. 13, pp. 18308–18324, 2025.</w:t>
      </w:r>
    </w:p>
    <w:p>
      <w:pPr>
        <w:spacing w:after="40"/>
        <w:ind w:left="360" w:hanging="360"/>
        <w:jc w:val="both"/>
      </w:pPr>
      <w:r>
        <w:rPr>
          <w:sz w:val="16"/>
        </w:rPr>
        <w:t>[11] K. I. Arif, "A hybrid MinMin &amp; round Robin approach for task scheduling in cloud computing," Int. J. Control Autom., vol. 13, no. 1, pp. 334–342, 2020.</w:t>
      </w:r>
    </w:p>
    <w:p>
      <w:pPr>
        <w:spacing w:after="40"/>
        <w:ind w:left="360" w:hanging="360"/>
        <w:jc w:val="both"/>
      </w:pPr>
      <w:r>
        <w:rPr>
          <w:sz w:val="16"/>
        </w:rPr>
        <w:t>[12] M. Runsungnoen and T. Anusas-Amornkul, "Round Robin scheduling based on remaining time and median (RR_RT&amp;M)," in Proc. SmartCom, Springer, 2019, pp. 21–29.</w:t>
      </w:r>
    </w:p>
    <w:p>
      <w:pPr>
        <w:spacing w:after="40"/>
        <w:ind w:left="360" w:hanging="360"/>
        <w:jc w:val="both"/>
      </w:pPr>
      <w:r>
        <w:rPr>
          <w:sz w:val="16"/>
        </w:rPr>
        <w:t>[13] N. Ghazy et al., "An ameliorated round Robin algorithm in the cloud computing for task scheduling," Bull. Electr. Eng. Informat., vol. 12, no. 2, pp. 1103–1114, 2023.</w:t>
      </w:r>
    </w:p>
    <w:p>
      <w:pPr>
        <w:spacing w:after="40"/>
        <w:ind w:left="360" w:hanging="360"/>
        <w:jc w:val="both"/>
      </w:pPr>
      <w:r>
        <w:rPr>
          <w:sz w:val="16"/>
        </w:rPr>
        <w:t>[14] P. Banerjee et al., "Comparative performance analysis of optimized round Robin scheduling (ORR)," Int. J. Eng. Comput. Sci., vol. 8, no. 12, pp. 24890–24893, 2019.</w:t>
      </w:r>
    </w:p>
    <w:p>
      <w:pPr>
        <w:spacing w:after="40"/>
        <w:ind w:left="360" w:hanging="360"/>
        <w:jc w:val="both"/>
      </w:pPr>
      <w:r>
        <w:rPr>
          <w:sz w:val="16"/>
        </w:rPr>
        <w:t>[15] J. Daood, S. Abuelenin, and S. Elmougy, "Enhanced min-min task scheduling algorithm based on load balancing in grid computing," Int. J. Intell. Comput. Inf. Sci., vol. 15, no. 2, pp. 15–30, 2015.</w:t>
      </w:r>
    </w:p>
    <w:p>
      <w:pPr>
        <w:spacing w:after="40"/>
        <w:ind w:left="360" w:hanging="360"/>
        <w:jc w:val="both"/>
      </w:pPr>
      <w:r>
        <w:rPr>
          <w:sz w:val="16"/>
        </w:rPr>
        <w:t>[16] Z. I. Khan, M. Khan, and S. N. M. Shah, "MAADRR: Multi-Agent Adaptive Dynamic Round Robin for Cloud Scheduling Using Real Cloud Workload Traces," IEEE Access, vol. 14, pp. 44165–44184, 2026.</w:t>
      </w:r>
    </w:p>
    <w:p>
      <w:pPr>
        <w:spacing w:after="40"/>
        <w:ind w:left="360" w:hanging="360"/>
        <w:jc w:val="both"/>
      </w:pPr>
      <w:r>
        <w:rPr>
          <w:sz w:val="16"/>
        </w:rPr>
        <w:t>[17] T. C. Hung et al., "MMSIA: Improved max–min scheduling algorithm for load balancing on cloud computing," in Proc. 3rd Int. Conf. Mach. Learn. Soft Comput., 2019, pp. 60–64.</w:t>
      </w:r>
    </w:p>
    <w:p>
      <w:pPr>
        <w:spacing w:after="40"/>
        <w:ind w:left="360" w:hanging="360"/>
        <w:jc w:val="both"/>
      </w:pPr>
      <w:r>
        <w:rPr>
          <w:sz w:val="16"/>
        </w:rPr>
        <w:t>[18] M. Runsungnoen and T. Anusas-Amornkul, "Round Robin scheduling based on remaining time and median (RR_RT&amp;M)," in Proc. SmartCom, 2019, pp. 21–29.</w:t>
      </w:r>
    </w:p>
    <w:p>
      <w:pPr>
        <w:spacing w:after="40"/>
        <w:ind w:left="360" w:hanging="360"/>
        <w:jc w:val="both"/>
      </w:pPr>
      <w:r>
        <w:rPr>
          <w:sz w:val="16"/>
        </w:rPr>
        <w:t>[19] N. Ghazy et al., "An ameliorated round Robin algorithm in cloud computing for task scheduling," Bull. Electr. Eng. Informat., vol. 12, no. 2, pp. 1103–1114, 2023.</w:t>
      </w:r>
    </w:p>
    <w:p>
      <w:pPr>
        <w:spacing w:after="40"/>
        <w:ind w:left="360" w:hanging="360"/>
        <w:jc w:val="both"/>
      </w:pPr>
      <w:r>
        <w:rPr>
          <w:sz w:val="16"/>
        </w:rPr>
        <w:t>[20] P. Banerjee et al., "Comparative performance analysis of optimized round Robin scheduling (ORR)," Int. J. Eng. Comput. Sci., vol. 8, no. 12, pp. 24890–24893, 2019.</w:t>
      </w:r>
    </w:p>
    <w:p>
      <w:pPr>
        <w:spacing w:after="40"/>
        <w:ind w:left="360" w:hanging="360"/>
        <w:jc w:val="both"/>
      </w:pPr>
      <w:r>
        <w:rPr>
          <w:sz w:val="16"/>
        </w:rPr>
        <w:t>[21] A. K. M. M. R. Mazumder et al., "Dynamic task scheduling algorithms in cloud computing," in Proc. ICECA, 2019, pp. 1280–1286.</w:t>
      </w:r>
    </w:p>
    <w:p>
      <w:pPr>
        <w:spacing w:after="40"/>
        <w:ind w:left="360" w:hanging="360"/>
        <w:jc w:val="both"/>
      </w:pPr>
      <w:r>
        <w:rPr>
          <w:sz w:val="16"/>
        </w:rPr>
        <w:t>[22] S. Nabi, M. Ibrahim, and J. M. Jimenez, "DRALBA: Dynamic and resource aware load balanced scheduling approach for cloud computing," IEEE Access, vol. 9, pp. 61283–61297, 2021.</w:t>
      </w:r>
    </w:p>
    <w:p>
      <w:pPr>
        <w:spacing w:after="40"/>
        <w:ind w:left="360" w:hanging="360"/>
        <w:jc w:val="both"/>
      </w:pPr>
      <w:r>
        <w:rPr>
          <w:sz w:val="16"/>
        </w:rPr>
        <w:t>[23] N. Alaei and F. Safi-Esfahani, "RePro-active: A reactive–proactive scheduling method based on simulation in cloud computing," J. Supercomput., vol. 74, no. 2, pp. 801–829, 2018.</w:t>
      </w:r>
    </w:p>
    <w:p>
      <w:pPr>
        <w:spacing w:after="40"/>
        <w:ind w:left="360" w:hanging="360"/>
        <w:jc w:val="both"/>
      </w:pPr>
      <w:r>
        <w:rPr>
          <w:sz w:val="16"/>
        </w:rPr>
        <w:t>[24] A. Hussain et al., "DE-RALBA: Dynamic enhanced resource aware load balancing algorithm for cloud computing," PeerJ Comput. Sci., vol. 11, p. e2739, 2025.</w:t>
      </w:r>
    </w:p>
    <w:p>
      <w:pPr>
        <w:spacing w:after="40"/>
        <w:ind w:left="360" w:hanging="360"/>
        <w:jc w:val="both"/>
      </w:pPr>
      <w:r>
        <w:rPr>
          <w:sz w:val="16"/>
        </w:rPr>
        <w:t>[25] A. Hussain and M. Aleem, "GoCJ: Google cloud jobs dataset for distributed and cloud computing infrastructures," Data, vol. 3, no. 4, p. 38, 2018.</w:t>
      </w:r>
    </w:p>
    <w:p>
      <w:pPr>
        <w:spacing w:after="40"/>
        <w:ind w:left="360" w:hanging="360"/>
        <w:jc w:val="both"/>
      </w:pPr>
      <w:r>
        <w:rPr>
          <w:sz w:val="16"/>
        </w:rPr>
        <w:t>[26] M. F. Zohora, F. Farhin, and M. S. Kaiser, "An enhanced round Robin using dynamic time quantum for real-time asymmetric burst length processes in cloud computing," PLoS ONE, vol. 19, no. 8, p. e0304517, 2024.</w:t>
      </w:r>
    </w:p>
    <w:p>
      <w:pPr>
        <w:spacing w:after="40"/>
        <w:ind w:left="360" w:hanging="360"/>
        <w:jc w:val="both"/>
      </w:pPr>
      <w:r>
        <w:rPr>
          <w:sz w:val="16"/>
        </w:rPr>
        <w:t>[27] B. Sule, E. J. Garba, and Y. M. Malgwi, "An enhanced dynamic time quantum mean round Robin algorithm for efficient resource allocation in cloud computing," Int. J. Real-Time App. Comput. Syst., vol. 3, no. 1, pp. 525–541, 2025.</w:t>
      </w:r>
    </w:p>
    <w:p>
      <w:pPr>
        <w:spacing w:after="40"/>
        <w:ind w:left="360" w:hanging="360"/>
        <w:jc w:val="both"/>
      </w:pPr>
      <w:r>
        <w:rPr>
          <w:sz w:val="16"/>
        </w:rPr>
        <w:t>[28] R. Sumathi and R. M. Savithramma, "Maximizing CPU performance: Advancing efficiency and fairness through adaptive round Robin scheduling with triple queues (ARRTQ)," in Proc. 2nd Int. Conf. ICDSIS, 2024, pp. 1–6.</w:t>
      </w:r>
    </w:p>
    <w:p>
      <w:pPr>
        <w:spacing w:after="40"/>
        <w:ind w:left="360" w:hanging="360"/>
        <w:jc w:val="both"/>
      </w:pPr>
      <w:r>
        <w:rPr>
          <w:sz w:val="16"/>
        </w:rPr>
        <w:t>[29] S. S. Priya and T. Rajendran, "Load balancing using improved weighted round Robin algorithm in cloud computing environment," Int. J. Cloud Comput., vol. 13, no. 5, pp. 463–484, 2024.</w:t>
      </w:r>
    </w:p>
    <w:p>
      <w:pPr>
        <w:spacing w:after="40"/>
        <w:ind w:left="360" w:hanging="360"/>
        <w:jc w:val="both"/>
      </w:pPr>
      <w:r>
        <w:rPr>
          <w:sz w:val="16"/>
        </w:rPr>
        <w:t>[30] D. Biswas et al., "Optimized round Robin scheduling algorithm using dynamic time quantum in cloud computing," Int. J. Intell. Syst. Appl., vol. 15, no. 1, pp. 22–34, 2023.</w:t>
      </w:r>
    </w:p>
    <w:p>
      <w:pPr>
        <w:spacing w:after="40"/>
        <w:ind w:left="360" w:hanging="360"/>
        <w:jc w:val="both"/>
      </w:pPr>
      <w:r>
        <w:rPr>
          <w:sz w:val="16"/>
        </w:rPr>
        <w:t>[31] Z. Li et al., "Research on dynamic job shop scheduling with AGV based on DQN," Cluster Comput., vol. 28, no. 4, p. 236, 2025.</w:t>
      </w:r>
    </w:p>
    <w:p>
      <w:pPr>
        <w:spacing w:after="40"/>
        <w:ind w:left="360" w:hanging="360"/>
        <w:jc w:val="both"/>
      </w:pPr>
      <w:r>
        <w:rPr>
          <w:sz w:val="16"/>
        </w:rPr>
        <w:t>[32] Y. Zhang et al., "Deadline-aware online job scheduling for distributed training in heterogeneous clusters," IEEE Trans. Cloud Comput., vol. 13, no. 2, pp. 590–604, 2025.</w:t>
      </w:r>
    </w:p>
    <w:p>
      <w:pPr>
        <w:spacing w:after="40"/>
        <w:ind w:left="360" w:hanging="360"/>
        <w:jc w:val="both"/>
      </w:pPr>
      <w:r>
        <w:rPr>
          <w:sz w:val="16"/>
        </w:rPr>
        <w:t>[33] H. G. Tani and C. El Amrani, "Smarter round Robin scheduling algorithm for cloud computing and big data," J. Data Mining Digit. Humanities, p. 3104, 2018.</w:t>
      </w:r>
    </w:p>
    <w:p>
      <w:pPr>
        <w:spacing w:after="40"/>
        <w:ind w:left="360" w:hanging="360"/>
        <w:jc w:val="both"/>
      </w:pPr>
      <w:r>
        <w:rPr>
          <w:sz w:val="16"/>
        </w:rPr>
        <w:t>[34] K. Ouyang et al., "Learn from global correlations: Enhancing evolutionary algorithm via spectral GNN," in Proc. AAAI Conf. Artif. Intell., vol. 40, no. 29, pp. 24665–24673, 2026.</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