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237A4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0EDD523E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5BA8C8D2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752D183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E0821AB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790095D4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2680D7C2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37E1FD20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3B891A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AB9D758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16870CAF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6E0918">
        <w:rPr>
          <w:rFonts w:ascii="Times New Roman" w:hAnsi="Times New Roman" w:cs="Times New Roman"/>
          <w:b/>
          <w:sz w:val="24"/>
        </w:rPr>
        <w:t xml:space="preserve"> №1</w:t>
      </w:r>
    </w:p>
    <w:p w14:paraId="55FE5483" w14:textId="77777777" w:rsidR="00323A0B" w:rsidRDefault="008828CE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"Классы и объекты. Инкапсуляция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18FD159C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4032CA5A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7789BFE0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A92E4C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05F1EB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C2A923A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83867A7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06ED4E6F" w14:textId="5123BAB9" w:rsidR="00323A0B" w:rsidRDefault="005827DF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58E6A6DA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239BF1AF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30937D0C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5311139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666E85B5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390C4DF7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817D513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3555F34C" w14:textId="77777777" w:rsidR="00323A0B" w:rsidRDefault="00323A0B" w:rsidP="00323A0B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3D6389B2" w14:textId="77777777" w:rsidR="008828CE" w:rsidRDefault="00323A0B" w:rsidP="008828CE">
      <w:pPr>
        <w:rPr>
          <w:rFonts w:ascii="Times New Roman" w:hAnsi="Times New Roman" w:cs="Times New Roman"/>
          <w:sz w:val="28"/>
          <w:lang w:eastAsia="ru-RU"/>
        </w:rPr>
      </w:pPr>
      <w:r w:rsidRPr="00323A0B">
        <w:rPr>
          <w:rFonts w:ascii="Times New Roman" w:hAnsi="Times New Roman" w:cs="Times New Roman"/>
          <w:sz w:val="28"/>
          <w:lang w:eastAsia="ru-RU"/>
        </w:rPr>
        <w:t>1. 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</w:t>
      </w:r>
    </w:p>
    <w:p w14:paraId="2EA63866" w14:textId="77777777" w:rsidR="008828CE" w:rsidRDefault="00323A0B" w:rsidP="008828CE">
      <w:pPr>
        <w:rPr>
          <w:rFonts w:ascii="Times New Roman" w:hAnsi="Times New Roman" w:cs="Times New Roman"/>
          <w:sz w:val="28"/>
          <w:lang w:eastAsia="ru-RU"/>
        </w:rPr>
      </w:pPr>
      <w:r w:rsidRPr="00323A0B">
        <w:rPr>
          <w:rFonts w:ascii="Times New Roman" w:hAnsi="Times New Roman" w:cs="Times New Roman"/>
          <w:sz w:val="28"/>
          <w:lang w:eastAsia="ru-RU"/>
        </w:rPr>
        <w:t xml:space="preserve">2. Структура-пара – структура с двумя полями, которые обычно имеют имена </w:t>
      </w:r>
      <w:proofErr w:type="spellStart"/>
      <w:r w:rsidRPr="00323A0B">
        <w:rPr>
          <w:rFonts w:ascii="Times New Roman" w:hAnsi="Times New Roman" w:cs="Times New Roman"/>
          <w:sz w:val="28"/>
          <w:lang w:eastAsia="ru-RU"/>
        </w:rPr>
        <w:t>first</w:t>
      </w:r>
      <w:proofErr w:type="spellEnd"/>
      <w:r w:rsidRPr="00323A0B">
        <w:rPr>
          <w:rFonts w:ascii="Times New Roman" w:hAnsi="Times New Roman" w:cs="Times New Roman"/>
          <w:sz w:val="28"/>
          <w:lang w:eastAsia="ru-RU"/>
        </w:rPr>
        <w:t xml:space="preserve"> и </w:t>
      </w:r>
      <w:proofErr w:type="spellStart"/>
      <w:r w:rsidRPr="00323A0B">
        <w:rPr>
          <w:rFonts w:ascii="Times New Roman" w:hAnsi="Times New Roman" w:cs="Times New Roman"/>
          <w:sz w:val="28"/>
          <w:lang w:eastAsia="ru-RU"/>
        </w:rPr>
        <w:t>second</w:t>
      </w:r>
      <w:proofErr w:type="spellEnd"/>
      <w:r w:rsidRPr="00323A0B">
        <w:rPr>
          <w:rFonts w:ascii="Times New Roman" w:hAnsi="Times New Roman" w:cs="Times New Roman"/>
          <w:sz w:val="28"/>
          <w:lang w:eastAsia="ru-RU"/>
        </w:rPr>
        <w:t xml:space="preserve">. Требуется реализовать тип данных с помощью такой структуры. Во всех заданиях должны </w:t>
      </w:r>
      <w:proofErr w:type="gramStart"/>
      <w:r w:rsidRPr="00323A0B">
        <w:rPr>
          <w:rFonts w:ascii="Times New Roman" w:hAnsi="Times New Roman" w:cs="Times New Roman"/>
          <w:sz w:val="28"/>
          <w:lang w:eastAsia="ru-RU"/>
        </w:rPr>
        <w:t>присутствовать :</w:t>
      </w:r>
      <w:proofErr w:type="gramEnd"/>
      <w:r w:rsidRPr="00323A0B">
        <w:rPr>
          <w:rFonts w:ascii="Times New Roman" w:hAnsi="Times New Roman" w:cs="Times New Roman"/>
          <w:sz w:val="28"/>
          <w:lang w:eastAsia="ru-RU"/>
        </w:rPr>
        <w:t xml:space="preserve">a. метод инициализации </w:t>
      </w:r>
      <w:proofErr w:type="spellStart"/>
      <w:r w:rsidRPr="00323A0B">
        <w:rPr>
          <w:rFonts w:ascii="Times New Roman" w:hAnsi="Times New Roman" w:cs="Times New Roman"/>
          <w:sz w:val="28"/>
          <w:lang w:eastAsia="ru-RU"/>
        </w:rPr>
        <w:t>Init</w:t>
      </w:r>
      <w:proofErr w:type="spellEnd"/>
      <w:r w:rsidRPr="00323A0B">
        <w:rPr>
          <w:rFonts w:ascii="Times New Roman" w:hAnsi="Times New Roman" w:cs="Times New Roman"/>
          <w:sz w:val="28"/>
          <w:lang w:eastAsia="ru-RU"/>
        </w:rPr>
        <w:t xml:space="preserve"> (метод должен контролировать значения аргументов на корректность);b. ввод с клавиатуры </w:t>
      </w:r>
      <w:proofErr w:type="spellStart"/>
      <w:r w:rsidRPr="00323A0B">
        <w:rPr>
          <w:rFonts w:ascii="Times New Roman" w:hAnsi="Times New Roman" w:cs="Times New Roman"/>
          <w:sz w:val="28"/>
          <w:lang w:eastAsia="ru-RU"/>
        </w:rPr>
        <w:t>Read;c</w:t>
      </w:r>
      <w:proofErr w:type="spellEnd"/>
      <w:r w:rsidRPr="00323A0B">
        <w:rPr>
          <w:rFonts w:ascii="Times New Roman" w:hAnsi="Times New Roman" w:cs="Times New Roman"/>
          <w:sz w:val="28"/>
          <w:lang w:eastAsia="ru-RU"/>
        </w:rPr>
        <w:t>. вывод на экран Show.</w:t>
      </w:r>
    </w:p>
    <w:p w14:paraId="39CE6684" w14:textId="77777777" w:rsidR="008828CE" w:rsidRPr="008828CE" w:rsidRDefault="00323A0B" w:rsidP="008828CE">
      <w:pPr>
        <w:rPr>
          <w:rFonts w:ascii="Times New Roman" w:hAnsi="Times New Roman" w:cs="Times New Roman"/>
          <w:sz w:val="28"/>
          <w:lang w:eastAsia="ru-RU"/>
        </w:rPr>
      </w:pPr>
      <w:r w:rsidRPr="00323A0B">
        <w:rPr>
          <w:rFonts w:ascii="Times New Roman" w:hAnsi="Times New Roman" w:cs="Times New Roman"/>
          <w:sz w:val="28"/>
          <w:lang w:eastAsia="ru-RU"/>
        </w:rPr>
        <w:t xml:space="preserve">3. Реализовать внешнюю функцию </w:t>
      </w:r>
      <w:proofErr w:type="spellStart"/>
      <w:r w:rsidRPr="00323A0B">
        <w:rPr>
          <w:rFonts w:ascii="Times New Roman" w:hAnsi="Times New Roman" w:cs="Times New Roman"/>
          <w:sz w:val="28"/>
          <w:lang w:eastAsia="ru-RU"/>
        </w:rPr>
        <w:t>make_</w:t>
      </w:r>
      <w:proofErr w:type="gramStart"/>
      <w:r w:rsidRPr="00323A0B">
        <w:rPr>
          <w:rFonts w:ascii="Times New Roman" w:hAnsi="Times New Roman" w:cs="Times New Roman"/>
          <w:sz w:val="28"/>
          <w:lang w:eastAsia="ru-RU"/>
        </w:rPr>
        <w:t>тип</w:t>
      </w:r>
      <w:proofErr w:type="spellEnd"/>
      <w:r w:rsidRPr="00323A0B">
        <w:rPr>
          <w:rFonts w:ascii="Times New Roman" w:hAnsi="Times New Roman" w:cs="Times New Roman"/>
          <w:sz w:val="28"/>
          <w:lang w:eastAsia="ru-RU"/>
        </w:rPr>
        <w:t>(</w:t>
      </w:r>
      <w:proofErr w:type="gramEnd"/>
      <w:r w:rsidRPr="00323A0B">
        <w:rPr>
          <w:rFonts w:ascii="Times New Roman" w:hAnsi="Times New Roman" w:cs="Times New Roman"/>
          <w:sz w:val="28"/>
          <w:lang w:eastAsia="ru-RU"/>
        </w:rPr>
        <w:t>), где тип – тип реализуемой структуры. Функция должна получать значения для полей структуры как параметры функции и возвращать структуру как результат. При передаче ошибочных параметров следует выводить сообщение и заканчивать работу.</w:t>
      </w:r>
    </w:p>
    <w:p w14:paraId="3E3F980A" w14:textId="77777777" w:rsidR="008828CE" w:rsidRDefault="008828CE" w:rsidP="008828CE">
      <w:pPr>
        <w:rPr>
          <w:rFonts w:ascii="Times New Roman" w:hAnsi="Times New Roman" w:cs="Times New Roman"/>
          <w:sz w:val="28"/>
          <w:lang w:eastAsia="ru-RU"/>
        </w:rPr>
      </w:pPr>
      <w:r w:rsidRPr="008828CE">
        <w:rPr>
          <w:rFonts w:ascii="Times New Roman" w:hAnsi="Times New Roman" w:cs="Times New Roman"/>
          <w:sz w:val="28"/>
          <w:lang w:eastAsia="ru-RU"/>
        </w:rPr>
        <w:t xml:space="preserve">Поле </w:t>
      </w:r>
      <w:proofErr w:type="spellStart"/>
      <w:r w:rsidRPr="008828CE">
        <w:rPr>
          <w:rFonts w:ascii="Times New Roman" w:hAnsi="Times New Roman" w:cs="Times New Roman"/>
          <w:sz w:val="28"/>
          <w:lang w:eastAsia="ru-RU"/>
        </w:rPr>
        <w:t>first</w:t>
      </w:r>
      <w:proofErr w:type="spellEnd"/>
      <w:r w:rsidRPr="008828CE">
        <w:rPr>
          <w:rFonts w:ascii="Times New Roman" w:hAnsi="Times New Roman" w:cs="Times New Roman"/>
          <w:sz w:val="28"/>
          <w:lang w:eastAsia="ru-RU"/>
        </w:rPr>
        <w:t xml:space="preserve"> – целое положительное число, продолжительность телефонного разговора в минутах, поле </w:t>
      </w:r>
      <w:proofErr w:type="spellStart"/>
      <w:r w:rsidRPr="008828CE">
        <w:rPr>
          <w:rFonts w:ascii="Times New Roman" w:hAnsi="Times New Roman" w:cs="Times New Roman"/>
          <w:sz w:val="28"/>
          <w:lang w:eastAsia="ru-RU"/>
        </w:rPr>
        <w:t>second</w:t>
      </w:r>
      <w:proofErr w:type="spellEnd"/>
      <w:r w:rsidRPr="008828CE">
        <w:rPr>
          <w:rFonts w:ascii="Times New Roman" w:hAnsi="Times New Roman" w:cs="Times New Roman"/>
          <w:sz w:val="28"/>
          <w:lang w:eastAsia="ru-RU"/>
        </w:rPr>
        <w:t xml:space="preserve"> – дробное положительное число, стоимость одной минуты разговора в рублях. Реализовать метод </w:t>
      </w:r>
      <w:proofErr w:type="spellStart"/>
      <w:r w:rsidRPr="008828CE">
        <w:rPr>
          <w:rFonts w:ascii="Times New Roman" w:hAnsi="Times New Roman" w:cs="Times New Roman"/>
          <w:sz w:val="28"/>
          <w:lang w:eastAsia="ru-RU"/>
        </w:rPr>
        <w:t>cost</w:t>
      </w:r>
      <w:proofErr w:type="spellEnd"/>
      <w:r w:rsidRPr="008828CE">
        <w:rPr>
          <w:rFonts w:ascii="Times New Roman" w:hAnsi="Times New Roman" w:cs="Times New Roman"/>
          <w:sz w:val="28"/>
          <w:lang w:eastAsia="ru-RU"/>
        </w:rPr>
        <w:t>() –вычисление общей стоимости разговора.</w:t>
      </w:r>
    </w:p>
    <w:p w14:paraId="28B8996A" w14:textId="77777777" w:rsidR="00323A0B" w:rsidRDefault="00323A0B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4CE252EB" w14:textId="77777777" w:rsidR="00323A0B" w:rsidRDefault="00323A0B" w:rsidP="00323A0B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2193F24A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43C2D075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t>1. Создаём к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ласс с полями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first</w:t>
      </w:r>
      <w:proofErr w:type="spellEnd"/>
      <w:r>
        <w:rPr>
          <w:rFonts w:ascii="Times New Roman" w:hAnsi="Times New Roman" w:cs="Times New Roman"/>
          <w:bCs/>
          <w:iCs/>
          <w:sz w:val="28"/>
          <w:szCs w:val="20"/>
        </w:rPr>
        <w:t xml:space="preserve"> 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second</w:t>
      </w:r>
      <w:proofErr w:type="spellEnd"/>
      <w:r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23C3EE99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t>В с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труктуре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PhoneCall</w:t>
      </w:r>
      <w:proofErr w:type="spellEnd"/>
      <w:r>
        <w:rPr>
          <w:rFonts w:ascii="Times New Roman" w:hAnsi="Times New Roman" w:cs="Times New Roman"/>
          <w:bCs/>
          <w:iCs/>
          <w:sz w:val="28"/>
          <w:szCs w:val="20"/>
        </w:rPr>
        <w:t xml:space="preserve"> объявлены два приватных поля: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first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 целого типа для хранения продолжительности разговора в минутах, </w:t>
      </w:r>
      <w:proofErr w:type="spellStart"/>
      <w:r w:rsidRPr="008650C9">
        <w:rPr>
          <w:rFonts w:ascii="Times New Roman" w:hAnsi="Times New Roman" w:cs="Times New Roman"/>
          <w:bCs/>
          <w:iCs/>
          <w:sz w:val="28"/>
          <w:szCs w:val="20"/>
        </w:rPr>
        <w:t>second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 вещественного типа для хранения стоимости одной минуты в рублях. Также добавлено поле </w:t>
      </w:r>
      <w:proofErr w:type="spellStart"/>
      <w:r w:rsidRPr="008650C9">
        <w:rPr>
          <w:rFonts w:ascii="Times New Roman" w:hAnsi="Times New Roman" w:cs="Times New Roman"/>
          <w:bCs/>
          <w:iCs/>
          <w:sz w:val="28"/>
          <w:szCs w:val="20"/>
        </w:rPr>
        <w:t>isValid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 — флаг корректности объекта.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 Инкапсуляция обеспечена.</w:t>
      </w:r>
    </w:p>
    <w:p w14:paraId="2EA5321C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t>2. Реали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зуем методы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Init</w:t>
      </w:r>
      <w:proofErr w:type="spellEnd"/>
      <w:r>
        <w:rPr>
          <w:rFonts w:ascii="Times New Roman" w:hAnsi="Times New Roman" w:cs="Times New Roman"/>
          <w:bCs/>
          <w:iCs/>
          <w:sz w:val="28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Read</w:t>
      </w:r>
      <w:proofErr w:type="spellEnd"/>
      <w:r>
        <w:rPr>
          <w:rFonts w:ascii="Times New Roman" w:hAnsi="Times New Roman" w:cs="Times New Roman"/>
          <w:bCs/>
          <w:iCs/>
          <w:sz w:val="28"/>
          <w:szCs w:val="20"/>
        </w:rPr>
        <w:t xml:space="preserve"> и Show.</w:t>
      </w:r>
    </w:p>
    <w:p w14:paraId="12801D70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 xml:space="preserve">Метод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Init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 проверяет, что переданные минуты и цена больше нуля. При ошибке выводит сообщение и сбрасывает флаг. Затем записывает значения в поля и устанавливает флаг в истину. Недостаток: даже при ошибке данные сохраняются и флаг становится истинным.</w:t>
      </w:r>
    </w:p>
    <w:p w14:paraId="57F60D2E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Метод </w:t>
      </w:r>
      <w:proofErr w:type="spellStart"/>
      <w:r w:rsidRPr="008650C9">
        <w:rPr>
          <w:rFonts w:ascii="Times New Roman" w:hAnsi="Times New Roman" w:cs="Times New Roman"/>
          <w:bCs/>
          <w:iCs/>
          <w:sz w:val="28"/>
          <w:szCs w:val="20"/>
        </w:rPr>
        <w:t>Read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 вводит значения с клавиатуры напрямую в поля и принудительно устанавливает флаг в истину. Проверк</w:t>
      </w:r>
      <w:r w:rsidR="00F166CF">
        <w:rPr>
          <w:rFonts w:ascii="Times New Roman" w:hAnsi="Times New Roman" w:cs="Times New Roman"/>
          <w:bCs/>
          <w:iCs/>
          <w:sz w:val="28"/>
          <w:szCs w:val="20"/>
        </w:rPr>
        <w:t>а введённых данных отсутствует.</w:t>
      </w:r>
    </w:p>
    <w:p w14:paraId="15648018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lastRenderedPageBreak/>
        <w:t xml:space="preserve">Метод Show проверяет флаг: при ошибке выводит предупреждение, при корректном состоянии выводит поля и </w:t>
      </w:r>
      <w:r w:rsidR="00F166CF">
        <w:rPr>
          <w:rFonts w:ascii="Times New Roman" w:hAnsi="Times New Roman" w:cs="Times New Roman"/>
          <w:bCs/>
          <w:iCs/>
          <w:sz w:val="28"/>
          <w:szCs w:val="20"/>
        </w:rPr>
        <w:t xml:space="preserve">результат работы метода </w:t>
      </w:r>
      <w:proofErr w:type="spellStart"/>
      <w:r w:rsidR="00F166CF">
        <w:rPr>
          <w:rFonts w:ascii="Times New Roman" w:hAnsi="Times New Roman" w:cs="Times New Roman"/>
          <w:bCs/>
          <w:iCs/>
          <w:sz w:val="28"/>
          <w:szCs w:val="20"/>
        </w:rPr>
        <w:t>cost</w:t>
      </w:r>
      <w:proofErr w:type="spellEnd"/>
      <w:r w:rsidR="00F166CF"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4B92DF27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t>3. Создаём в</w:t>
      </w:r>
      <w:r w:rsidR="00F166CF">
        <w:rPr>
          <w:rFonts w:ascii="Times New Roman" w:hAnsi="Times New Roman" w:cs="Times New Roman"/>
          <w:bCs/>
          <w:iCs/>
          <w:sz w:val="28"/>
          <w:szCs w:val="20"/>
        </w:rPr>
        <w:t xml:space="preserve">нешнюю функцию </w:t>
      </w:r>
      <w:proofErr w:type="spellStart"/>
      <w:r w:rsidR="00F166CF">
        <w:rPr>
          <w:rFonts w:ascii="Times New Roman" w:hAnsi="Times New Roman" w:cs="Times New Roman"/>
          <w:bCs/>
          <w:iCs/>
          <w:sz w:val="28"/>
          <w:szCs w:val="20"/>
        </w:rPr>
        <w:t>make_PhoneCall</w:t>
      </w:r>
      <w:proofErr w:type="spellEnd"/>
      <w:r w:rsidR="00F166CF"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5C87AB1D" w14:textId="77777777" w:rsidR="008650C9" w:rsidRPr="008650C9" w:rsidRDefault="008650C9" w:rsidP="00F166CF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Функция принимает минуты и цену за минуту, создаёт объект, вызывает у него метод </w:t>
      </w:r>
      <w:proofErr w:type="spellStart"/>
      <w:r w:rsidRPr="008650C9">
        <w:rPr>
          <w:rFonts w:ascii="Times New Roman" w:hAnsi="Times New Roman" w:cs="Times New Roman"/>
          <w:bCs/>
          <w:iCs/>
          <w:sz w:val="28"/>
          <w:szCs w:val="20"/>
        </w:rPr>
        <w:t>Init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 и возвращает объект. Требование завершать работу при ошибочных параметрах не выполне</w:t>
      </w:r>
      <w:r w:rsidR="00F166CF">
        <w:rPr>
          <w:rFonts w:ascii="Times New Roman" w:hAnsi="Times New Roman" w:cs="Times New Roman"/>
          <w:bCs/>
          <w:iCs/>
          <w:sz w:val="28"/>
          <w:szCs w:val="20"/>
        </w:rPr>
        <w:t>но — функция продолжает работу.</w:t>
      </w:r>
    </w:p>
    <w:p w14:paraId="5BBC7078" w14:textId="77777777" w:rsidR="008650C9" w:rsidRP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4. Реализовываем метод </w:t>
      </w:r>
      <w:proofErr w:type="spellStart"/>
      <w:r w:rsidRPr="008650C9">
        <w:rPr>
          <w:rFonts w:ascii="Times New Roman" w:hAnsi="Times New Roman" w:cs="Times New Roman"/>
          <w:bCs/>
          <w:iCs/>
          <w:sz w:val="28"/>
          <w:szCs w:val="20"/>
        </w:rPr>
        <w:t>cost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>() для вычисления обще</w:t>
      </w:r>
      <w:r w:rsidR="00F166CF">
        <w:rPr>
          <w:rFonts w:ascii="Times New Roman" w:hAnsi="Times New Roman" w:cs="Times New Roman"/>
          <w:bCs/>
          <w:iCs/>
          <w:sz w:val="28"/>
          <w:szCs w:val="20"/>
        </w:rPr>
        <w:t>й стоимости разговора.</w:t>
      </w:r>
    </w:p>
    <w:p w14:paraId="67338BE0" w14:textId="77777777" w:rsidR="008650C9" w:rsidRDefault="008650C9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Метод </w:t>
      </w:r>
      <w:proofErr w:type="spellStart"/>
      <w:r w:rsidRPr="008650C9">
        <w:rPr>
          <w:rFonts w:ascii="Times New Roman" w:hAnsi="Times New Roman" w:cs="Times New Roman"/>
          <w:bCs/>
          <w:iCs/>
          <w:sz w:val="28"/>
          <w:szCs w:val="20"/>
        </w:rPr>
        <w:t>cost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 проверяет флаг корректности. При ошибке возвращает ноль, при корректных данных возвращает произведение </w:t>
      </w:r>
      <w:proofErr w:type="spellStart"/>
      <w:r w:rsidRPr="008650C9">
        <w:rPr>
          <w:rFonts w:ascii="Times New Roman" w:hAnsi="Times New Roman" w:cs="Times New Roman"/>
          <w:bCs/>
          <w:iCs/>
          <w:sz w:val="28"/>
          <w:szCs w:val="20"/>
        </w:rPr>
        <w:t>first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 xml:space="preserve"> на </w:t>
      </w:r>
      <w:proofErr w:type="spellStart"/>
      <w:r w:rsidRPr="008650C9">
        <w:rPr>
          <w:rFonts w:ascii="Times New Roman" w:hAnsi="Times New Roman" w:cs="Times New Roman"/>
          <w:bCs/>
          <w:iCs/>
          <w:sz w:val="28"/>
          <w:szCs w:val="20"/>
        </w:rPr>
        <w:t>second</w:t>
      </w:r>
      <w:proofErr w:type="spellEnd"/>
      <w:r w:rsidRPr="008650C9">
        <w:rPr>
          <w:rFonts w:ascii="Times New Roman" w:hAnsi="Times New Roman" w:cs="Times New Roman"/>
          <w:bCs/>
          <w:iCs/>
          <w:sz w:val="28"/>
          <w:szCs w:val="20"/>
        </w:rPr>
        <w:t>. Основная задача задания выполнена.</w:t>
      </w:r>
    </w:p>
    <w:p w14:paraId="3F89F9E0" w14:textId="77777777" w:rsidR="00F166CF" w:rsidRDefault="00F166CF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B43D6A0" w14:textId="77777777" w:rsidR="00F166CF" w:rsidRPr="008650C9" w:rsidRDefault="00F166CF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648D8034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237C410E" w14:textId="77777777" w:rsidR="00323A0B" w:rsidRPr="00323A0B" w:rsidRDefault="00323A0B" w:rsidP="00323A0B">
      <w:pPr>
        <w:rPr>
          <w:rFonts w:ascii="Times New Roman" w:hAnsi="Times New Roman" w:cs="Times New Roman"/>
          <w:sz w:val="28"/>
          <w:lang w:val="en-US" w:eastAsia="ru-RU"/>
        </w:rPr>
      </w:pPr>
    </w:p>
    <w:p w14:paraId="70D87AB8" w14:textId="77777777" w:rsidR="00323A0B" w:rsidRDefault="000448FE" w:rsidP="000448FE">
      <w:pPr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0448F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BE5CE52" wp14:editId="2A28F6DB">
            <wp:extent cx="5940425" cy="3656589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CD5F" w14:textId="77777777" w:rsidR="000448FE" w:rsidRPr="00323A0B" w:rsidRDefault="000448FE" w:rsidP="00323A0B">
      <w:pPr>
        <w:rPr>
          <w:rFonts w:ascii="Times New Roman" w:hAnsi="Times New Roman" w:cs="Times New Roman"/>
          <w:sz w:val="28"/>
          <w:lang w:val="en-US" w:eastAsia="ru-RU"/>
        </w:rPr>
      </w:pPr>
    </w:p>
    <w:p w14:paraId="6D1B77F8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51D669B7" w14:textId="77777777" w:rsidR="00323A0B" w:rsidRDefault="000448FE" w:rsidP="00323A0B">
      <w:pPr>
        <w:spacing w:line="240" w:lineRule="auto"/>
        <w:rPr>
          <w:rFonts w:ascii="Cascadia Mono" w:hAnsi="Cascadia Mono" w:cs="Times New Roman"/>
          <w:sz w:val="19"/>
          <w:szCs w:val="19"/>
          <w:lang w:val="en-US"/>
        </w:rPr>
      </w:pPr>
      <w:r w:rsidRPr="000448FE">
        <w:rPr>
          <w:rFonts w:ascii="Cascadia Mono" w:hAnsi="Cascadia Mono" w:cs="Times New Roman"/>
          <w:noProof/>
          <w:sz w:val="19"/>
          <w:szCs w:val="19"/>
          <w:lang w:eastAsia="ru-RU"/>
        </w:rPr>
        <w:lastRenderedPageBreak/>
        <w:drawing>
          <wp:inline distT="0" distB="0" distL="0" distR="0" wp14:anchorId="00930BF3" wp14:editId="243E1B55">
            <wp:extent cx="5904038" cy="4357497"/>
            <wp:effectExtent l="0" t="0" r="190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7880" cy="436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7ECD" w14:textId="77777777" w:rsidR="000448FE" w:rsidRDefault="000448FE" w:rsidP="00323A0B">
      <w:pPr>
        <w:spacing w:line="240" w:lineRule="auto"/>
        <w:rPr>
          <w:rFonts w:ascii="Cascadia Mono" w:hAnsi="Cascadia Mono" w:cs="Times New Roman"/>
          <w:sz w:val="19"/>
          <w:szCs w:val="19"/>
          <w:lang w:val="en-US"/>
        </w:rPr>
      </w:pPr>
      <w:r w:rsidRPr="000448FE">
        <w:rPr>
          <w:rFonts w:ascii="Cascadia Mono" w:hAnsi="Cascadia Mono" w:cs="Times New Roman"/>
          <w:noProof/>
          <w:sz w:val="19"/>
          <w:szCs w:val="19"/>
          <w:lang w:eastAsia="ru-RU"/>
        </w:rPr>
        <w:drawing>
          <wp:inline distT="0" distB="0" distL="0" distR="0" wp14:anchorId="7DAB4C3D" wp14:editId="2F98CCFD">
            <wp:extent cx="5940425" cy="38705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58D6" w14:textId="77777777" w:rsidR="000448FE" w:rsidRPr="000448FE" w:rsidRDefault="000448FE" w:rsidP="00323A0B">
      <w:pPr>
        <w:spacing w:line="240" w:lineRule="auto"/>
        <w:rPr>
          <w:rFonts w:ascii="Cascadia Mono" w:hAnsi="Cascadia Mono" w:cs="Times New Roman"/>
          <w:sz w:val="19"/>
          <w:szCs w:val="19"/>
          <w:lang w:val="en-US"/>
        </w:rPr>
      </w:pPr>
      <w:r w:rsidRPr="000448FE">
        <w:rPr>
          <w:rFonts w:ascii="Cascadia Mono" w:hAnsi="Cascadia Mono" w:cs="Times New Roman"/>
          <w:noProof/>
          <w:sz w:val="19"/>
          <w:szCs w:val="19"/>
          <w:lang w:eastAsia="ru-RU"/>
        </w:rPr>
        <w:lastRenderedPageBreak/>
        <w:drawing>
          <wp:inline distT="0" distB="0" distL="0" distR="0" wp14:anchorId="13FCDBB5" wp14:editId="66856167">
            <wp:extent cx="5925377" cy="29341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5D5" w14:textId="77777777" w:rsidR="005D1E3B" w:rsidRDefault="005D1E3B" w:rsidP="00323A0B">
      <w:pPr>
        <w:rPr>
          <w:rFonts w:ascii="Arial" w:hAnsi="Arial" w:cs="Arial"/>
          <w:b/>
          <w:i/>
          <w:sz w:val="32"/>
          <w:lang w:val="en-US"/>
        </w:rPr>
      </w:pPr>
    </w:p>
    <w:p w14:paraId="3048D8EC" w14:textId="77777777" w:rsidR="005D1E3B" w:rsidRDefault="005D1E3B" w:rsidP="00323A0B">
      <w:pPr>
        <w:rPr>
          <w:rFonts w:ascii="Arial" w:hAnsi="Arial" w:cs="Arial"/>
          <w:b/>
          <w:i/>
          <w:sz w:val="32"/>
          <w:lang w:val="en-US"/>
        </w:rPr>
      </w:pPr>
    </w:p>
    <w:p w14:paraId="75B6A694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7B217B97" w14:textId="77777777" w:rsidR="00F166CF" w:rsidRDefault="000448FE" w:rsidP="00323A0B">
      <w:pPr>
        <w:rPr>
          <w:rFonts w:ascii="Arial" w:hAnsi="Arial" w:cs="Arial"/>
          <w:b/>
          <w:i/>
          <w:sz w:val="32"/>
        </w:rPr>
      </w:pPr>
      <w:r w:rsidRPr="000448FE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25F6A488" wp14:editId="0212AF68">
            <wp:extent cx="5940425" cy="4059403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4B90" w14:textId="77777777" w:rsidR="00F166CF" w:rsidRDefault="00F166CF" w:rsidP="00323A0B">
      <w:pPr>
        <w:rPr>
          <w:rFonts w:ascii="Arial" w:hAnsi="Arial" w:cs="Arial"/>
          <w:b/>
          <w:i/>
          <w:sz w:val="32"/>
        </w:rPr>
      </w:pPr>
    </w:p>
    <w:p w14:paraId="6A52A8F4" w14:textId="77777777" w:rsidR="005D1E3B" w:rsidRDefault="005D1E3B" w:rsidP="00323A0B">
      <w:pPr>
        <w:rPr>
          <w:rFonts w:ascii="Arial" w:hAnsi="Arial" w:cs="Arial"/>
          <w:b/>
          <w:i/>
          <w:sz w:val="32"/>
          <w:lang w:val="en-US"/>
        </w:rPr>
      </w:pPr>
    </w:p>
    <w:p w14:paraId="00288A16" w14:textId="77777777" w:rsidR="005D1E3B" w:rsidRPr="00A02967" w:rsidRDefault="00F166CF" w:rsidP="005D1E3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2E46219F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1. Что такое класс?  </w:t>
      </w:r>
    </w:p>
    <w:p w14:paraId="53848A02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Класс — это пользовательский тип данных, объединяющий данные (поля) и функции (методы) для работы с ними.</w:t>
      </w:r>
    </w:p>
    <w:p w14:paraId="1EAF4E43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465A2A85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2. Что такое объект (экземпляр) класса?  </w:t>
      </w:r>
    </w:p>
    <w:p w14:paraId="0C1E036A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Объект — это переменная, имеющая тип класса, созданная в памяти на основе этого класса.</w:t>
      </w:r>
    </w:p>
    <w:p w14:paraId="7675BDD7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1E00D41F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3. Как называются поля класса?  </w:t>
      </w:r>
    </w:p>
    <w:p w14:paraId="20D67C36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Атрибутами или членами-данными.</w:t>
      </w:r>
    </w:p>
    <w:p w14:paraId="5F67DA03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2E23A059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4. Как называются функции класса?  </w:t>
      </w:r>
    </w:p>
    <w:p w14:paraId="27CB4875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Методами или функциями-членами.</w:t>
      </w:r>
    </w:p>
    <w:p w14:paraId="3CA766FA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7D2660AE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5. Для чего используются спецификаторы доступа?  </w:t>
      </w:r>
    </w:p>
    <w:p w14:paraId="4457E793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Для управления видимостью полей и методов (инкапсуляция).</w:t>
      </w:r>
    </w:p>
    <w:p w14:paraId="7B5BCFAF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0C3B7240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6. Для чего используется спецификатор </w:t>
      </w:r>
      <w:proofErr w:type="spellStart"/>
      <w:r w:rsidRPr="005D1E3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D1E3B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5F9AB686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Открывает доступ к членам класса из любого места программы</w:t>
      </w:r>
      <w:r w:rsidRPr="005D1E3B">
        <w:rPr>
          <w:rFonts w:ascii="Times New Roman" w:hAnsi="Times New Roman" w:cs="Times New Roman"/>
          <w:sz w:val="28"/>
          <w:szCs w:val="28"/>
        </w:rPr>
        <w:t>.</w:t>
      </w:r>
    </w:p>
    <w:p w14:paraId="4D591223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6D19B249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7. Для чего используется спецификатор </w:t>
      </w:r>
      <w:proofErr w:type="spellStart"/>
      <w:r w:rsidRPr="005D1E3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D1E3B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0DD9981A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Закрывает доступ к членам класса — они видны только внутри методов</w:t>
      </w:r>
      <w:r w:rsidRPr="005D1E3B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highlight w:val="green"/>
        </w:rPr>
        <w:t>самого класса.</w:t>
      </w:r>
    </w:p>
    <w:p w14:paraId="6FACE167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565022F4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8. Если описание класса начинается со спецификатора </w:t>
      </w:r>
      <w:proofErr w:type="spellStart"/>
      <w:r w:rsidRPr="005D1E3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D1E3B">
        <w:rPr>
          <w:rFonts w:ascii="Times New Roman" w:hAnsi="Times New Roman" w:cs="Times New Roman"/>
          <w:sz w:val="28"/>
          <w:szCs w:val="28"/>
        </w:rPr>
        <w:t xml:space="preserve">, то какой спецификатор доступа будет использоваться по умолчанию?  </w:t>
      </w:r>
    </w:p>
    <w:p w14:paraId="5B59D244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1E3B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private</w:t>
      </w:r>
      <w:proofErr w:type="spellEnd"/>
      <w:r w:rsidRPr="005D1E3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FE45C90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16BFBC55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9. Если описание класса начинается со спецификатора </w:t>
      </w:r>
      <w:proofErr w:type="spellStart"/>
      <w:r w:rsidRPr="005D1E3B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D1E3B">
        <w:rPr>
          <w:rFonts w:ascii="Times New Roman" w:hAnsi="Times New Roman" w:cs="Times New Roman"/>
          <w:sz w:val="28"/>
          <w:szCs w:val="28"/>
        </w:rPr>
        <w:t xml:space="preserve">, то какой спецификатор доступа будет использоваться по умолчанию?  </w:t>
      </w:r>
    </w:p>
    <w:p w14:paraId="54A8CF50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1E3B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5D1E3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B260002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2BDB45AA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10. Какой спецификатор доступа должен использоваться при описании интерфейса класса? Почему?  </w:t>
      </w:r>
    </w:p>
    <w:p w14:paraId="160C44D5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1E3B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5D1E3B">
        <w:rPr>
          <w:rFonts w:ascii="Times New Roman" w:hAnsi="Times New Roman" w:cs="Times New Roman"/>
          <w:sz w:val="28"/>
          <w:szCs w:val="28"/>
          <w:highlight w:val="green"/>
        </w:rPr>
        <w:t>, потому что интерфейс предназначен для взаимодействия с объектом извне.</w:t>
      </w:r>
    </w:p>
    <w:p w14:paraId="6FB94A16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325C1C5D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11. Каким образом можно изменить значения атрибутов экземпляра класса?  </w:t>
      </w:r>
    </w:p>
    <w:p w14:paraId="12B8E4B2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Через публичные методы-сеттеры или напрямую, если поле публичное.</w:t>
      </w:r>
    </w:p>
    <w:p w14:paraId="5A2A2A06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1E9B0C36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12. Каким образом можно получить значения атрибутов экземпляра класса?  </w:t>
      </w:r>
    </w:p>
    <w:p w14:paraId="3D3039E7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</w:rPr>
        <w:t>Через публичные методы-геттеры или напрямую, если поле публичное.</w:t>
      </w:r>
    </w:p>
    <w:p w14:paraId="7E2A14ED" w14:textId="77777777" w:rsidR="005D1E3B" w:rsidRPr="005D1E3B" w:rsidRDefault="005D1E3B" w:rsidP="005D1E3B">
      <w:pPr>
        <w:tabs>
          <w:tab w:val="left" w:pos="601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F71C946" w14:textId="77777777" w:rsid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13. Класс описан следующим образом: </w:t>
      </w:r>
    </w:p>
    <w:p w14:paraId="3B4361F7" w14:textId="77777777" w:rsidR="005D1E3B" w:rsidRDefault="005D1E3B" w:rsidP="005D1E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A02967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23120AE9" w14:textId="77777777" w:rsidR="005D1E3B" w:rsidRPr="00A02967" w:rsidRDefault="005D1E3B" w:rsidP="005D1E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296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06395FBE" w14:textId="77777777" w:rsidR="005D1E3B" w:rsidRPr="00A02967" w:rsidRDefault="005D1E3B" w:rsidP="005D1E3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string name; </w:t>
      </w:r>
    </w:p>
    <w:p w14:paraId="621AC05B" w14:textId="77777777" w:rsidR="005D1E3B" w:rsidRPr="00A02967" w:rsidRDefault="005D1E3B" w:rsidP="005D1E3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int group; </w:t>
      </w:r>
    </w:p>
    <w:p w14:paraId="37525613" w14:textId="77777777" w:rsidR="005D1E3B" w:rsidRPr="00A02967" w:rsidRDefault="005D1E3B" w:rsidP="005D1E3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… </w:t>
      </w:r>
    </w:p>
    <w:p w14:paraId="6CBCE9C5" w14:textId="77777777" w:rsidR="005D1E3B" w:rsidRPr="00A02967" w:rsidRDefault="005D1E3B" w:rsidP="005D1E3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}; </w:t>
      </w:r>
    </w:p>
    <w:p w14:paraId="266126B9" w14:textId="77777777" w:rsidR="005D1E3B" w:rsidRPr="00A02967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</w:rPr>
        <w:t>Объект</w:t>
      </w:r>
      <w:r w:rsidRPr="00A0296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A02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0296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02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A0296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7817604B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 xml:space="preserve">Как обратиться к полю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D1E3B">
        <w:rPr>
          <w:rFonts w:ascii="Times New Roman" w:hAnsi="Times New Roman" w:cs="Times New Roman"/>
          <w:sz w:val="28"/>
          <w:szCs w:val="28"/>
        </w:rPr>
        <w:t xml:space="preserve"> объекта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D1E3B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33D61C53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s-&gt;name</w:t>
      </w:r>
    </w:p>
    <w:p w14:paraId="38097864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C5ECE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5D1E3B">
        <w:rPr>
          <w:rFonts w:ascii="Times New Roman" w:hAnsi="Times New Roman" w:cs="Times New Roman"/>
          <w:sz w:val="28"/>
          <w:szCs w:val="28"/>
        </w:rPr>
        <w:t>Класс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8ADF3CF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gramStart"/>
      <w:r w:rsidRPr="005D1E3B">
        <w:rPr>
          <w:rFonts w:ascii="Times New Roman" w:hAnsi="Times New Roman" w:cs="Times New Roman"/>
          <w:sz w:val="28"/>
          <w:szCs w:val="28"/>
          <w:lang w:val="en-US"/>
        </w:rPr>
        <w:t>Student{</w:t>
      </w:r>
      <w:proofErr w:type="gramEnd"/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6F000C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string name; </w:t>
      </w:r>
    </w:p>
    <w:p w14:paraId="1161C0E0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int group; </w:t>
      </w:r>
    </w:p>
    <w:p w14:paraId="6E311628" w14:textId="77777777" w:rsidR="0062402C" w:rsidRPr="00A02967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A02967">
        <w:rPr>
          <w:rFonts w:ascii="Times New Roman" w:hAnsi="Times New Roman" w:cs="Times New Roman"/>
          <w:sz w:val="28"/>
          <w:szCs w:val="28"/>
        </w:rPr>
        <w:t xml:space="preserve">… </w:t>
      </w:r>
    </w:p>
    <w:p w14:paraId="6C2BF2FE" w14:textId="77777777" w:rsidR="0062402C" w:rsidRPr="00A02967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A02967">
        <w:rPr>
          <w:rFonts w:ascii="Times New Roman" w:hAnsi="Times New Roman" w:cs="Times New Roman"/>
          <w:sz w:val="28"/>
          <w:szCs w:val="28"/>
        </w:rPr>
        <w:t xml:space="preserve">}; </w:t>
      </w:r>
    </w:p>
    <w:p w14:paraId="6D15DADB" w14:textId="77777777" w:rsidR="0062402C" w:rsidRPr="00A02967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>Объект</w:t>
      </w:r>
      <w:r w:rsidRPr="00A02967">
        <w:rPr>
          <w:rFonts w:ascii="Times New Roman" w:hAnsi="Times New Roman" w:cs="Times New Roman"/>
          <w:sz w:val="28"/>
          <w:szCs w:val="28"/>
        </w:rPr>
        <w:t xml:space="preserve">: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A02967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0296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A79E2A4" w14:textId="77777777" w:rsidR="005D1E3B" w:rsidRPr="0062402C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>Как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обратиться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к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полю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2402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30F89AC0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402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s.name</w:t>
      </w:r>
    </w:p>
    <w:p w14:paraId="4C558440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BF768D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Pr="005D1E3B">
        <w:rPr>
          <w:rFonts w:ascii="Times New Roman" w:hAnsi="Times New Roman" w:cs="Times New Roman"/>
          <w:sz w:val="28"/>
          <w:szCs w:val="28"/>
        </w:rPr>
        <w:t>Класс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733B6E5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5D1E3B">
        <w:rPr>
          <w:rFonts w:ascii="Times New Roman" w:hAnsi="Times New Roman" w:cs="Times New Roman"/>
          <w:sz w:val="28"/>
          <w:szCs w:val="28"/>
          <w:lang w:val="en-US"/>
        </w:rPr>
        <w:t>Student{</w:t>
      </w:r>
      <w:proofErr w:type="gramEnd"/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FC4774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string name; </w:t>
      </w:r>
    </w:p>
    <w:p w14:paraId="6A4E2C4B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>int group;</w:t>
      </w:r>
    </w:p>
    <w:p w14:paraId="54061C86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 … </w:t>
      </w:r>
    </w:p>
    <w:p w14:paraId="0981345F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}; </w:t>
      </w:r>
    </w:p>
    <w:p w14:paraId="3CC2E55F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</w:rPr>
        <w:t>Объект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: Student s = new Student; </w:t>
      </w:r>
    </w:p>
    <w:p w14:paraId="1BE64495" w14:textId="77777777" w:rsidR="005D1E3B" w:rsidRPr="0062402C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>Как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обратиться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к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полю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2402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6BE1BE26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62402C">
        <w:rPr>
          <w:rFonts w:ascii="Times New Roman" w:hAnsi="Times New Roman" w:cs="Times New Roman"/>
          <w:sz w:val="28"/>
          <w:szCs w:val="28"/>
          <w:highlight w:val="green"/>
        </w:rPr>
        <w:t xml:space="preserve">Нельзя — поля </w:t>
      </w:r>
      <w:proofErr w:type="spellStart"/>
      <w:r w:rsidRPr="0062402C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62402C">
        <w:rPr>
          <w:rFonts w:ascii="Times New Roman" w:hAnsi="Times New Roman" w:cs="Times New Roman"/>
          <w:sz w:val="28"/>
          <w:szCs w:val="28"/>
          <w:highlight w:val="green"/>
        </w:rPr>
        <w:t xml:space="preserve"> по умолчанию, недоступны извне.</w:t>
      </w:r>
    </w:p>
    <w:p w14:paraId="4E48B695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569158DB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5D1E3B">
        <w:rPr>
          <w:rFonts w:ascii="Times New Roman" w:hAnsi="Times New Roman" w:cs="Times New Roman"/>
          <w:sz w:val="28"/>
          <w:szCs w:val="28"/>
        </w:rPr>
        <w:t>Класс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0AA486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gramStart"/>
      <w:r w:rsidRPr="005D1E3B">
        <w:rPr>
          <w:rFonts w:ascii="Times New Roman" w:hAnsi="Times New Roman" w:cs="Times New Roman"/>
          <w:sz w:val="28"/>
          <w:szCs w:val="28"/>
          <w:lang w:val="en-US"/>
        </w:rPr>
        <w:t>Student{</w:t>
      </w:r>
      <w:proofErr w:type="gramEnd"/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566FCA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string name; </w:t>
      </w:r>
    </w:p>
    <w:p w14:paraId="7F0B5A51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int group; </w:t>
      </w:r>
    </w:p>
    <w:p w14:paraId="7194CFA2" w14:textId="77777777" w:rsidR="0062402C" w:rsidRPr="00A02967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</w:t>
      </w:r>
      <w:r w:rsidRPr="00A02967">
        <w:rPr>
          <w:rFonts w:ascii="Times New Roman" w:hAnsi="Times New Roman" w:cs="Times New Roman"/>
          <w:sz w:val="28"/>
          <w:szCs w:val="28"/>
        </w:rPr>
        <w:t>:</w:t>
      </w:r>
    </w:p>
    <w:p w14:paraId="74EE5D94" w14:textId="77777777" w:rsidR="0062402C" w:rsidRPr="0062402C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62402C">
        <w:rPr>
          <w:rFonts w:ascii="Times New Roman" w:hAnsi="Times New Roman" w:cs="Times New Roman"/>
          <w:sz w:val="28"/>
          <w:szCs w:val="28"/>
        </w:rPr>
        <w:t xml:space="preserve"> … </w:t>
      </w:r>
    </w:p>
    <w:p w14:paraId="7788EDF9" w14:textId="77777777" w:rsidR="0062402C" w:rsidRPr="0062402C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62402C">
        <w:rPr>
          <w:rFonts w:ascii="Times New Roman" w:hAnsi="Times New Roman" w:cs="Times New Roman"/>
          <w:sz w:val="28"/>
          <w:szCs w:val="28"/>
        </w:rPr>
        <w:t>};</w:t>
      </w:r>
    </w:p>
    <w:p w14:paraId="5B1E695C" w14:textId="77777777" w:rsidR="0062402C" w:rsidRPr="0062402C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Объект</w:t>
      </w:r>
      <w:r w:rsidRPr="0062402C">
        <w:rPr>
          <w:rFonts w:ascii="Times New Roman" w:hAnsi="Times New Roman" w:cs="Times New Roman"/>
          <w:sz w:val="28"/>
          <w:szCs w:val="28"/>
        </w:rPr>
        <w:t xml:space="preserve">: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2402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BCCAA9" w14:textId="77777777" w:rsidR="005D1E3B" w:rsidRPr="0062402C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5D1E3B">
        <w:rPr>
          <w:rFonts w:ascii="Times New Roman" w:hAnsi="Times New Roman" w:cs="Times New Roman"/>
          <w:sz w:val="28"/>
          <w:szCs w:val="28"/>
        </w:rPr>
        <w:t>Как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обратиться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к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полю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2402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3DB77FE0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62402C">
        <w:rPr>
          <w:rFonts w:ascii="Times New Roman" w:hAnsi="Times New Roman" w:cs="Times New Roman"/>
          <w:sz w:val="28"/>
          <w:szCs w:val="28"/>
          <w:highlight w:val="green"/>
        </w:rPr>
        <w:t xml:space="preserve">Нельзя — поле </w:t>
      </w:r>
      <w:proofErr w:type="spellStart"/>
      <w:r w:rsidRPr="0062402C">
        <w:rPr>
          <w:rFonts w:ascii="Times New Roman" w:hAnsi="Times New Roman" w:cs="Times New Roman"/>
          <w:sz w:val="28"/>
          <w:szCs w:val="28"/>
          <w:highlight w:val="green"/>
        </w:rPr>
        <w:t>name</w:t>
      </w:r>
      <w:proofErr w:type="spellEnd"/>
      <w:r w:rsidRPr="0062402C">
        <w:rPr>
          <w:rFonts w:ascii="Times New Roman" w:hAnsi="Times New Roman" w:cs="Times New Roman"/>
          <w:sz w:val="28"/>
          <w:szCs w:val="28"/>
          <w:highlight w:val="green"/>
        </w:rPr>
        <w:t xml:space="preserve"> находится в </w:t>
      </w:r>
      <w:proofErr w:type="spellStart"/>
      <w:r w:rsidRPr="0062402C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62402C">
        <w:rPr>
          <w:rFonts w:ascii="Times New Roman" w:hAnsi="Times New Roman" w:cs="Times New Roman"/>
          <w:sz w:val="28"/>
          <w:szCs w:val="28"/>
          <w:highlight w:val="green"/>
        </w:rPr>
        <w:t xml:space="preserve">-части (до </w:t>
      </w:r>
      <w:proofErr w:type="spellStart"/>
      <w:r w:rsidRPr="0062402C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62402C">
        <w:rPr>
          <w:rFonts w:ascii="Times New Roman" w:hAnsi="Times New Roman" w:cs="Times New Roman"/>
          <w:sz w:val="28"/>
          <w:szCs w:val="28"/>
          <w:highlight w:val="green"/>
        </w:rPr>
        <w:t>:).</w:t>
      </w:r>
    </w:p>
    <w:p w14:paraId="43B17CFB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</w:p>
    <w:p w14:paraId="0B148367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r w:rsidRPr="005D1E3B">
        <w:rPr>
          <w:rFonts w:ascii="Times New Roman" w:hAnsi="Times New Roman" w:cs="Times New Roman"/>
          <w:sz w:val="28"/>
          <w:szCs w:val="28"/>
        </w:rPr>
        <w:t>Класс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D01AE35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5D1E3B">
        <w:rPr>
          <w:rFonts w:ascii="Times New Roman" w:hAnsi="Times New Roman" w:cs="Times New Roman"/>
          <w:sz w:val="28"/>
          <w:szCs w:val="28"/>
          <w:lang w:val="en-US"/>
        </w:rPr>
        <w:t>Student{</w:t>
      </w:r>
      <w:proofErr w:type="gramEnd"/>
    </w:p>
    <w:p w14:paraId="3484EC0A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public: </w:t>
      </w:r>
    </w:p>
    <w:p w14:paraId="6A600BBB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char name; </w:t>
      </w:r>
    </w:p>
    <w:p w14:paraId="01AEE572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>int group;</w:t>
      </w:r>
    </w:p>
    <w:p w14:paraId="2DA4F818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 … </w:t>
      </w:r>
    </w:p>
    <w:p w14:paraId="2CCE749C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  <w:lang w:val="en-US"/>
        </w:rPr>
        <w:t xml:space="preserve">}; </w:t>
      </w:r>
    </w:p>
    <w:p w14:paraId="075C3E85" w14:textId="77777777" w:rsidR="0062402C" w:rsidRDefault="005D1E3B" w:rsidP="005D1E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E3B">
        <w:rPr>
          <w:rFonts w:ascii="Times New Roman" w:hAnsi="Times New Roman" w:cs="Times New Roman"/>
          <w:sz w:val="28"/>
          <w:szCs w:val="28"/>
        </w:rPr>
        <w:t>Объект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: Student s = new Student;</w:t>
      </w:r>
    </w:p>
    <w:p w14:paraId="78D7307B" w14:textId="77777777" w:rsidR="005D1E3B" w:rsidRPr="0062402C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624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Как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обратиться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к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</w:rPr>
        <w:t>полю</w:t>
      </w:r>
      <w:r w:rsidRPr="0062402C">
        <w:rPr>
          <w:rFonts w:ascii="Times New Roman" w:hAnsi="Times New Roman" w:cs="Times New Roman"/>
          <w:sz w:val="28"/>
          <w:szCs w:val="28"/>
        </w:rPr>
        <w:t xml:space="preserve"> </w:t>
      </w:r>
      <w:r w:rsidRPr="005D1E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2402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726BD96A" w14:textId="77777777" w:rsidR="005D1E3B" w:rsidRPr="005D1E3B" w:rsidRDefault="005D1E3B" w:rsidP="005D1E3B">
      <w:pPr>
        <w:rPr>
          <w:rFonts w:ascii="Times New Roman" w:hAnsi="Times New Roman" w:cs="Times New Roman"/>
          <w:sz w:val="28"/>
          <w:szCs w:val="28"/>
        </w:rPr>
      </w:pPr>
      <w:r w:rsidRPr="0062402C">
        <w:rPr>
          <w:rFonts w:ascii="Times New Roman" w:hAnsi="Times New Roman" w:cs="Times New Roman"/>
          <w:sz w:val="28"/>
          <w:szCs w:val="28"/>
          <w:highlight w:val="green"/>
        </w:rPr>
        <w:t>s-&gt;</w:t>
      </w:r>
      <w:proofErr w:type="spellStart"/>
      <w:r w:rsidRPr="0062402C">
        <w:rPr>
          <w:rFonts w:ascii="Times New Roman" w:hAnsi="Times New Roman" w:cs="Times New Roman"/>
          <w:sz w:val="28"/>
          <w:szCs w:val="28"/>
          <w:highlight w:val="green"/>
        </w:rPr>
        <w:t>name</w:t>
      </w:r>
      <w:proofErr w:type="spellEnd"/>
    </w:p>
    <w:p w14:paraId="2E80A5BB" w14:textId="77777777" w:rsidR="00323A0B" w:rsidRDefault="00323A0B" w:rsidP="00323A0B">
      <w:pPr>
        <w:rPr>
          <w:rFonts w:ascii="Arial" w:hAnsi="Arial" w:cs="Arial"/>
          <w:b/>
          <w:i/>
          <w:sz w:val="32"/>
        </w:rPr>
      </w:pPr>
    </w:p>
    <w:p w14:paraId="1862B1E8" w14:textId="77777777" w:rsidR="00323A0B" w:rsidRPr="0062402C" w:rsidRDefault="00323A0B" w:rsidP="00323A0B">
      <w:pPr>
        <w:rPr>
          <w:rFonts w:ascii="Arial" w:hAnsi="Arial" w:cs="Arial"/>
          <w:sz w:val="32"/>
        </w:rPr>
      </w:pPr>
    </w:p>
    <w:p w14:paraId="1D4FC2E3" w14:textId="77777777" w:rsidR="00323A0B" w:rsidRDefault="00323A0B" w:rsidP="00323A0B">
      <w:pPr>
        <w:spacing w:line="240" w:lineRule="auto"/>
        <w:rPr>
          <w:rFonts w:ascii="Cascadia Mono" w:hAnsi="Cascadia Mono" w:cs="Times New Roman"/>
          <w:sz w:val="19"/>
          <w:szCs w:val="19"/>
        </w:rPr>
      </w:pPr>
    </w:p>
    <w:p w14:paraId="17F43B62" w14:textId="77777777" w:rsidR="00323A0B" w:rsidRDefault="00323A0B" w:rsidP="00323A0B">
      <w:pPr>
        <w:spacing w:line="240" w:lineRule="auto"/>
        <w:rPr>
          <w:rFonts w:ascii="Cascadia Mono" w:hAnsi="Cascadia Mono" w:cs="Times New Roman"/>
          <w:sz w:val="19"/>
          <w:szCs w:val="19"/>
        </w:rPr>
      </w:pPr>
    </w:p>
    <w:p w14:paraId="0F96EBEE" w14:textId="77777777" w:rsidR="00000000" w:rsidRDefault="00000000"/>
    <w:sectPr w:rsidR="00D50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4005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98674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323A0B"/>
    <w:rsid w:val="005827DF"/>
    <w:rsid w:val="005D1E3B"/>
    <w:rsid w:val="0062402C"/>
    <w:rsid w:val="006E0918"/>
    <w:rsid w:val="008650C9"/>
    <w:rsid w:val="008828CE"/>
    <w:rsid w:val="00950D36"/>
    <w:rsid w:val="00A02967"/>
    <w:rsid w:val="00AE595B"/>
    <w:rsid w:val="00D673A4"/>
    <w:rsid w:val="00DD7936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70A8"/>
  <w15:docId w15:val="{0252A677-460A-458F-BBE1-5D4ED890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semiHidden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5</cp:revision>
  <dcterms:created xsi:type="dcterms:W3CDTF">2026-04-26T10:44:00Z</dcterms:created>
  <dcterms:modified xsi:type="dcterms:W3CDTF">2026-04-30T16:03:00Z</dcterms:modified>
</cp:coreProperties>
</file>