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42ED5" w14:textId="77777777" w:rsidR="00A84371" w:rsidRPr="00A84371" w:rsidRDefault="00A84371" w:rsidP="00A84371">
      <w:pPr>
        <w:jc w:val="center"/>
        <w:rPr>
          <w:b/>
          <w:sz w:val="30"/>
          <w:szCs w:val="30"/>
        </w:rPr>
      </w:pPr>
      <w:r w:rsidRPr="00A84371">
        <w:rPr>
          <w:b/>
          <w:sz w:val="30"/>
          <w:szCs w:val="30"/>
        </w:rPr>
        <w:t>Table for reporting responses to reviewers’ comments</w:t>
      </w:r>
    </w:p>
    <w:p w14:paraId="4011A256" w14:textId="7F8D9D99" w:rsidR="00820164" w:rsidRDefault="00820164">
      <w:pPr>
        <w:rPr>
          <w:b/>
          <w:sz w:val="28"/>
          <w:szCs w:val="28"/>
        </w:rPr>
      </w:pPr>
    </w:p>
    <w:p w14:paraId="2DC14BBC" w14:textId="3D8B0DD4" w:rsidR="00820164" w:rsidRPr="00303B31" w:rsidRDefault="00820164">
      <w:pPr>
        <w:rPr>
          <w:b/>
        </w:rPr>
      </w:pPr>
    </w:p>
    <w:tbl>
      <w:tblPr>
        <w:tblStyle w:val="TableGrid"/>
        <w:tblW w:w="9966" w:type="dxa"/>
        <w:tblInd w:w="-289" w:type="dxa"/>
        <w:tblLook w:val="04A0" w:firstRow="1" w:lastRow="0" w:firstColumn="1" w:lastColumn="0" w:noHBand="0" w:noVBand="1"/>
      </w:tblPr>
      <w:tblGrid>
        <w:gridCol w:w="3403"/>
        <w:gridCol w:w="2693"/>
        <w:gridCol w:w="2552"/>
        <w:gridCol w:w="1318"/>
      </w:tblGrid>
      <w:tr w:rsidR="00820164" w:rsidRPr="00A92EC0" w14:paraId="7A4085B1" w14:textId="77777777" w:rsidTr="00502CAD">
        <w:trPr>
          <w:trHeight w:val="686"/>
        </w:trPr>
        <w:tc>
          <w:tcPr>
            <w:tcW w:w="3403" w:type="dxa"/>
            <w:vAlign w:val="center"/>
          </w:tcPr>
          <w:p w14:paraId="47492C6F" w14:textId="1064A3A9" w:rsidR="00A92EC0" w:rsidRPr="00A92EC0" w:rsidRDefault="00820164" w:rsidP="001A1F48">
            <w:pPr>
              <w:rPr>
                <w:b/>
                <w:color w:val="0070C0"/>
                <w:sz w:val="26"/>
                <w:szCs w:val="26"/>
              </w:rPr>
            </w:pPr>
            <w:r w:rsidRPr="00A92EC0">
              <w:rPr>
                <w:b/>
                <w:color w:val="0070C0"/>
                <w:sz w:val="26"/>
                <w:szCs w:val="26"/>
              </w:rPr>
              <w:t>Examiners comment</w:t>
            </w:r>
          </w:p>
        </w:tc>
        <w:tc>
          <w:tcPr>
            <w:tcW w:w="2693" w:type="dxa"/>
            <w:vAlign w:val="center"/>
          </w:tcPr>
          <w:p w14:paraId="5D3A8A5F" w14:textId="77777777" w:rsidR="00820164" w:rsidRPr="00A92EC0" w:rsidRDefault="00820164" w:rsidP="001A1F48">
            <w:pPr>
              <w:rPr>
                <w:b/>
                <w:color w:val="0070C0"/>
                <w:sz w:val="26"/>
                <w:szCs w:val="26"/>
              </w:rPr>
            </w:pPr>
            <w:r w:rsidRPr="00A92EC0">
              <w:rPr>
                <w:b/>
                <w:color w:val="0070C0"/>
                <w:sz w:val="26"/>
                <w:szCs w:val="26"/>
              </w:rPr>
              <w:t>Student’s response</w:t>
            </w:r>
          </w:p>
        </w:tc>
        <w:tc>
          <w:tcPr>
            <w:tcW w:w="2552" w:type="dxa"/>
            <w:vAlign w:val="center"/>
          </w:tcPr>
          <w:p w14:paraId="29DB3581" w14:textId="46DA482D" w:rsidR="00820164" w:rsidRPr="00A92EC0" w:rsidRDefault="00820164" w:rsidP="00A92EC0">
            <w:pPr>
              <w:rPr>
                <w:b/>
                <w:color w:val="0070C0"/>
                <w:sz w:val="26"/>
                <w:szCs w:val="26"/>
              </w:rPr>
            </w:pPr>
            <w:r w:rsidRPr="00A92EC0">
              <w:rPr>
                <w:b/>
                <w:color w:val="0070C0"/>
                <w:sz w:val="26"/>
                <w:szCs w:val="26"/>
              </w:rPr>
              <w:t>Change made to thesis (if any)</w:t>
            </w:r>
          </w:p>
        </w:tc>
        <w:tc>
          <w:tcPr>
            <w:tcW w:w="1318" w:type="dxa"/>
            <w:vAlign w:val="center"/>
          </w:tcPr>
          <w:p w14:paraId="59A06B48" w14:textId="77777777" w:rsidR="00820164" w:rsidRPr="00A92EC0" w:rsidRDefault="00820164" w:rsidP="001A1F48">
            <w:pPr>
              <w:rPr>
                <w:b/>
                <w:color w:val="0070C0"/>
                <w:sz w:val="26"/>
                <w:szCs w:val="26"/>
              </w:rPr>
            </w:pPr>
            <w:r w:rsidRPr="00A92EC0">
              <w:rPr>
                <w:b/>
                <w:color w:val="0070C0"/>
                <w:sz w:val="26"/>
                <w:szCs w:val="26"/>
              </w:rPr>
              <w:t>Page reference</w:t>
            </w:r>
          </w:p>
        </w:tc>
      </w:tr>
      <w:tr w:rsidR="00820164" w14:paraId="6894881E" w14:textId="77777777" w:rsidTr="00502CAD">
        <w:trPr>
          <w:trHeight w:val="747"/>
        </w:trPr>
        <w:tc>
          <w:tcPr>
            <w:tcW w:w="3403" w:type="dxa"/>
          </w:tcPr>
          <w:p w14:paraId="20A048C6" w14:textId="77777777" w:rsidR="00502CAD" w:rsidRDefault="00502CAD" w:rsidP="00502CAD">
            <w:r>
              <w:t xml:space="preserve">Page 6, para 1, line 9. </w:t>
            </w:r>
            <w:proofErr w:type="gramStart"/>
            <w:r>
              <w:t>Change ”</w:t>
            </w:r>
            <w:proofErr w:type="gramEnd"/>
            <w:r>
              <w:t xml:space="preserve"> at the end of the line to “ and make this change throughout as</w:t>
            </w:r>
          </w:p>
          <w:p w14:paraId="1855BDA8" w14:textId="4014859C" w:rsidR="00820164" w:rsidRDefault="00502CAD" w:rsidP="00502CAD">
            <w:r>
              <w:t>needed</w:t>
            </w:r>
          </w:p>
        </w:tc>
        <w:tc>
          <w:tcPr>
            <w:tcW w:w="2693" w:type="dxa"/>
          </w:tcPr>
          <w:p w14:paraId="2C598E4E" w14:textId="4C3F7F1A" w:rsidR="00820164" w:rsidRDefault="00245D4E" w:rsidP="001A1F48">
            <w:r>
              <w:t>Fixed. This error was not present anywhere else in the thesis.</w:t>
            </w:r>
          </w:p>
        </w:tc>
        <w:tc>
          <w:tcPr>
            <w:tcW w:w="2552" w:type="dxa"/>
          </w:tcPr>
          <w:p w14:paraId="02B509A0" w14:textId="4C8A4ABC" w:rsidR="00820164" w:rsidRDefault="00245D4E" w:rsidP="001A1F48">
            <w:r>
              <w:t>Changed as requested</w:t>
            </w:r>
          </w:p>
        </w:tc>
        <w:tc>
          <w:tcPr>
            <w:tcW w:w="1318" w:type="dxa"/>
          </w:tcPr>
          <w:p w14:paraId="763EF6F2" w14:textId="2AB74B89" w:rsidR="00820164" w:rsidRDefault="00245D4E" w:rsidP="001A1F48">
            <w:r>
              <w:t>Page 6, para 1, line 9</w:t>
            </w:r>
          </w:p>
        </w:tc>
      </w:tr>
      <w:tr w:rsidR="00820164" w14:paraId="7B4E7FE4" w14:textId="77777777" w:rsidTr="00502CAD">
        <w:trPr>
          <w:trHeight w:val="747"/>
        </w:trPr>
        <w:tc>
          <w:tcPr>
            <w:tcW w:w="3403" w:type="dxa"/>
          </w:tcPr>
          <w:p w14:paraId="2536CE87" w14:textId="592DD46C" w:rsidR="00820164" w:rsidRDefault="00502CAD" w:rsidP="001A1F48">
            <w:r w:rsidRPr="00502CAD">
              <w:t>Page 6, para 3, line 3. Change graph to graphs.</w:t>
            </w:r>
          </w:p>
        </w:tc>
        <w:tc>
          <w:tcPr>
            <w:tcW w:w="2693" w:type="dxa"/>
          </w:tcPr>
          <w:p w14:paraId="429DCC89" w14:textId="77777777" w:rsidR="00820164" w:rsidRDefault="00820164" w:rsidP="001A1F48">
            <w:bookmarkStart w:id="0" w:name="_GoBack"/>
            <w:bookmarkEnd w:id="0"/>
          </w:p>
        </w:tc>
        <w:tc>
          <w:tcPr>
            <w:tcW w:w="2552" w:type="dxa"/>
          </w:tcPr>
          <w:p w14:paraId="3ABC8627" w14:textId="77777777" w:rsidR="00820164" w:rsidRDefault="00820164" w:rsidP="001A1F48"/>
        </w:tc>
        <w:tc>
          <w:tcPr>
            <w:tcW w:w="1318" w:type="dxa"/>
          </w:tcPr>
          <w:p w14:paraId="6D734C99" w14:textId="77777777" w:rsidR="00820164" w:rsidRDefault="00820164" w:rsidP="001A1F48"/>
        </w:tc>
      </w:tr>
      <w:tr w:rsidR="00820164" w14:paraId="171787C1" w14:textId="77777777" w:rsidTr="00502CAD">
        <w:trPr>
          <w:trHeight w:val="747"/>
        </w:trPr>
        <w:tc>
          <w:tcPr>
            <w:tcW w:w="3403" w:type="dxa"/>
          </w:tcPr>
          <w:p w14:paraId="0D8D46D7" w14:textId="59B0A4DF" w:rsidR="00820164" w:rsidRDefault="00502CAD" w:rsidP="006121EE">
            <w:r>
              <w:t>Page 7, line 7. You may want to point to the definition of coupling time since it has not yet been</w:t>
            </w:r>
            <w:r w:rsidR="006121EE">
              <w:t xml:space="preserve"> </w:t>
            </w:r>
            <w:r>
              <w:t>defined</w:t>
            </w:r>
          </w:p>
        </w:tc>
        <w:tc>
          <w:tcPr>
            <w:tcW w:w="2693" w:type="dxa"/>
          </w:tcPr>
          <w:p w14:paraId="7FE36711" w14:textId="77777777" w:rsidR="00820164" w:rsidRDefault="00820164" w:rsidP="001A1F48"/>
        </w:tc>
        <w:tc>
          <w:tcPr>
            <w:tcW w:w="2552" w:type="dxa"/>
          </w:tcPr>
          <w:p w14:paraId="51F5E385" w14:textId="77777777" w:rsidR="00820164" w:rsidRDefault="00820164" w:rsidP="001A1F48"/>
        </w:tc>
        <w:tc>
          <w:tcPr>
            <w:tcW w:w="1318" w:type="dxa"/>
          </w:tcPr>
          <w:p w14:paraId="61265854" w14:textId="77777777" w:rsidR="00820164" w:rsidRDefault="00820164" w:rsidP="001A1F48"/>
        </w:tc>
      </w:tr>
      <w:tr w:rsidR="00502CAD" w14:paraId="40CB9A9F" w14:textId="77777777" w:rsidTr="00502CAD">
        <w:trPr>
          <w:trHeight w:val="747"/>
        </w:trPr>
        <w:tc>
          <w:tcPr>
            <w:tcW w:w="3403" w:type="dxa"/>
          </w:tcPr>
          <w:p w14:paraId="381594A9" w14:textId="0D28A2A0" w:rsidR="00502CAD" w:rsidRDefault="00502CAD" w:rsidP="00502CAD">
            <w:r w:rsidRPr="00502CAD">
              <w:t xml:space="preserve">Page 9, line 2. Change n to </w:t>
            </w:r>
            <w:r w:rsidRPr="00245D4E">
              <w:rPr>
                <w:i/>
                <w:iCs/>
              </w:rPr>
              <w:t>n</w:t>
            </w:r>
          </w:p>
        </w:tc>
        <w:tc>
          <w:tcPr>
            <w:tcW w:w="2693" w:type="dxa"/>
          </w:tcPr>
          <w:p w14:paraId="2EF4DCDB" w14:textId="77777777" w:rsidR="00502CAD" w:rsidRDefault="00502CAD" w:rsidP="001A1F48"/>
        </w:tc>
        <w:tc>
          <w:tcPr>
            <w:tcW w:w="2552" w:type="dxa"/>
          </w:tcPr>
          <w:p w14:paraId="02C97FA6" w14:textId="77777777" w:rsidR="00502CAD" w:rsidRDefault="00502CAD" w:rsidP="001A1F48"/>
        </w:tc>
        <w:tc>
          <w:tcPr>
            <w:tcW w:w="1318" w:type="dxa"/>
          </w:tcPr>
          <w:p w14:paraId="0732BEBA" w14:textId="77777777" w:rsidR="00502CAD" w:rsidRDefault="00502CAD" w:rsidP="001A1F48"/>
        </w:tc>
      </w:tr>
      <w:tr w:rsidR="00502CAD" w14:paraId="019A8AE7" w14:textId="77777777" w:rsidTr="00502CAD">
        <w:trPr>
          <w:trHeight w:val="747"/>
        </w:trPr>
        <w:tc>
          <w:tcPr>
            <w:tcW w:w="3403" w:type="dxa"/>
          </w:tcPr>
          <w:p w14:paraId="5DF7A74F" w14:textId="3C8365EC" w:rsidR="00502CAD" w:rsidRDefault="00502CAD" w:rsidP="006121EE">
            <w:r>
              <w:t xml:space="preserve">Page 18, section 2.3.2.3, para1, last line. There are extra commas around the </w:t>
            </w:r>
            <w:proofErr w:type="gramStart"/>
            <w:r>
              <w:t>... .</w:t>
            </w:r>
            <w:proofErr w:type="gramEnd"/>
            <w:r>
              <w:t xml:space="preserve"> Also, it seems like</w:t>
            </w:r>
            <w:r w:rsidR="006121EE">
              <w:t xml:space="preserve"> </w:t>
            </w:r>
            <w:r>
              <w:t>t</w:t>
            </w:r>
            <w:r w:rsidR="006121EE">
              <w:t>_</w:t>
            </w:r>
            <w:r>
              <w:t>2 is missing from the condition.</w:t>
            </w:r>
          </w:p>
        </w:tc>
        <w:tc>
          <w:tcPr>
            <w:tcW w:w="2693" w:type="dxa"/>
          </w:tcPr>
          <w:p w14:paraId="00DA5F4A" w14:textId="77777777" w:rsidR="00502CAD" w:rsidRDefault="00502CAD" w:rsidP="001A1F48"/>
        </w:tc>
        <w:tc>
          <w:tcPr>
            <w:tcW w:w="2552" w:type="dxa"/>
          </w:tcPr>
          <w:p w14:paraId="54864856" w14:textId="77777777" w:rsidR="00502CAD" w:rsidRDefault="00502CAD" w:rsidP="001A1F48"/>
        </w:tc>
        <w:tc>
          <w:tcPr>
            <w:tcW w:w="1318" w:type="dxa"/>
          </w:tcPr>
          <w:p w14:paraId="3E91FCC3" w14:textId="77777777" w:rsidR="00502CAD" w:rsidRDefault="00502CAD" w:rsidP="001A1F48"/>
        </w:tc>
      </w:tr>
      <w:tr w:rsidR="00502CAD" w14:paraId="640EB312" w14:textId="77777777" w:rsidTr="00502CAD">
        <w:trPr>
          <w:trHeight w:val="747"/>
        </w:trPr>
        <w:tc>
          <w:tcPr>
            <w:tcW w:w="3403" w:type="dxa"/>
          </w:tcPr>
          <w:p w14:paraId="1901B5EE" w14:textId="05386DCF" w:rsidR="00502CAD" w:rsidRDefault="00502CAD" w:rsidP="00502CAD">
            <w:r>
              <w:t>Page 48, last line, sentence starting with “Since our proof...”. It was unclear how you meant a similar</w:t>
            </w:r>
            <w:r w:rsidR="006121EE">
              <w:t xml:space="preserve"> </w:t>
            </w:r>
            <w:r>
              <w:t xml:space="preserve">approach could extend your results: To the </w:t>
            </w:r>
            <w:proofErr w:type="spellStart"/>
            <w:r>
              <w:t>criticial</w:t>
            </w:r>
            <w:proofErr w:type="spellEnd"/>
            <w:r>
              <w:t xml:space="preserve"> temperature? You do address some of this in the</w:t>
            </w:r>
          </w:p>
          <w:p w14:paraId="20CF6D07" w14:textId="71AD3078" w:rsidR="00502CAD" w:rsidRDefault="00502CAD" w:rsidP="00502CAD">
            <w:r>
              <w:t>conclusions to Part 1, but it might be good to clarify here what you mean.</w:t>
            </w:r>
          </w:p>
        </w:tc>
        <w:tc>
          <w:tcPr>
            <w:tcW w:w="2693" w:type="dxa"/>
          </w:tcPr>
          <w:p w14:paraId="5096665B" w14:textId="77777777" w:rsidR="00502CAD" w:rsidRDefault="00502CAD" w:rsidP="001A1F48"/>
        </w:tc>
        <w:tc>
          <w:tcPr>
            <w:tcW w:w="2552" w:type="dxa"/>
          </w:tcPr>
          <w:p w14:paraId="34E19AF9" w14:textId="77777777" w:rsidR="00502CAD" w:rsidRDefault="00502CAD" w:rsidP="001A1F48"/>
        </w:tc>
        <w:tc>
          <w:tcPr>
            <w:tcW w:w="1318" w:type="dxa"/>
          </w:tcPr>
          <w:p w14:paraId="4E02FF73" w14:textId="77777777" w:rsidR="00502CAD" w:rsidRDefault="00502CAD" w:rsidP="001A1F48"/>
        </w:tc>
      </w:tr>
      <w:tr w:rsidR="00502CAD" w14:paraId="7A659033" w14:textId="77777777" w:rsidTr="00502CAD">
        <w:trPr>
          <w:trHeight w:val="747"/>
        </w:trPr>
        <w:tc>
          <w:tcPr>
            <w:tcW w:w="3403" w:type="dxa"/>
          </w:tcPr>
          <w:p w14:paraId="17DD55C3" w14:textId="03854403" w:rsidR="00502CAD" w:rsidRDefault="00502CAD" w:rsidP="00502CAD">
            <w:r>
              <w:t>For the second part of the thesis, it might be nice to have a brief summary of your results right</w:t>
            </w:r>
            <w:r w:rsidR="006121EE">
              <w:t xml:space="preserve"> </w:t>
            </w:r>
            <w:r>
              <w:t>before/after explaining Lindsay’s approach in section 6.2. I was left a bit unsure as to what the</w:t>
            </w:r>
            <w:r w:rsidR="006121EE">
              <w:t xml:space="preserve"> </w:t>
            </w:r>
            <w:r>
              <w:t>contribution of the thesis was until I had read through a good deal of Chapter 6. It would be nice</w:t>
            </w:r>
            <w:r w:rsidR="006121EE">
              <w:t xml:space="preserve"> </w:t>
            </w:r>
            <w:r>
              <w:t>to set your results in the context of the introduction is possible. It may also be nice to give a few</w:t>
            </w:r>
          </w:p>
          <w:p w14:paraId="22F8A0A4" w14:textId="212FCFF1" w:rsidR="00502CAD" w:rsidRDefault="00502CAD" w:rsidP="00502CAD">
            <w:r>
              <w:lastRenderedPageBreak/>
              <w:t>specific directions for future work in the area in section 6.5.</w:t>
            </w:r>
          </w:p>
        </w:tc>
        <w:tc>
          <w:tcPr>
            <w:tcW w:w="2693" w:type="dxa"/>
          </w:tcPr>
          <w:p w14:paraId="37378B05" w14:textId="77777777" w:rsidR="00502CAD" w:rsidRDefault="00502CAD" w:rsidP="001A1F48"/>
        </w:tc>
        <w:tc>
          <w:tcPr>
            <w:tcW w:w="2552" w:type="dxa"/>
          </w:tcPr>
          <w:p w14:paraId="68DD17AE" w14:textId="77777777" w:rsidR="00502CAD" w:rsidRDefault="00502CAD" w:rsidP="001A1F48"/>
        </w:tc>
        <w:tc>
          <w:tcPr>
            <w:tcW w:w="1318" w:type="dxa"/>
          </w:tcPr>
          <w:p w14:paraId="04E25863" w14:textId="77777777" w:rsidR="00502CAD" w:rsidRDefault="00502CAD" w:rsidP="001A1F48"/>
        </w:tc>
      </w:tr>
      <w:tr w:rsidR="00502CAD" w14:paraId="03A5A1DF" w14:textId="77777777" w:rsidTr="00502CAD">
        <w:trPr>
          <w:trHeight w:val="747"/>
        </w:trPr>
        <w:tc>
          <w:tcPr>
            <w:tcW w:w="3403" w:type="dxa"/>
          </w:tcPr>
          <w:p w14:paraId="7492EFAE" w14:textId="43EB2F4A" w:rsidR="00502CAD" w:rsidRDefault="00502CAD" w:rsidP="00502CAD">
            <w:r>
              <w:t>There is a problem with Figure 6.6 on page 80. The plot claims to show the</w:t>
            </w:r>
            <w:r w:rsidR="006121EE">
              <w:t xml:space="preserve"> ‘</w:t>
            </w:r>
            <w:r>
              <w:t>likelihood curve</w:t>
            </w:r>
            <w:r w:rsidR="006121EE">
              <w:t>’</w:t>
            </w:r>
            <w:r>
              <w:t xml:space="preserve"> (f θ (x </w:t>
            </w:r>
            <w:proofErr w:type="gramStart"/>
            <w:r>
              <w:t>1 ),f</w:t>
            </w:r>
            <w:proofErr w:type="gramEnd"/>
            <w:r>
              <w:t xml:space="preserve"> θ (x 2 )) as θ traverses the parameter space, with</w:t>
            </w:r>
          </w:p>
          <w:p w14:paraId="166A53D9" w14:textId="072EBDE0" w:rsidR="00502CAD" w:rsidRDefault="00502CAD" w:rsidP="00502CAD">
            <w:r>
              <w:t xml:space="preserve">(x </w:t>
            </w:r>
            <w:proofErr w:type="gramStart"/>
            <w:r>
              <w:t>1 ,x</w:t>
            </w:r>
            <w:proofErr w:type="gramEnd"/>
            <w:r>
              <w:t xml:space="preserve"> 2 ) = (0,0.4) and f θ (x) = f(x−θ) where f(·) is ?the triangular density</w:t>
            </w:r>
            <w:r w:rsidR="006121EE">
              <w:t xml:space="preserve"> </w:t>
            </w:r>
            <w:r>
              <w:t>with width 1/2?. However, the form of this density is</w:t>
            </w:r>
          </w:p>
          <w:p w14:paraId="355359FC" w14:textId="05955D87" w:rsidR="00502CAD" w:rsidRDefault="00502CAD" w:rsidP="00502CAD">
            <w:r>
              <w:t>f(x) =</w:t>
            </w:r>
            <w:r w:rsidR="006121EE">
              <w:t xml:space="preserve"> {</w:t>
            </w:r>
          </w:p>
          <w:p w14:paraId="59AFF741" w14:textId="77777777" w:rsidR="00502CAD" w:rsidRDefault="00502CAD" w:rsidP="00502CAD">
            <w:r>
              <w:t>4 − 16|x| for |x| ≤ 0.25,</w:t>
            </w:r>
          </w:p>
          <w:p w14:paraId="4EAD693B" w14:textId="4E31B9D8" w:rsidR="00502CAD" w:rsidRDefault="00502CAD" w:rsidP="00502CAD">
            <w:r>
              <w:t>0 otherwise.</w:t>
            </w:r>
          </w:p>
          <w:p w14:paraId="64B36DF9" w14:textId="528EC432" w:rsidR="006121EE" w:rsidRDefault="006121EE" w:rsidP="00502CAD">
            <w:r>
              <w:t>}</w:t>
            </w:r>
          </w:p>
          <w:p w14:paraId="4DF3ACB7" w14:textId="6B1BF63B" w:rsidR="00502CAD" w:rsidRDefault="00502CAD" w:rsidP="00502CAD">
            <w:proofErr w:type="gramStart"/>
            <w:r>
              <w:t>In particular the</w:t>
            </w:r>
            <w:proofErr w:type="gramEnd"/>
            <w:r>
              <w:t xml:space="preserve"> maximal value is 4, not 1 as suggested by the plot. The</w:t>
            </w:r>
            <w:r w:rsidR="006121EE">
              <w:t xml:space="preserve"> </w:t>
            </w:r>
            <w:r>
              <w:t>problem can be remedied by</w:t>
            </w:r>
          </w:p>
          <w:p w14:paraId="1835B596" w14:textId="16CDB563" w:rsidR="00502CAD" w:rsidRDefault="006121EE" w:rsidP="00502CAD">
            <w:r>
              <w:t>-</w:t>
            </w:r>
            <w:r w:rsidR="00502CAD">
              <w:t xml:space="preserve"> </w:t>
            </w:r>
            <w:proofErr w:type="spellStart"/>
            <w:r w:rsidR="00502CAD">
              <w:t>mutliplying</w:t>
            </w:r>
            <w:proofErr w:type="spellEnd"/>
            <w:r w:rsidR="00502CAD">
              <w:t xml:space="preserve"> the markings on the axes by 4 and</w:t>
            </w:r>
          </w:p>
          <w:p w14:paraId="5F83EB72" w14:textId="5E1F659F" w:rsidR="00502CAD" w:rsidRDefault="006121EE" w:rsidP="00502CAD">
            <w:r>
              <w:t>-</w:t>
            </w:r>
            <w:r w:rsidR="00502CAD">
              <w:t xml:space="preserve"> replacing x 2 with 0.2</w:t>
            </w:r>
          </w:p>
          <w:p w14:paraId="356DAAB8" w14:textId="62EC57D8" w:rsidR="00502CAD" w:rsidRDefault="00502CAD" w:rsidP="00502CAD">
            <w:r>
              <w:t>without changing the qualitative features of the plot.</w:t>
            </w:r>
          </w:p>
        </w:tc>
        <w:tc>
          <w:tcPr>
            <w:tcW w:w="2693" w:type="dxa"/>
          </w:tcPr>
          <w:p w14:paraId="4B3B2A90" w14:textId="77777777" w:rsidR="00502CAD" w:rsidRDefault="00502CAD" w:rsidP="001A1F48"/>
        </w:tc>
        <w:tc>
          <w:tcPr>
            <w:tcW w:w="2552" w:type="dxa"/>
          </w:tcPr>
          <w:p w14:paraId="37DCA85C" w14:textId="77777777" w:rsidR="00502CAD" w:rsidRDefault="00502CAD" w:rsidP="001A1F48"/>
        </w:tc>
        <w:tc>
          <w:tcPr>
            <w:tcW w:w="1318" w:type="dxa"/>
          </w:tcPr>
          <w:p w14:paraId="2733A74B" w14:textId="77777777" w:rsidR="00502CAD" w:rsidRDefault="00502CAD" w:rsidP="001A1F48"/>
        </w:tc>
      </w:tr>
      <w:tr w:rsidR="00502CAD" w14:paraId="5D88699A" w14:textId="77777777" w:rsidTr="00502CAD">
        <w:trPr>
          <w:trHeight w:val="747"/>
        </w:trPr>
        <w:tc>
          <w:tcPr>
            <w:tcW w:w="3403" w:type="dxa"/>
          </w:tcPr>
          <w:p w14:paraId="44B96400" w14:textId="540AD0EE" w:rsidR="00502CAD" w:rsidRDefault="00502CAD" w:rsidP="00502CAD">
            <w:r>
              <w:t>The estimator (7.13) is not necessarily consistent without extra assumptions</w:t>
            </w:r>
            <w:r w:rsidR="006121EE">
              <w:t xml:space="preserve"> </w:t>
            </w:r>
            <w:r>
              <w:t xml:space="preserve">on the distribution of the errors </w:t>
            </w:r>
            <w:proofErr w:type="spellStart"/>
            <w:r>
              <w:t>U</w:t>
            </w:r>
            <w:r w:rsidR="006121EE">
              <w:t>_</w:t>
            </w:r>
            <w:proofErr w:type="gramStart"/>
            <w:r>
              <w:t>jk</w:t>
            </w:r>
            <w:proofErr w:type="spellEnd"/>
            <w:r>
              <w:t xml:space="preserve"> .</w:t>
            </w:r>
            <w:proofErr w:type="gramEnd"/>
            <w:r>
              <w:t xml:space="preserve"> </w:t>
            </w:r>
            <w:proofErr w:type="gramStart"/>
            <w:r>
              <w:t>In particular the</w:t>
            </w:r>
            <w:proofErr w:type="gramEnd"/>
            <w:r>
              <w:t xml:space="preserve"> Fourier transform</w:t>
            </w:r>
            <w:r w:rsidR="006121EE">
              <w:t xml:space="preserve"> </w:t>
            </w:r>
            <w:proofErr w:type="spellStart"/>
            <w:r>
              <w:t>φ</w:t>
            </w:r>
            <w:r w:rsidR="006121EE">
              <w:t>_</w:t>
            </w:r>
            <w:r>
              <w:t>U</w:t>
            </w:r>
            <w:proofErr w:type="spellEnd"/>
            <w:r>
              <w:t xml:space="preserve">(t) must be real-valued, so the </w:t>
            </w:r>
            <w:proofErr w:type="spellStart"/>
            <w:r>
              <w:t>U</w:t>
            </w:r>
            <w:r w:rsidR="006121EE">
              <w:t>_</w:t>
            </w:r>
            <w:r>
              <w:t>jk</w:t>
            </w:r>
            <w:proofErr w:type="spellEnd"/>
            <w:r>
              <w:t xml:space="preserve"> 's need have a symmetric distribution</w:t>
            </w:r>
            <w:r w:rsidR="006121EE">
              <w:t xml:space="preserve"> </w:t>
            </w:r>
            <w:r>
              <w:t xml:space="preserve">about zero; see condition (2.2) in </w:t>
            </w:r>
            <w:proofErr w:type="spellStart"/>
            <w:r>
              <w:t>Delaigle</w:t>
            </w:r>
            <w:proofErr w:type="spellEnd"/>
            <w:r>
              <w:t xml:space="preserve"> et al. (2008). This </w:t>
            </w:r>
            <w:r w:rsidR="006121EE">
              <w:t>s</w:t>
            </w:r>
            <w:r>
              <w:t>hould be mentioned at some point in the lead-up to (7.13); this is an opportune moment</w:t>
            </w:r>
          </w:p>
          <w:p w14:paraId="043F8F47" w14:textId="173E290C" w:rsidR="00502CAD" w:rsidRDefault="00502CAD" w:rsidP="00502CAD">
            <w:r>
              <w:t>to foreshadow the assumption A7 that is made in the following section.</w:t>
            </w:r>
          </w:p>
        </w:tc>
        <w:tc>
          <w:tcPr>
            <w:tcW w:w="2693" w:type="dxa"/>
          </w:tcPr>
          <w:p w14:paraId="1568512A" w14:textId="77777777" w:rsidR="00502CAD" w:rsidRDefault="00502CAD" w:rsidP="001A1F48"/>
        </w:tc>
        <w:tc>
          <w:tcPr>
            <w:tcW w:w="2552" w:type="dxa"/>
          </w:tcPr>
          <w:p w14:paraId="5DFE7ED7" w14:textId="77777777" w:rsidR="00502CAD" w:rsidRDefault="00502CAD" w:rsidP="001A1F48"/>
        </w:tc>
        <w:tc>
          <w:tcPr>
            <w:tcW w:w="1318" w:type="dxa"/>
          </w:tcPr>
          <w:p w14:paraId="0754DBFF" w14:textId="77777777" w:rsidR="00502CAD" w:rsidRDefault="00502CAD" w:rsidP="001A1F48"/>
        </w:tc>
      </w:tr>
      <w:tr w:rsidR="00502CAD" w14:paraId="51AB4738" w14:textId="77777777" w:rsidTr="00502CAD">
        <w:trPr>
          <w:trHeight w:val="747"/>
        </w:trPr>
        <w:tc>
          <w:tcPr>
            <w:tcW w:w="3403" w:type="dxa"/>
          </w:tcPr>
          <w:p w14:paraId="6223C32B" w14:textId="3FF306E5" w:rsidR="00502CAD" w:rsidRDefault="00502CAD" w:rsidP="00502CAD">
            <w:r>
              <w:t>The comparison of the MATLAB and R implementations of the methods of</w:t>
            </w:r>
            <w:r w:rsidR="006121EE">
              <w:t xml:space="preserve"> </w:t>
            </w:r>
            <w:r>
              <w:t xml:space="preserve">Chapter 7 is inadequate. Since computational implementation </w:t>
            </w:r>
            <w:r>
              <w:lastRenderedPageBreak/>
              <w:t>is the focus</w:t>
            </w:r>
            <w:r w:rsidR="006121EE">
              <w:t xml:space="preserve"> </w:t>
            </w:r>
            <w:r>
              <w:t>of Chapter 7, more work is needed to explain the observed di</w:t>
            </w:r>
            <w:r w:rsidR="006121EE">
              <w:t>ff</w:t>
            </w:r>
            <w:r>
              <w:t>erences in</w:t>
            </w:r>
          </w:p>
          <w:p w14:paraId="41B24A81" w14:textId="52D82F7B" w:rsidR="00502CAD" w:rsidRDefault="00502CAD" w:rsidP="00502CAD">
            <w:r>
              <w:t xml:space="preserve">performance between the MATLAB and R versions, other than to </w:t>
            </w:r>
            <w:proofErr w:type="gramStart"/>
            <w:r>
              <w:t xml:space="preserve">say </w:t>
            </w:r>
            <w:r w:rsidR="006121EE">
              <w:t xml:space="preserve"> ‘</w:t>
            </w:r>
            <w:proofErr w:type="gramEnd"/>
            <w:r>
              <w:t>We</w:t>
            </w:r>
            <w:r w:rsidR="006121EE">
              <w:t xml:space="preserve"> </w:t>
            </w:r>
            <w:r>
              <w:t xml:space="preserve">are unsure as to why out implementation in R tends to produce worse </w:t>
            </w:r>
            <w:proofErr w:type="spellStart"/>
            <w:r>
              <w:t>objec</w:t>
            </w:r>
            <w:proofErr w:type="spellEnd"/>
            <w:r>
              <w:t>-</w:t>
            </w:r>
          </w:p>
          <w:p w14:paraId="2661F10D" w14:textId="52E7A43D" w:rsidR="00502CAD" w:rsidRDefault="00502CAD" w:rsidP="00502CAD">
            <w:proofErr w:type="spellStart"/>
            <w:r>
              <w:t>tive</w:t>
            </w:r>
            <w:proofErr w:type="spellEnd"/>
            <w:r>
              <w:t xml:space="preserve"> values than out </w:t>
            </w:r>
            <w:r w:rsidR="006121EE">
              <w:t>i</w:t>
            </w:r>
            <w:r>
              <w:t>mplementation in MATLAB....we do not know exactly</w:t>
            </w:r>
            <w:r w:rsidR="006121EE">
              <w:t xml:space="preserve"> </w:t>
            </w:r>
            <w:r>
              <w:t>what is going on.</w:t>
            </w:r>
            <w:r w:rsidR="006121EE">
              <w:t>’</w:t>
            </w:r>
            <w:r>
              <w:t xml:space="preserve"> This last phrase should preferably not appear in a PhD</w:t>
            </w:r>
          </w:p>
          <w:p w14:paraId="6E7C58EB" w14:textId="28DE62A2" w:rsidR="00502CAD" w:rsidRDefault="00502CAD" w:rsidP="00502CAD">
            <w:r>
              <w:t>thesis, it would be better to identify a few possible causes and investigate</w:t>
            </w:r>
            <w:r w:rsidR="006121EE">
              <w:t xml:space="preserve"> </w:t>
            </w:r>
            <w:r>
              <w:t>them; even if they do not reveal anything it is important to show that such</w:t>
            </w:r>
          </w:p>
          <w:p w14:paraId="581C4F91" w14:textId="5D5BC9D8" w:rsidR="00502CAD" w:rsidRDefault="00502CAD" w:rsidP="00502CAD">
            <w:r>
              <w:t>issues are not to blame to assist other future researchers (perhaps this was</w:t>
            </w:r>
            <w:r w:rsidR="006121EE">
              <w:t xml:space="preserve"> </w:t>
            </w:r>
            <w:r>
              <w:t>done but not mentioned?).</w:t>
            </w:r>
          </w:p>
          <w:p w14:paraId="1D918C00" w14:textId="379F5922" w:rsidR="00502CAD" w:rsidRDefault="00502CAD" w:rsidP="00502CAD">
            <w:r>
              <w:t>There are various aspects one could explore, I list a few below (there are</w:t>
            </w:r>
            <w:r w:rsidR="006121EE">
              <w:t xml:space="preserve"> </w:t>
            </w:r>
            <w:r>
              <w:t>many others):</w:t>
            </w:r>
          </w:p>
          <w:p w14:paraId="73B493BE" w14:textId="4F1559FA" w:rsidR="00502CAD" w:rsidRDefault="006121EE" w:rsidP="00502CAD">
            <w:r>
              <w:t>-</w:t>
            </w:r>
            <w:r w:rsidR="00502CAD">
              <w:t xml:space="preserve"> Are there any tuning parameters used in either the MATLAB or R</w:t>
            </w:r>
          </w:p>
          <w:p w14:paraId="7194E59E" w14:textId="77777777" w:rsidR="00502CAD" w:rsidRDefault="00502CAD" w:rsidP="00502CAD">
            <w:r>
              <w:t>implementations? If so, are they set to the same values?</w:t>
            </w:r>
          </w:p>
          <w:p w14:paraId="5FD78382" w14:textId="767CD7B0" w:rsidR="00502CAD" w:rsidRDefault="006121EE" w:rsidP="00502CAD">
            <w:r>
              <w:t>-</w:t>
            </w:r>
            <w:r w:rsidR="00502CAD">
              <w:t xml:space="preserve"> The R package </w:t>
            </w:r>
            <w:proofErr w:type="spellStart"/>
            <w:r w:rsidR="00502CAD">
              <w:t>NlcOptim</w:t>
            </w:r>
            <w:proofErr w:type="spellEnd"/>
            <w:r w:rsidR="00502CAD">
              <w:t xml:space="preserve"> is a third-party package written by </w:t>
            </w:r>
            <w:proofErr w:type="gramStart"/>
            <w:r w:rsidR="00502CAD">
              <w:t xml:space="preserve">an </w:t>
            </w:r>
            <w:r w:rsidR="008F4D47">
              <w:t xml:space="preserve"> ‘</w:t>
            </w:r>
            <w:proofErr w:type="gramEnd"/>
            <w:r w:rsidR="00502CAD">
              <w:t>ordinary R user</w:t>
            </w:r>
            <w:r w:rsidR="008F4D47">
              <w:t>’</w:t>
            </w:r>
            <w:r w:rsidR="00502CAD">
              <w:t xml:space="preserve"> (as opposed to a built-in function developed by the R</w:t>
            </w:r>
            <w:r w:rsidR="008F4D47">
              <w:t xml:space="preserve"> </w:t>
            </w:r>
            <w:r w:rsidR="00502CAD">
              <w:t>Core Team). It is written entirely in R code, and does not appear to</w:t>
            </w:r>
            <w:r w:rsidR="008F4D47">
              <w:t xml:space="preserve"> </w:t>
            </w:r>
            <w:r w:rsidR="00502CAD">
              <w:t>call any compiled C, Fortran or C++ code, unlike the general-purpose</w:t>
            </w:r>
            <w:r w:rsidR="008F4D47">
              <w:t xml:space="preserve"> </w:t>
            </w:r>
            <w:r w:rsidR="00502CAD">
              <w:t xml:space="preserve">optimisation functions </w:t>
            </w:r>
            <w:r w:rsidR="008F4D47">
              <w:t>‘</w:t>
            </w:r>
            <w:r w:rsidR="00502CAD">
              <w:t>built-in</w:t>
            </w:r>
            <w:r w:rsidR="008F4D47">
              <w:t>’</w:t>
            </w:r>
            <w:r w:rsidR="00502CAD">
              <w:t xml:space="preserve"> to R. Can the same be said of the</w:t>
            </w:r>
            <w:r w:rsidR="008F4D47">
              <w:t xml:space="preserve"> </w:t>
            </w:r>
            <w:r w:rsidR="00502CAD">
              <w:t>MATLAB implementation? Does a Fortran, C or C++ version of this</w:t>
            </w:r>
          </w:p>
          <w:p w14:paraId="69DCF50E" w14:textId="77777777" w:rsidR="00502CAD" w:rsidRDefault="00502CAD" w:rsidP="00502CAD">
            <w:r>
              <w:lastRenderedPageBreak/>
              <w:t>algorithm exist which could be used in R (see the R extensions manual:</w:t>
            </w:r>
          </w:p>
          <w:p w14:paraId="5CB20A54" w14:textId="77777777" w:rsidR="00502CAD" w:rsidRDefault="00502CAD" w:rsidP="00502CAD">
            <w:r>
              <w:t>https://cran.r-project.org/doc/manuals/R-exts.pdf for how to</w:t>
            </w:r>
          </w:p>
          <w:p w14:paraId="036F1B8B" w14:textId="77777777" w:rsidR="008F4D47" w:rsidRDefault="00502CAD" w:rsidP="00502CAD">
            <w:r>
              <w:t>do this).</w:t>
            </w:r>
            <w:r w:rsidR="008F4D47">
              <w:t xml:space="preserve"> </w:t>
            </w:r>
          </w:p>
          <w:p w14:paraId="524CCCAE" w14:textId="765058E4" w:rsidR="00502CAD" w:rsidRDefault="00502CAD" w:rsidP="00502CAD">
            <w:r>
              <w:t>At least two possible causes should be investigated and reported on.</w:t>
            </w:r>
          </w:p>
          <w:p w14:paraId="554819FA" w14:textId="46B96B0E" w:rsidR="00502CAD" w:rsidRPr="00502CAD" w:rsidRDefault="00502CAD" w:rsidP="00502CAD">
            <w:pPr>
              <w:jc w:val="center"/>
            </w:pPr>
          </w:p>
        </w:tc>
        <w:tc>
          <w:tcPr>
            <w:tcW w:w="2693" w:type="dxa"/>
          </w:tcPr>
          <w:p w14:paraId="4A196E47" w14:textId="77777777" w:rsidR="00502CAD" w:rsidRDefault="00502CAD" w:rsidP="001A1F48"/>
        </w:tc>
        <w:tc>
          <w:tcPr>
            <w:tcW w:w="2552" w:type="dxa"/>
          </w:tcPr>
          <w:p w14:paraId="4CA86732" w14:textId="77777777" w:rsidR="00502CAD" w:rsidRDefault="00502CAD" w:rsidP="001A1F48"/>
        </w:tc>
        <w:tc>
          <w:tcPr>
            <w:tcW w:w="1318" w:type="dxa"/>
          </w:tcPr>
          <w:p w14:paraId="738BB4FD" w14:textId="77777777" w:rsidR="00502CAD" w:rsidRDefault="00502CAD" w:rsidP="001A1F48"/>
        </w:tc>
      </w:tr>
      <w:tr w:rsidR="00502CAD" w14:paraId="3CE75DD4" w14:textId="77777777" w:rsidTr="00502CAD">
        <w:trPr>
          <w:trHeight w:val="747"/>
        </w:trPr>
        <w:tc>
          <w:tcPr>
            <w:tcW w:w="3403" w:type="dxa"/>
          </w:tcPr>
          <w:p w14:paraId="32D80C2E" w14:textId="1DBCF314" w:rsidR="00502CAD" w:rsidRDefault="00502CAD" w:rsidP="008F4D47">
            <w:r>
              <w:lastRenderedPageBreak/>
              <w:t>The reference numbered [56] seems to be incomplete and possibly incorrect;</w:t>
            </w:r>
            <w:r w:rsidR="008F4D47">
              <w:t xml:space="preserve"> </w:t>
            </w:r>
            <w:r>
              <w:t xml:space="preserve">I could not </w:t>
            </w:r>
            <w:r w:rsidR="008F4D47">
              <w:t>fi</w:t>
            </w:r>
            <w:r>
              <w:t>nd the work it seems to refer to</w:t>
            </w:r>
          </w:p>
        </w:tc>
        <w:tc>
          <w:tcPr>
            <w:tcW w:w="2693" w:type="dxa"/>
          </w:tcPr>
          <w:p w14:paraId="25581C93" w14:textId="77777777" w:rsidR="00502CAD" w:rsidRDefault="00502CAD" w:rsidP="001A1F48"/>
        </w:tc>
        <w:tc>
          <w:tcPr>
            <w:tcW w:w="2552" w:type="dxa"/>
          </w:tcPr>
          <w:p w14:paraId="404D0167" w14:textId="77777777" w:rsidR="00502CAD" w:rsidRDefault="00502CAD" w:rsidP="001A1F48"/>
        </w:tc>
        <w:tc>
          <w:tcPr>
            <w:tcW w:w="1318" w:type="dxa"/>
          </w:tcPr>
          <w:p w14:paraId="653BA9A0" w14:textId="77777777" w:rsidR="00502CAD" w:rsidRDefault="00502CAD" w:rsidP="001A1F48"/>
        </w:tc>
      </w:tr>
      <w:tr w:rsidR="00502CAD" w14:paraId="20ABABA5" w14:textId="77777777" w:rsidTr="00502CAD">
        <w:trPr>
          <w:trHeight w:val="747"/>
        </w:trPr>
        <w:tc>
          <w:tcPr>
            <w:tcW w:w="3403" w:type="dxa"/>
          </w:tcPr>
          <w:p w14:paraId="13076DC7" w14:textId="596125ED" w:rsidR="00502CAD" w:rsidRDefault="00502CAD" w:rsidP="00502CAD">
            <w:r w:rsidRPr="00502CAD">
              <w:t>Page 75 I believe that σ</w:t>
            </w:r>
            <w:r w:rsidR="008F4D47">
              <w:t>_</w:t>
            </w:r>
            <w:r w:rsidRPr="00502CAD">
              <w:t>2 = 0.4</w:t>
            </w:r>
            <w:r w:rsidR="008F4D47">
              <w:t>^</w:t>
            </w:r>
            <w:r w:rsidRPr="00502CAD">
              <w:t>2 should in fact be σ</w:t>
            </w:r>
            <w:r w:rsidR="008F4D47">
              <w:t>_</w:t>
            </w:r>
            <w:r w:rsidRPr="00502CAD">
              <w:t>2 = 0.4</w:t>
            </w:r>
            <w:r w:rsidR="008F4D47">
              <w:t>^</w:t>
            </w:r>
            <w:proofErr w:type="gramStart"/>
            <w:r w:rsidRPr="00502CAD">
              <w:t>2 ;</w:t>
            </w:r>
            <w:proofErr w:type="gramEnd"/>
            <w:r w:rsidRPr="00502CAD">
              <w:t xml:space="preserve"> please check.</w:t>
            </w:r>
          </w:p>
        </w:tc>
        <w:tc>
          <w:tcPr>
            <w:tcW w:w="2693" w:type="dxa"/>
          </w:tcPr>
          <w:p w14:paraId="1F0B2404" w14:textId="77777777" w:rsidR="00502CAD" w:rsidRDefault="00502CAD" w:rsidP="001A1F48"/>
        </w:tc>
        <w:tc>
          <w:tcPr>
            <w:tcW w:w="2552" w:type="dxa"/>
          </w:tcPr>
          <w:p w14:paraId="09717430" w14:textId="77777777" w:rsidR="00502CAD" w:rsidRDefault="00502CAD" w:rsidP="001A1F48"/>
        </w:tc>
        <w:tc>
          <w:tcPr>
            <w:tcW w:w="1318" w:type="dxa"/>
          </w:tcPr>
          <w:p w14:paraId="60831AE5" w14:textId="77777777" w:rsidR="00502CAD" w:rsidRDefault="00502CAD" w:rsidP="001A1F48"/>
        </w:tc>
      </w:tr>
      <w:tr w:rsidR="00502CAD" w14:paraId="0CE33A8E" w14:textId="77777777" w:rsidTr="00502CAD">
        <w:trPr>
          <w:trHeight w:val="747"/>
        </w:trPr>
        <w:tc>
          <w:tcPr>
            <w:tcW w:w="3403" w:type="dxa"/>
          </w:tcPr>
          <w:p w14:paraId="64DCB684" w14:textId="4F63F64E" w:rsidR="00502CAD" w:rsidRDefault="00502CAD" w:rsidP="00502CAD">
            <w:r>
              <w:t>Page 78 It should be explicitly pointed out that H and H</w:t>
            </w:r>
            <w:r w:rsidR="008F4D47">
              <w:t>_</w:t>
            </w:r>
            <w:r>
              <w:t>Q are the same,</w:t>
            </w:r>
            <w:r w:rsidR="008F4D47">
              <w:t xml:space="preserve"> </w:t>
            </w:r>
            <w:r>
              <w:t>or the de</w:t>
            </w:r>
            <w:r w:rsidR="008F4D47">
              <w:t>fi</w:t>
            </w:r>
            <w:r>
              <w:t>nition at (6.32) could be written as</w:t>
            </w:r>
          </w:p>
          <w:p w14:paraId="74E4945B" w14:textId="0252C9B0" w:rsidR="00502CAD" w:rsidRDefault="00502CAD" w:rsidP="00502CAD">
            <w:r>
              <w:t>H = H Q = ··</w:t>
            </w:r>
            <w:proofErr w:type="gramStart"/>
            <w:r>
              <w:t>· .</w:t>
            </w:r>
            <w:proofErr w:type="gramEnd"/>
          </w:p>
        </w:tc>
        <w:tc>
          <w:tcPr>
            <w:tcW w:w="2693" w:type="dxa"/>
          </w:tcPr>
          <w:p w14:paraId="001C68D7" w14:textId="77777777" w:rsidR="00502CAD" w:rsidRDefault="00502CAD" w:rsidP="001A1F48"/>
        </w:tc>
        <w:tc>
          <w:tcPr>
            <w:tcW w:w="2552" w:type="dxa"/>
          </w:tcPr>
          <w:p w14:paraId="5CEEA44B" w14:textId="77777777" w:rsidR="00502CAD" w:rsidRDefault="00502CAD" w:rsidP="001A1F48"/>
        </w:tc>
        <w:tc>
          <w:tcPr>
            <w:tcW w:w="1318" w:type="dxa"/>
          </w:tcPr>
          <w:p w14:paraId="4A21C72F" w14:textId="77777777" w:rsidR="00502CAD" w:rsidRDefault="00502CAD" w:rsidP="001A1F48"/>
        </w:tc>
      </w:tr>
      <w:tr w:rsidR="00502CAD" w14:paraId="46A4455A" w14:textId="77777777" w:rsidTr="00502CAD">
        <w:trPr>
          <w:trHeight w:val="747"/>
        </w:trPr>
        <w:tc>
          <w:tcPr>
            <w:tcW w:w="3403" w:type="dxa"/>
          </w:tcPr>
          <w:p w14:paraId="044A2352" w14:textId="4311F7CB" w:rsidR="00502CAD" w:rsidRDefault="00502CAD" w:rsidP="008F4D47">
            <w:r>
              <w:t xml:space="preserve">Page 83 I believe that in inequality (6.65), the </w:t>
            </w:r>
            <w:proofErr w:type="spellStart"/>
            <w:r>
              <w:t>θ</w:t>
            </w:r>
            <w:r w:rsidR="008F4D47">
              <w:t>_</w:t>
            </w:r>
            <w:r>
              <w:t>j</w:t>
            </w:r>
            <w:proofErr w:type="spellEnd"/>
            <w:r>
              <w:t xml:space="preserve"> should be θ</w:t>
            </w:r>
            <w:r w:rsidR="008F4D47">
              <w:t>^</w:t>
            </w:r>
            <w:proofErr w:type="gramStart"/>
            <w:r>
              <w:rPr>
                <w:rFonts w:ascii="Cambria Math" w:hAnsi="Cambria Math" w:cs="Cambria Math"/>
              </w:rPr>
              <w:t>∗</w:t>
            </w:r>
            <w:r>
              <w:t xml:space="preserve"> ;</w:t>
            </w:r>
            <w:proofErr w:type="gramEnd"/>
            <w:r>
              <w:t xml:space="preserve"> please</w:t>
            </w:r>
            <w:r w:rsidR="008F4D47">
              <w:t xml:space="preserve"> </w:t>
            </w:r>
            <w:r>
              <w:t>check.</w:t>
            </w:r>
          </w:p>
        </w:tc>
        <w:tc>
          <w:tcPr>
            <w:tcW w:w="2693" w:type="dxa"/>
          </w:tcPr>
          <w:p w14:paraId="2B39AA13" w14:textId="77777777" w:rsidR="00502CAD" w:rsidRDefault="00502CAD" w:rsidP="001A1F48"/>
        </w:tc>
        <w:tc>
          <w:tcPr>
            <w:tcW w:w="2552" w:type="dxa"/>
          </w:tcPr>
          <w:p w14:paraId="5E3E77F6" w14:textId="77777777" w:rsidR="00502CAD" w:rsidRDefault="00502CAD" w:rsidP="001A1F48"/>
        </w:tc>
        <w:tc>
          <w:tcPr>
            <w:tcW w:w="1318" w:type="dxa"/>
          </w:tcPr>
          <w:p w14:paraId="1D8D0923" w14:textId="77777777" w:rsidR="00502CAD" w:rsidRDefault="00502CAD" w:rsidP="001A1F48"/>
        </w:tc>
      </w:tr>
      <w:tr w:rsidR="00502CAD" w14:paraId="43B86EAF" w14:textId="77777777" w:rsidTr="00502CAD">
        <w:trPr>
          <w:trHeight w:val="747"/>
        </w:trPr>
        <w:tc>
          <w:tcPr>
            <w:tcW w:w="3403" w:type="dxa"/>
          </w:tcPr>
          <w:p w14:paraId="1929626A" w14:textId="1A947327" w:rsidR="00502CAD" w:rsidRDefault="00502CAD" w:rsidP="00502CAD">
            <w:r>
              <w:t>Pages 92</w:t>
            </w:r>
            <w:r w:rsidR="00C6369F">
              <w:t>-</w:t>
            </w:r>
            <w:r>
              <w:t>3 In the proof of Theorem 6.9, reference is made to results in</w:t>
            </w:r>
            <w:r w:rsidR="00C6369F">
              <w:t xml:space="preserve"> </w:t>
            </w:r>
            <w:r>
              <w:t>Lemmas which have not yet been presented e.g. Lemma 6.10. In such cases</w:t>
            </w:r>
          </w:p>
          <w:p w14:paraId="63B148A2" w14:textId="29262099" w:rsidR="00502CAD" w:rsidRDefault="00502CAD" w:rsidP="00502CAD">
            <w:r>
              <w:t xml:space="preserve">it would improve readability slightly to insert the word </w:t>
            </w:r>
            <w:r w:rsidR="00C6369F">
              <w:t>‘</w:t>
            </w:r>
            <w:r>
              <w:t>below</w:t>
            </w:r>
            <w:r w:rsidR="00C6369F">
              <w:t>’</w:t>
            </w:r>
            <w:r>
              <w:t xml:space="preserve"> to make clear</w:t>
            </w:r>
          </w:p>
          <w:p w14:paraId="27056C08" w14:textId="75FF155A" w:rsidR="00502CAD" w:rsidRDefault="00502CAD" w:rsidP="00C6369F">
            <w:r>
              <w:t>to someone reading the work linearly that it has not yet been read (this is</w:t>
            </w:r>
            <w:r w:rsidR="00C6369F">
              <w:t xml:space="preserve"> </w:t>
            </w:r>
            <w:r>
              <w:t>done at other points in the thesis but not here).</w:t>
            </w:r>
          </w:p>
        </w:tc>
        <w:tc>
          <w:tcPr>
            <w:tcW w:w="2693" w:type="dxa"/>
          </w:tcPr>
          <w:p w14:paraId="160E3CAF" w14:textId="77777777" w:rsidR="00502CAD" w:rsidRDefault="00502CAD" w:rsidP="001A1F48"/>
        </w:tc>
        <w:tc>
          <w:tcPr>
            <w:tcW w:w="2552" w:type="dxa"/>
          </w:tcPr>
          <w:p w14:paraId="3B3ACDE1" w14:textId="77777777" w:rsidR="00502CAD" w:rsidRDefault="00502CAD" w:rsidP="001A1F48"/>
        </w:tc>
        <w:tc>
          <w:tcPr>
            <w:tcW w:w="1318" w:type="dxa"/>
          </w:tcPr>
          <w:p w14:paraId="59F91571" w14:textId="77777777" w:rsidR="00502CAD" w:rsidRDefault="00502CAD" w:rsidP="001A1F48"/>
        </w:tc>
      </w:tr>
      <w:tr w:rsidR="00502CAD" w14:paraId="68A5926D" w14:textId="77777777" w:rsidTr="00502CAD">
        <w:trPr>
          <w:trHeight w:val="747"/>
        </w:trPr>
        <w:tc>
          <w:tcPr>
            <w:tcW w:w="3403" w:type="dxa"/>
          </w:tcPr>
          <w:p w14:paraId="0459A9CB" w14:textId="13082E87" w:rsidR="00502CAD" w:rsidRDefault="00502CAD" w:rsidP="00502CAD">
            <w:r>
              <w:t xml:space="preserve">Page 112 At the end of the second paragraph of 7.2.4, it </w:t>
            </w:r>
            <w:proofErr w:type="gramStart"/>
            <w:r>
              <w:t xml:space="preserve">says </w:t>
            </w:r>
            <w:r w:rsidR="00C6369F">
              <w:t xml:space="preserve"> ‘</w:t>
            </w:r>
            <w:proofErr w:type="gramEnd"/>
            <w:r>
              <w:t>...we will</w:t>
            </w:r>
          </w:p>
          <w:p w14:paraId="066FFCBA" w14:textId="206F2AC0" w:rsidR="00502CAD" w:rsidRDefault="00502CAD" w:rsidP="00C6369F">
            <w:r>
              <w:t>explore this further in Section 6.3</w:t>
            </w:r>
            <w:r w:rsidR="00C6369F">
              <w:t>’</w:t>
            </w:r>
            <w:r>
              <w:t>. It is perhaps the case that the intention</w:t>
            </w:r>
            <w:r w:rsidR="00C6369F">
              <w:t xml:space="preserve"> </w:t>
            </w:r>
            <w:r>
              <w:t>was 7.3. Please con</w:t>
            </w:r>
            <w:r>
              <w:t>fi</w:t>
            </w:r>
            <w:r>
              <w:t>rm.</w:t>
            </w:r>
          </w:p>
        </w:tc>
        <w:tc>
          <w:tcPr>
            <w:tcW w:w="2693" w:type="dxa"/>
          </w:tcPr>
          <w:p w14:paraId="113F2F29" w14:textId="77777777" w:rsidR="00502CAD" w:rsidRDefault="00502CAD" w:rsidP="001A1F48"/>
        </w:tc>
        <w:tc>
          <w:tcPr>
            <w:tcW w:w="2552" w:type="dxa"/>
          </w:tcPr>
          <w:p w14:paraId="4000E53A" w14:textId="77777777" w:rsidR="00502CAD" w:rsidRDefault="00502CAD" w:rsidP="001A1F48"/>
        </w:tc>
        <w:tc>
          <w:tcPr>
            <w:tcW w:w="1318" w:type="dxa"/>
          </w:tcPr>
          <w:p w14:paraId="7D66B7C9" w14:textId="77777777" w:rsidR="00502CAD" w:rsidRDefault="00502CAD" w:rsidP="001A1F48"/>
        </w:tc>
      </w:tr>
      <w:tr w:rsidR="00502CAD" w14:paraId="44C140E0" w14:textId="77777777" w:rsidTr="00502CAD">
        <w:trPr>
          <w:trHeight w:val="747"/>
        </w:trPr>
        <w:tc>
          <w:tcPr>
            <w:tcW w:w="3403" w:type="dxa"/>
          </w:tcPr>
          <w:p w14:paraId="32EF5BE8" w14:textId="3A44C5E1" w:rsidR="00502CAD" w:rsidRDefault="00502CAD" w:rsidP="00C6369F">
            <w:r>
              <w:lastRenderedPageBreak/>
              <w:t xml:space="preserve">Page 116 It is better to use the term </w:t>
            </w:r>
            <w:r w:rsidR="00C6369F">
              <w:t>‘</w:t>
            </w:r>
            <w:r>
              <w:t>mass point(s)</w:t>
            </w:r>
            <w:r w:rsidR="00C6369F">
              <w:t>’</w:t>
            </w:r>
            <w:r>
              <w:t xml:space="preserve"> when referring to</w:t>
            </w:r>
            <w:r w:rsidR="00C6369F">
              <w:t xml:space="preserve"> </w:t>
            </w:r>
            <w:r>
              <w:t xml:space="preserve">the points of support of a discrete </w:t>
            </w:r>
            <w:r w:rsidR="00C6369F">
              <w:t>d</w:t>
            </w:r>
            <w:r>
              <w:t xml:space="preserve">istribution. The term </w:t>
            </w:r>
            <w:r>
              <w:t>‘</w:t>
            </w:r>
            <w:r>
              <w:t>mass(es)</w:t>
            </w:r>
            <w:r>
              <w:t>’</w:t>
            </w:r>
            <w:r>
              <w:t xml:space="preserve"> is</w:t>
            </w:r>
            <w:r w:rsidR="00C6369F">
              <w:t xml:space="preserve"> </w:t>
            </w:r>
            <w:r>
              <w:t>ambiguous, is sometimes used for the actual probability/weight supported</w:t>
            </w:r>
            <w:r w:rsidR="00C6369F">
              <w:t xml:space="preserve"> </w:t>
            </w:r>
            <w:r>
              <w:t>on the point, as well as for the point itself.</w:t>
            </w:r>
          </w:p>
        </w:tc>
        <w:tc>
          <w:tcPr>
            <w:tcW w:w="2693" w:type="dxa"/>
          </w:tcPr>
          <w:p w14:paraId="23A593DF" w14:textId="77777777" w:rsidR="00502CAD" w:rsidRDefault="00502CAD" w:rsidP="001A1F48"/>
        </w:tc>
        <w:tc>
          <w:tcPr>
            <w:tcW w:w="2552" w:type="dxa"/>
          </w:tcPr>
          <w:p w14:paraId="22269B85" w14:textId="77777777" w:rsidR="00502CAD" w:rsidRDefault="00502CAD" w:rsidP="001A1F48"/>
        </w:tc>
        <w:tc>
          <w:tcPr>
            <w:tcW w:w="1318" w:type="dxa"/>
          </w:tcPr>
          <w:p w14:paraId="3E28F810" w14:textId="77777777" w:rsidR="00502CAD" w:rsidRDefault="00502CAD" w:rsidP="001A1F48"/>
        </w:tc>
      </w:tr>
    </w:tbl>
    <w:p w14:paraId="224B8C11" w14:textId="77777777" w:rsidR="00820164" w:rsidRDefault="00820164"/>
    <w:sectPr w:rsidR="00820164" w:rsidSect="00400A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64"/>
    <w:rsid w:val="00130F6F"/>
    <w:rsid w:val="00245D4E"/>
    <w:rsid w:val="00303B31"/>
    <w:rsid w:val="00400A53"/>
    <w:rsid w:val="00502CAD"/>
    <w:rsid w:val="006121EE"/>
    <w:rsid w:val="00820164"/>
    <w:rsid w:val="008C4C2B"/>
    <w:rsid w:val="008F4D47"/>
    <w:rsid w:val="00A84371"/>
    <w:rsid w:val="00A87620"/>
    <w:rsid w:val="00A92EC0"/>
    <w:rsid w:val="00AC06B5"/>
    <w:rsid w:val="00C6369F"/>
    <w:rsid w:val="00CB781D"/>
    <w:rsid w:val="00F1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A2EF0"/>
  <w14:defaultImageDpi w14:val="32767"/>
  <w15:chartTrackingRefBased/>
  <w15:docId w15:val="{2D0AF747-092F-2642-9E90-72046E240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sid w:val="00820164"/>
    <w:pPr>
      <w:spacing w:after="160"/>
    </w:pPr>
    <w:rPr>
      <w:sz w:val="20"/>
      <w:szCs w:val="20"/>
      <w:lang w:val="en-AU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20164"/>
    <w:rPr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Dunphy</dc:creator>
  <cp:keywords/>
  <dc:description/>
  <cp:lastModifiedBy>Timothy Hyndman</cp:lastModifiedBy>
  <cp:revision>8</cp:revision>
  <dcterms:created xsi:type="dcterms:W3CDTF">2018-08-22T06:56:00Z</dcterms:created>
  <dcterms:modified xsi:type="dcterms:W3CDTF">2019-07-06T23:58:00Z</dcterms:modified>
</cp:coreProperties>
</file>