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4672D9" w:rsidRPr="00F15A15" w:rsidRDefault="00DB3969" w:rsidP="004672D9">
      <w:r w:rsidRPr="00F15A15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04857C1" wp14:editId="725B37BD">
                <wp:simplePos x="0" y="0"/>
                <wp:positionH relativeFrom="column">
                  <wp:posOffset>38100</wp:posOffset>
                </wp:positionH>
                <wp:positionV relativeFrom="paragraph">
                  <wp:posOffset>1114425</wp:posOffset>
                </wp:positionV>
                <wp:extent cx="6772275" cy="266700"/>
                <wp:effectExtent l="0" t="0" r="28575" b="1905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2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72D9" w:rsidRPr="00573EED" w:rsidRDefault="004672D9" w:rsidP="004672D9">
                            <w:pPr>
                              <w:tabs>
                                <w:tab w:val="right" w:pos="10350"/>
                              </w:tabs>
                              <w:spacing w:before="120"/>
                              <w:ind w:right="1411" w:hanging="90"/>
                              <w:rPr>
                                <w:rFonts w:ascii="Calibri" w:hAnsi="Calibri"/>
                                <w:sz w:val="18"/>
                                <w:szCs w:val="16"/>
                              </w:rPr>
                            </w:pPr>
                            <w:r w:rsidRPr="00573EED">
                              <w:rPr>
                                <w:rFonts w:ascii="Calibri" w:hAnsi="Calibri"/>
                                <w:sz w:val="18"/>
                                <w:szCs w:val="16"/>
                              </w:rPr>
                              <w:t>Massachusetts Department of Public Health</w:t>
                            </w:r>
                            <w:r w:rsidRPr="00573EED">
                              <w:rPr>
                                <w:rFonts w:ascii="Calibri" w:hAnsi="Calibri"/>
                                <w:caps/>
                                <w:sz w:val="18"/>
                                <w:szCs w:val="16"/>
                              </w:rPr>
                              <w:t xml:space="preserve"> </w:t>
                            </w:r>
                            <w:r w:rsidRPr="00573EED">
                              <w:rPr>
                                <w:rFonts w:ascii="Calibri" w:hAnsi="Calibri"/>
                                <w:caps/>
                                <w:sz w:val="18"/>
                                <w:szCs w:val="16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aps/>
                                <w:sz w:val="18"/>
                                <w:szCs w:val="16"/>
                              </w:rPr>
                              <w:t xml:space="preserve"> JANUARY 2016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pt;margin-top:87.75pt;width:533.25pt;height:2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" strokeweight="1pt">
                <v:textbox inset=",0,,0">
                  <w:txbxContent>
                    <w:p w:rsidR="004672D9" w:rsidRPr="00573EED" w:rsidRDefault="004672D9" w:rsidP="004672D9">
                      <w:pPr>
                        <w:tabs>
                          <w:tab w:val="right" w:pos="10350"/>
                        </w:tabs>
                        <w:spacing w:before="120"/>
                        <w:ind w:right="1411" w:hanging="90"/>
                        <w:rPr>
                          <w:rFonts w:ascii="Calibri" w:hAnsi="Calibri"/>
                          <w:sz w:val="18"/>
                          <w:szCs w:val="16"/>
                        </w:rPr>
                      </w:pPr>
                      <w:r w:rsidRPr="00573EED">
                        <w:rPr>
                          <w:rFonts w:ascii="Calibri" w:hAnsi="Calibri"/>
                          <w:sz w:val="18"/>
                          <w:szCs w:val="16"/>
                        </w:rPr>
                        <w:t>Massachusetts Department of Public Health</w:t>
                      </w:r>
                      <w:r w:rsidRPr="00573EED">
                        <w:rPr>
                          <w:rFonts w:ascii="Calibri" w:hAnsi="Calibri"/>
                          <w:caps/>
                          <w:sz w:val="18"/>
                          <w:szCs w:val="16"/>
                        </w:rPr>
                        <w:t xml:space="preserve"> </w:t>
                      </w:r>
                      <w:r w:rsidRPr="00573EED">
                        <w:rPr>
                          <w:rFonts w:ascii="Calibri" w:hAnsi="Calibri"/>
                          <w:caps/>
                          <w:sz w:val="18"/>
                          <w:szCs w:val="16"/>
                        </w:rPr>
                        <w:tab/>
                        <w:t xml:space="preserve"> </w:t>
                      </w:r>
                      <w:r>
                        <w:rPr>
                          <w:rFonts w:ascii="Calibri" w:hAnsi="Calibri"/>
                          <w:caps/>
                          <w:sz w:val="18"/>
                          <w:szCs w:val="16"/>
                        </w:rPr>
                        <w:t xml:space="preserve"> JANUARY 2016</w:t>
                      </w:r>
                    </w:p>
                  </w:txbxContent>
                </v:textbox>
              </v:shape>
            </w:pict>
          </mc:Fallback>
        </mc:AlternateContent>
      </w:r>
      <w:r w:rsidR="004672D9" w:rsidRPr="00F15A1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0DC108" wp14:editId="4DB349BD">
                <wp:simplePos x="0" y="0"/>
                <wp:positionH relativeFrom="column">
                  <wp:posOffset>1066800</wp:posOffset>
                </wp:positionH>
                <wp:positionV relativeFrom="paragraph">
                  <wp:posOffset>-189865</wp:posOffset>
                </wp:positionV>
                <wp:extent cx="5743575" cy="1362075"/>
                <wp:effectExtent l="0" t="0" r="0" b="9525"/>
                <wp:wrapNone/>
                <wp:docPr id="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3575" cy="1362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672D9" w:rsidRPr="00D85454" w:rsidRDefault="004672D9" w:rsidP="004672D9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1F497D" w:themeColor="text2"/>
                                <w:sz w:val="40"/>
                                <w:szCs w:val="40"/>
                              </w:rPr>
                            </w:pPr>
                            <w:r w:rsidRPr="00D85454">
                              <w:rPr>
                                <w:b/>
                                <w:color w:val="1F497D" w:themeColor="text2"/>
                                <w:sz w:val="40"/>
                                <w:szCs w:val="40"/>
                              </w:rPr>
                              <w:t xml:space="preserve">Data Brief:  </w:t>
                            </w:r>
                            <w:r w:rsidR="00134A04" w:rsidRPr="002579E8">
                              <w:rPr>
                                <w:b/>
                                <w:color w:val="1F497D" w:themeColor="text2"/>
                                <w:sz w:val="40"/>
                                <w:szCs w:val="40"/>
                                <w:u w:val="single"/>
                              </w:rPr>
                              <w:t>Confirmed</w:t>
                            </w:r>
                            <w:r w:rsidR="00134A04" w:rsidRPr="00D85454">
                              <w:rPr>
                                <w:b/>
                                <w:color w:val="1F497D" w:themeColor="text2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606DF1" w:rsidRPr="00D85454">
                              <w:rPr>
                                <w:b/>
                                <w:color w:val="1F497D" w:themeColor="text2"/>
                                <w:sz w:val="40"/>
                                <w:szCs w:val="40"/>
                              </w:rPr>
                              <w:t>Unintentional</w:t>
                            </w:r>
                            <w:r w:rsidR="00D85454">
                              <w:rPr>
                                <w:b/>
                                <w:color w:val="1F497D" w:themeColor="text2"/>
                                <w:sz w:val="40"/>
                                <w:szCs w:val="40"/>
                              </w:rPr>
                              <w:t>/Undetermined</w:t>
                            </w:r>
                            <w:r w:rsidR="00606DF1" w:rsidRPr="00D85454">
                              <w:rPr>
                                <w:b/>
                                <w:color w:val="1F497D" w:themeColor="text2"/>
                                <w:sz w:val="40"/>
                                <w:szCs w:val="40"/>
                                <w:vertAlign w:val="superscript"/>
                              </w:rPr>
                              <w:t>1</w:t>
                            </w:r>
                            <w:r w:rsidR="00606DF1" w:rsidRPr="00D85454">
                              <w:rPr>
                                <w:b/>
                                <w:color w:val="1F497D" w:themeColor="text2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FE4F1C" w:rsidRPr="00D85454">
                              <w:rPr>
                                <w:b/>
                                <w:color w:val="1F497D" w:themeColor="text2"/>
                                <w:sz w:val="40"/>
                                <w:szCs w:val="40"/>
                              </w:rPr>
                              <w:t>Opioid-related</w:t>
                            </w:r>
                            <w:r w:rsidR="00181A2B" w:rsidRPr="00D85454">
                              <w:rPr>
                                <w:b/>
                                <w:color w:val="1F497D" w:themeColor="text2"/>
                                <w:sz w:val="40"/>
                                <w:szCs w:val="40"/>
                                <w:vertAlign w:val="superscript"/>
                              </w:rPr>
                              <w:t>2</w:t>
                            </w:r>
                            <w:r w:rsidR="00FE4F1C" w:rsidRPr="00D85454">
                              <w:rPr>
                                <w:b/>
                                <w:color w:val="1F497D" w:themeColor="text2"/>
                                <w:sz w:val="40"/>
                                <w:szCs w:val="40"/>
                              </w:rPr>
                              <w:t xml:space="preserve"> Overdose</w:t>
                            </w:r>
                            <w:r w:rsidR="00D85454" w:rsidRPr="00D85454">
                              <w:rPr>
                                <w:b/>
                                <w:color w:val="1F497D" w:themeColor="text2"/>
                                <w:sz w:val="40"/>
                                <w:szCs w:val="40"/>
                              </w:rPr>
                              <w:t xml:space="preserve"> Deaths</w:t>
                            </w:r>
                            <w:r w:rsidR="00FE4F1C" w:rsidRPr="00D85454">
                              <w:rPr>
                                <w:b/>
                                <w:color w:val="1F497D" w:themeColor="text2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gramStart"/>
                            <w:r w:rsidR="00FE4F1C" w:rsidRPr="00D85454">
                              <w:rPr>
                                <w:b/>
                                <w:color w:val="1F497D" w:themeColor="text2"/>
                                <w:sz w:val="40"/>
                                <w:szCs w:val="40"/>
                              </w:rPr>
                              <w:t>A</w:t>
                            </w:r>
                            <w:r w:rsidRPr="00D85454">
                              <w:rPr>
                                <w:b/>
                                <w:color w:val="1F497D" w:themeColor="text2"/>
                                <w:sz w:val="40"/>
                                <w:szCs w:val="40"/>
                              </w:rPr>
                              <w:t>mong</w:t>
                            </w:r>
                            <w:proofErr w:type="gramEnd"/>
                            <w:r w:rsidRPr="00D85454">
                              <w:rPr>
                                <w:b/>
                                <w:color w:val="1F497D" w:themeColor="text2"/>
                                <w:sz w:val="40"/>
                                <w:szCs w:val="40"/>
                              </w:rPr>
                              <w:t xml:space="preserve"> Massachusetts Residents – Demographic Data</w:t>
                            </w:r>
                            <w:r w:rsidR="003C56EB" w:rsidRPr="00D85454">
                              <w:rPr>
                                <w:b/>
                                <w:color w:val="1F497D" w:themeColor="text2"/>
                                <w:sz w:val="40"/>
                                <w:szCs w:val="40"/>
                              </w:rPr>
                              <w:t xml:space="preserve"> Highlights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84pt;margin-top:-14.95pt;width:452.25pt;height:10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" filled="f" stroked="f">
                <v:path arrowok="t"/>
                <v:textbox>
                  <w:txbxContent>
                    <w:p w:rsidR="004672D9" w:rsidRPr="00D85454" w:rsidRDefault="004672D9" w:rsidP="004672D9">
                      <w:pPr>
                        <w:spacing w:line="240" w:lineRule="auto"/>
                        <w:jc w:val="center"/>
                        <w:rPr>
                          <w:b/>
                          <w:color w:val="1F497D" w:themeColor="text2"/>
                          <w:sz w:val="40"/>
                          <w:szCs w:val="40"/>
                        </w:rPr>
                      </w:pPr>
                      <w:r w:rsidRPr="00D85454">
                        <w:rPr>
                          <w:b/>
                          <w:color w:val="1F497D" w:themeColor="text2"/>
                          <w:sz w:val="40"/>
                          <w:szCs w:val="40"/>
                        </w:rPr>
                        <w:t xml:space="preserve">Data Brief:  </w:t>
                      </w:r>
                      <w:r w:rsidR="00134A04" w:rsidRPr="002579E8">
                        <w:rPr>
                          <w:b/>
                          <w:color w:val="1F497D" w:themeColor="text2"/>
                          <w:sz w:val="40"/>
                          <w:szCs w:val="40"/>
                          <w:u w:val="single"/>
                        </w:rPr>
                        <w:t>Confirmed</w:t>
                      </w:r>
                      <w:r w:rsidR="00134A04" w:rsidRPr="00D85454">
                        <w:rPr>
                          <w:b/>
                          <w:color w:val="1F497D" w:themeColor="text2"/>
                          <w:sz w:val="40"/>
                          <w:szCs w:val="40"/>
                        </w:rPr>
                        <w:t xml:space="preserve"> </w:t>
                      </w:r>
                      <w:r w:rsidR="00606DF1" w:rsidRPr="00D85454">
                        <w:rPr>
                          <w:b/>
                          <w:color w:val="1F497D" w:themeColor="text2"/>
                          <w:sz w:val="40"/>
                          <w:szCs w:val="40"/>
                        </w:rPr>
                        <w:t>Unintentional</w:t>
                      </w:r>
                      <w:r w:rsidR="00D85454">
                        <w:rPr>
                          <w:b/>
                          <w:color w:val="1F497D" w:themeColor="text2"/>
                          <w:sz w:val="40"/>
                          <w:szCs w:val="40"/>
                        </w:rPr>
                        <w:t>/Undetermined</w:t>
                      </w:r>
                      <w:r w:rsidR="00606DF1" w:rsidRPr="00D85454">
                        <w:rPr>
                          <w:b/>
                          <w:color w:val="1F497D" w:themeColor="text2"/>
                          <w:sz w:val="40"/>
                          <w:szCs w:val="40"/>
                          <w:vertAlign w:val="superscript"/>
                        </w:rPr>
                        <w:t>1</w:t>
                      </w:r>
                      <w:r w:rsidR="00606DF1" w:rsidRPr="00D85454">
                        <w:rPr>
                          <w:b/>
                          <w:color w:val="1F497D" w:themeColor="text2"/>
                          <w:sz w:val="40"/>
                          <w:szCs w:val="40"/>
                        </w:rPr>
                        <w:t xml:space="preserve"> </w:t>
                      </w:r>
                      <w:r w:rsidR="00FE4F1C" w:rsidRPr="00D85454">
                        <w:rPr>
                          <w:b/>
                          <w:color w:val="1F497D" w:themeColor="text2"/>
                          <w:sz w:val="40"/>
                          <w:szCs w:val="40"/>
                        </w:rPr>
                        <w:t>Opioid-related</w:t>
                      </w:r>
                      <w:r w:rsidR="00181A2B" w:rsidRPr="00D85454">
                        <w:rPr>
                          <w:b/>
                          <w:color w:val="1F497D" w:themeColor="text2"/>
                          <w:sz w:val="40"/>
                          <w:szCs w:val="40"/>
                          <w:vertAlign w:val="superscript"/>
                        </w:rPr>
                        <w:t>2</w:t>
                      </w:r>
                      <w:r w:rsidR="00FE4F1C" w:rsidRPr="00D85454">
                        <w:rPr>
                          <w:b/>
                          <w:color w:val="1F497D" w:themeColor="text2"/>
                          <w:sz w:val="40"/>
                          <w:szCs w:val="40"/>
                        </w:rPr>
                        <w:t xml:space="preserve"> Overdose</w:t>
                      </w:r>
                      <w:r w:rsidR="00D85454" w:rsidRPr="00D85454">
                        <w:rPr>
                          <w:b/>
                          <w:color w:val="1F497D" w:themeColor="text2"/>
                          <w:sz w:val="40"/>
                          <w:szCs w:val="40"/>
                        </w:rPr>
                        <w:t xml:space="preserve"> Deaths</w:t>
                      </w:r>
                      <w:r w:rsidR="00FE4F1C" w:rsidRPr="00D85454">
                        <w:rPr>
                          <w:b/>
                          <w:color w:val="1F497D" w:themeColor="text2"/>
                          <w:sz w:val="40"/>
                          <w:szCs w:val="40"/>
                        </w:rPr>
                        <w:t xml:space="preserve"> </w:t>
                      </w:r>
                      <w:proofErr w:type="gramStart"/>
                      <w:r w:rsidR="00FE4F1C" w:rsidRPr="00D85454">
                        <w:rPr>
                          <w:b/>
                          <w:color w:val="1F497D" w:themeColor="text2"/>
                          <w:sz w:val="40"/>
                          <w:szCs w:val="40"/>
                        </w:rPr>
                        <w:t>A</w:t>
                      </w:r>
                      <w:r w:rsidRPr="00D85454">
                        <w:rPr>
                          <w:b/>
                          <w:color w:val="1F497D" w:themeColor="text2"/>
                          <w:sz w:val="40"/>
                          <w:szCs w:val="40"/>
                        </w:rPr>
                        <w:t>mong</w:t>
                      </w:r>
                      <w:proofErr w:type="gramEnd"/>
                      <w:r w:rsidRPr="00D85454">
                        <w:rPr>
                          <w:b/>
                          <w:color w:val="1F497D" w:themeColor="text2"/>
                          <w:sz w:val="40"/>
                          <w:szCs w:val="40"/>
                        </w:rPr>
                        <w:t xml:space="preserve"> Massachusetts Residents – Demographic Data</w:t>
                      </w:r>
                      <w:r w:rsidR="003C56EB" w:rsidRPr="00D85454">
                        <w:rPr>
                          <w:b/>
                          <w:color w:val="1F497D" w:themeColor="text2"/>
                          <w:sz w:val="40"/>
                          <w:szCs w:val="40"/>
                        </w:rPr>
                        <w:t xml:space="preserve"> Highlights</w:t>
                      </w:r>
                    </w:p>
                  </w:txbxContent>
                </v:textbox>
              </v:shape>
            </w:pict>
          </mc:Fallback>
        </mc:AlternateContent>
      </w:r>
      <w:r w:rsidR="004672D9" w:rsidRPr="00F15A15">
        <w:rPr>
          <w:noProof/>
        </w:rPr>
        <mc:AlternateContent>
          <mc:Choice Requires="wps">
            <w:drawing>
              <wp:anchor distT="0" distB="274320" distL="114300" distR="114300" simplePos="0" relativeHeight="251660288" behindDoc="1" locked="0" layoutInCell="1" allowOverlap="1" wp14:anchorId="7220BED5" wp14:editId="6D45F626">
                <wp:simplePos x="0" y="0"/>
                <wp:positionH relativeFrom="column">
                  <wp:posOffset>37465</wp:posOffset>
                </wp:positionH>
                <wp:positionV relativeFrom="paragraph">
                  <wp:posOffset>-133350</wp:posOffset>
                </wp:positionV>
                <wp:extent cx="6772275" cy="1247775"/>
                <wp:effectExtent l="0" t="0" r="28575" b="2857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72275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2.95pt;margin-top:-10.5pt;width:533.25pt;height:98.25pt;z-index:-251656192;visibility:visible;mso-wrap-style:square;mso-width-percent:0;mso-height-percent:0;mso-wrap-distance-left:9pt;mso-wrap-distance-top:0;mso-wrap-distance-right:9pt;mso-wrap-distance-bottom:21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" strokeweight="1pt"/>
            </w:pict>
          </mc:Fallback>
        </mc:AlternateContent>
      </w:r>
      <w:r w:rsidR="004672D9" w:rsidRPr="00F15A15">
        <w:t xml:space="preserve">      </w:t>
      </w:r>
      <w:r w:rsidR="004672D9" w:rsidRPr="00F15A15">
        <w:rPr>
          <w:noProof/>
        </w:rPr>
        <w:drawing>
          <wp:inline distT="0" distB="0" distL="0" distR="0" wp14:anchorId="30010AEA" wp14:editId="330C7745">
            <wp:extent cx="1000125" cy="1019175"/>
            <wp:effectExtent l="0" t="0" r="9525" b="9525"/>
            <wp:docPr id="1" name="Picture 29" descr="DPH-logo-B&amp;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PH-logo-B&amp;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02F" w:rsidRPr="00606DF1" w:rsidRDefault="0083113F" w:rsidP="00606DF1">
      <w:pPr>
        <w:rPr>
          <w:rFonts w:cs="Arial"/>
        </w:rPr>
      </w:pPr>
      <w:r w:rsidRPr="00606DF1">
        <w:rPr>
          <w:rStyle w:val="TitleChar"/>
          <w:rFonts w:asciiTheme="minorHAnsi" w:eastAsia="Times New Roman" w:hAnsiTheme="minorHAnsi" w:cs="Arial"/>
          <w:b/>
        </w:rPr>
        <w:br/>
      </w:r>
      <w:r w:rsidR="00375FC1" w:rsidRPr="00606DF1">
        <w:t xml:space="preserve">This data brief </w:t>
      </w:r>
      <w:r w:rsidR="003C56EB" w:rsidRPr="00606DF1">
        <w:t>highlights demographic data from</w:t>
      </w:r>
      <w:r w:rsidR="00375FC1" w:rsidRPr="00606DF1">
        <w:t xml:space="preserve"> </w:t>
      </w:r>
      <w:r w:rsidR="002625B6" w:rsidRPr="00606DF1">
        <w:t xml:space="preserve">confirmed </w:t>
      </w:r>
      <w:r w:rsidR="00375FC1" w:rsidRPr="00606DF1">
        <w:t xml:space="preserve">overdose deaths </w:t>
      </w:r>
      <w:r w:rsidR="003C56EB" w:rsidRPr="00606DF1">
        <w:t xml:space="preserve">from January </w:t>
      </w:r>
      <w:r w:rsidR="00606DF1">
        <w:t>through September of 2015.</w:t>
      </w:r>
      <w:r w:rsidR="00606DF1">
        <w:br/>
      </w:r>
    </w:p>
    <w:p w:rsidR="004672D9" w:rsidRPr="00F15A15" w:rsidRDefault="00BA3C3B" w:rsidP="00375FC1">
      <w:pPr>
        <w:jc w:val="center"/>
        <w:rPr>
          <w:b/>
          <w:sz w:val="28"/>
          <w:szCs w:val="28"/>
        </w:rPr>
      </w:pPr>
      <w:r w:rsidRPr="00F15A15">
        <w:rPr>
          <w:b/>
          <w:sz w:val="28"/>
          <w:szCs w:val="28"/>
        </w:rPr>
        <w:t>Confirmed</w:t>
      </w:r>
      <w:r w:rsidR="003C56EB" w:rsidRPr="00F15A15">
        <w:rPr>
          <w:b/>
          <w:sz w:val="28"/>
          <w:szCs w:val="28"/>
        </w:rPr>
        <w:t xml:space="preserve"> Unintentional</w:t>
      </w:r>
      <w:r w:rsidR="00357681">
        <w:rPr>
          <w:b/>
          <w:sz w:val="28"/>
          <w:szCs w:val="28"/>
        </w:rPr>
        <w:t>/Undeterm</w:t>
      </w:r>
      <w:r w:rsidR="00F44313" w:rsidRPr="00F44313">
        <w:rPr>
          <w:b/>
          <w:sz w:val="28"/>
          <w:szCs w:val="28"/>
        </w:rPr>
        <w:t>ined</w:t>
      </w:r>
      <w:r w:rsidR="00F44313">
        <w:rPr>
          <w:b/>
          <w:sz w:val="28"/>
          <w:szCs w:val="28"/>
          <w:vertAlign w:val="superscript"/>
        </w:rPr>
        <w:t>1</w:t>
      </w:r>
      <w:r w:rsidR="003C56EB" w:rsidRPr="00F15A15">
        <w:rPr>
          <w:b/>
          <w:sz w:val="28"/>
          <w:szCs w:val="28"/>
        </w:rPr>
        <w:t xml:space="preserve"> Opioid Deaths by Gender: </w:t>
      </w:r>
      <w:r w:rsidR="003C56EB" w:rsidRPr="00F15A15">
        <w:rPr>
          <w:b/>
          <w:sz w:val="28"/>
          <w:szCs w:val="28"/>
        </w:rPr>
        <w:br/>
        <w:t>January-September 2015</w:t>
      </w:r>
    </w:p>
    <w:tbl>
      <w:tblPr>
        <w:tblW w:w="5120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1"/>
        <w:gridCol w:w="3649"/>
      </w:tblGrid>
      <w:tr w:rsidR="003C56EB" w:rsidRPr="00F15A15" w:rsidTr="00BA3C3B">
        <w:trPr>
          <w:trHeight w:val="300"/>
          <w:jc w:val="center"/>
        </w:trPr>
        <w:tc>
          <w:tcPr>
            <w:tcW w:w="5120" w:type="dxa"/>
            <w:gridSpan w:val="2"/>
          </w:tcPr>
          <w:p w:rsidR="003C56EB" w:rsidRPr="00F15A15" w:rsidRDefault="003C56EB" w:rsidP="00467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15A15">
              <w:rPr>
                <w:b/>
                <w:sz w:val="24"/>
                <w:szCs w:val="24"/>
              </w:rPr>
              <w:t>Unintentional/Undetermined Opioid Deaths by Gender: January-September 2015</w:t>
            </w:r>
          </w:p>
        </w:tc>
      </w:tr>
      <w:tr w:rsidR="003C56EB" w:rsidRPr="00F15A15" w:rsidTr="00BA3C3B">
        <w:trPr>
          <w:trHeight w:val="300"/>
          <w:jc w:val="center"/>
        </w:trPr>
        <w:tc>
          <w:tcPr>
            <w:tcW w:w="1471" w:type="dxa"/>
          </w:tcPr>
          <w:p w:rsidR="003C56EB" w:rsidRPr="00F15A15" w:rsidRDefault="003C56EB" w:rsidP="00467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15A15">
              <w:rPr>
                <w:rFonts w:eastAsia="Times New Roman" w:cs="Times New Roman"/>
                <w:color w:val="000000"/>
              </w:rPr>
              <w:t>Male</w:t>
            </w:r>
          </w:p>
        </w:tc>
        <w:tc>
          <w:tcPr>
            <w:tcW w:w="3649" w:type="dxa"/>
            <w:shd w:val="clear" w:color="auto" w:fill="auto"/>
            <w:noWrap/>
            <w:vAlign w:val="bottom"/>
            <w:hideMark/>
          </w:tcPr>
          <w:p w:rsidR="003C56EB" w:rsidRPr="00F15A15" w:rsidRDefault="003C56EB" w:rsidP="00467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15A15">
              <w:rPr>
                <w:rFonts w:eastAsia="Times New Roman" w:cs="Times New Roman"/>
                <w:color w:val="000000"/>
              </w:rPr>
              <w:t>604</w:t>
            </w:r>
          </w:p>
        </w:tc>
      </w:tr>
      <w:tr w:rsidR="003C56EB" w:rsidRPr="00F15A15" w:rsidTr="00BA3C3B">
        <w:trPr>
          <w:trHeight w:val="300"/>
          <w:jc w:val="center"/>
        </w:trPr>
        <w:tc>
          <w:tcPr>
            <w:tcW w:w="1471" w:type="dxa"/>
          </w:tcPr>
          <w:p w:rsidR="003C56EB" w:rsidRPr="00F15A15" w:rsidRDefault="003C56EB" w:rsidP="00467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15A15">
              <w:rPr>
                <w:rFonts w:eastAsia="Times New Roman" w:cs="Times New Roman"/>
                <w:color w:val="000000"/>
              </w:rPr>
              <w:t>Female</w:t>
            </w:r>
          </w:p>
        </w:tc>
        <w:tc>
          <w:tcPr>
            <w:tcW w:w="3649" w:type="dxa"/>
            <w:shd w:val="clear" w:color="auto" w:fill="auto"/>
            <w:noWrap/>
            <w:vAlign w:val="bottom"/>
            <w:hideMark/>
          </w:tcPr>
          <w:p w:rsidR="003C56EB" w:rsidRPr="00F15A15" w:rsidRDefault="003C56EB" w:rsidP="00467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15A15">
              <w:rPr>
                <w:rFonts w:eastAsia="Times New Roman" w:cs="Times New Roman"/>
                <w:color w:val="000000"/>
              </w:rPr>
              <w:t>187</w:t>
            </w:r>
          </w:p>
        </w:tc>
      </w:tr>
      <w:tr w:rsidR="003C56EB" w:rsidRPr="00F15A15" w:rsidTr="00BA3C3B">
        <w:trPr>
          <w:trHeight w:val="300"/>
          <w:jc w:val="center"/>
        </w:trPr>
        <w:tc>
          <w:tcPr>
            <w:tcW w:w="1471" w:type="dxa"/>
          </w:tcPr>
          <w:p w:rsidR="003C56EB" w:rsidRPr="00F15A15" w:rsidRDefault="003C56EB" w:rsidP="00467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15A15">
              <w:rPr>
                <w:rFonts w:eastAsia="Times New Roman" w:cs="Times New Roman"/>
                <w:color w:val="000000"/>
              </w:rPr>
              <w:t>Total</w:t>
            </w:r>
          </w:p>
        </w:tc>
        <w:tc>
          <w:tcPr>
            <w:tcW w:w="3649" w:type="dxa"/>
            <w:shd w:val="clear" w:color="auto" w:fill="auto"/>
            <w:noWrap/>
            <w:vAlign w:val="bottom"/>
            <w:hideMark/>
          </w:tcPr>
          <w:p w:rsidR="003C56EB" w:rsidRPr="00F15A15" w:rsidRDefault="003C56EB" w:rsidP="00467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15A15">
              <w:rPr>
                <w:rFonts w:eastAsia="Times New Roman" w:cs="Times New Roman"/>
                <w:color w:val="000000"/>
              </w:rPr>
              <w:t>791</w:t>
            </w:r>
          </w:p>
        </w:tc>
      </w:tr>
    </w:tbl>
    <w:p w:rsidR="004672D9" w:rsidRPr="00F15A15" w:rsidRDefault="0083113F" w:rsidP="004672D9">
      <w:pPr>
        <w:jc w:val="center"/>
        <w:rPr>
          <w:sz w:val="20"/>
          <w:szCs w:val="20"/>
        </w:rPr>
      </w:pPr>
      <w:r w:rsidRPr="00F15A15">
        <w:rPr>
          <w:b/>
          <w:sz w:val="24"/>
          <w:szCs w:val="24"/>
        </w:rPr>
        <w:br/>
      </w:r>
      <w:r w:rsidR="004672D9" w:rsidRPr="00F15A15">
        <w:rPr>
          <w:noProof/>
          <w:sz w:val="20"/>
          <w:szCs w:val="20"/>
        </w:rPr>
        <w:drawing>
          <wp:inline distT="0" distB="0" distL="0" distR="0" wp14:anchorId="3A435629" wp14:editId="444D4174">
            <wp:extent cx="6667500" cy="3486150"/>
            <wp:effectExtent l="0" t="0" r="0" b="0"/>
            <wp:docPr id="2" name="Picture 2" descr="C:\Users\szoback\AppData\Local\Microsoft\Windows\Temporary Internet Files\Content.Word\Opioid Deaths by Gender 2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szoback\AppData\Local\Microsoft\Windows\Temporary Internet Files\Content.Word\Opioid Deaths by Gender 201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26" b="17751"/>
                    <a:stretch/>
                  </pic:blipFill>
                  <pic:spPr bwMode="auto">
                    <a:xfrm>
                      <a:off x="0" y="0"/>
                      <a:ext cx="66675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3969" w:rsidRDefault="00DB3969" w:rsidP="00DB3969">
      <w:pPr>
        <w:spacing w:after="0" w:line="240" w:lineRule="auto"/>
        <w:rPr>
          <w:sz w:val="18"/>
          <w:szCs w:val="18"/>
          <w:vertAlign w:val="superscript"/>
        </w:rPr>
      </w:pPr>
    </w:p>
    <w:p w:rsidR="00DB3969" w:rsidRDefault="00DB3969" w:rsidP="00DB3969">
      <w:pPr>
        <w:spacing w:after="0" w:line="240" w:lineRule="auto"/>
        <w:rPr>
          <w:sz w:val="18"/>
          <w:szCs w:val="18"/>
          <w:vertAlign w:val="superscript"/>
        </w:rPr>
      </w:pPr>
    </w:p>
    <w:p w:rsidR="00DB3969" w:rsidRDefault="00DB3969" w:rsidP="00DB3969">
      <w:pPr>
        <w:spacing w:after="0" w:line="240" w:lineRule="auto"/>
        <w:rPr>
          <w:sz w:val="18"/>
          <w:szCs w:val="18"/>
          <w:vertAlign w:val="superscript"/>
        </w:rPr>
      </w:pPr>
    </w:p>
    <w:p w:rsidR="00DB3969" w:rsidRPr="00DB3969" w:rsidRDefault="00DB3969" w:rsidP="00DB3969">
      <w:pPr>
        <w:spacing w:after="0" w:line="240" w:lineRule="auto"/>
        <w:rPr>
          <w:sz w:val="18"/>
          <w:szCs w:val="18"/>
          <w:u w:val="single"/>
        </w:rPr>
      </w:pPr>
      <w:r w:rsidRPr="00DB3969">
        <w:rPr>
          <w:sz w:val="18"/>
          <w:szCs w:val="18"/>
          <w:vertAlign w:val="superscript"/>
        </w:rPr>
        <w:t>1</w:t>
      </w:r>
      <w:r w:rsidRPr="00DB3969">
        <w:rPr>
          <w:sz w:val="18"/>
          <w:szCs w:val="18"/>
        </w:rPr>
        <w:t xml:space="preserve"> Unintentional poisoning/overdose deaths combine unintentional and undetermined intents to account for a change in death coding that occurred in 2005. Suicides are excluded from this analysis.</w:t>
      </w:r>
    </w:p>
    <w:p w:rsidR="00DB3969" w:rsidRPr="00DB3969" w:rsidRDefault="00DB3969" w:rsidP="00DB3969">
      <w:pPr>
        <w:spacing w:after="0" w:line="240" w:lineRule="auto"/>
        <w:rPr>
          <w:sz w:val="18"/>
          <w:szCs w:val="18"/>
          <w:u w:val="single"/>
        </w:rPr>
      </w:pPr>
      <w:r w:rsidRPr="00DB3969">
        <w:rPr>
          <w:sz w:val="18"/>
          <w:szCs w:val="18"/>
          <w:vertAlign w:val="superscript"/>
        </w:rPr>
        <w:t xml:space="preserve">2 </w:t>
      </w:r>
      <w:r w:rsidRPr="00DB3969">
        <w:rPr>
          <w:sz w:val="18"/>
          <w:szCs w:val="18"/>
        </w:rPr>
        <w:t>Opioids include heroin, opioid-based prescription painkillers, and other unspecified opioids.</w:t>
      </w:r>
    </w:p>
    <w:p w:rsidR="004672D9" w:rsidRPr="00F15A15" w:rsidRDefault="004672D9" w:rsidP="00547515">
      <w:pPr>
        <w:jc w:val="center"/>
        <w:rPr>
          <w:b/>
          <w:sz w:val="24"/>
          <w:szCs w:val="24"/>
        </w:rPr>
      </w:pPr>
      <w:r w:rsidRPr="00F15A15">
        <w:rPr>
          <w:sz w:val="32"/>
          <w:szCs w:val="32"/>
        </w:rPr>
        <w:br w:type="page"/>
      </w:r>
      <w:r w:rsidR="002625B6" w:rsidRPr="00F15A15">
        <w:rPr>
          <w:b/>
          <w:sz w:val="28"/>
          <w:szCs w:val="28"/>
        </w:rPr>
        <w:lastRenderedPageBreak/>
        <w:t>Confirmed</w:t>
      </w:r>
      <w:r w:rsidR="00547515" w:rsidRPr="00F15A15">
        <w:rPr>
          <w:b/>
          <w:sz w:val="28"/>
          <w:szCs w:val="28"/>
        </w:rPr>
        <w:t xml:space="preserve"> </w:t>
      </w:r>
      <w:r w:rsidR="00F44313" w:rsidRPr="00F15A15">
        <w:rPr>
          <w:b/>
          <w:sz w:val="28"/>
          <w:szCs w:val="28"/>
        </w:rPr>
        <w:t>Unintentional</w:t>
      </w:r>
      <w:r w:rsidR="00357681">
        <w:rPr>
          <w:b/>
          <w:sz w:val="28"/>
          <w:szCs w:val="28"/>
        </w:rPr>
        <w:t>/Unde</w:t>
      </w:r>
      <w:r w:rsidR="00F44313" w:rsidRPr="00F44313">
        <w:rPr>
          <w:b/>
          <w:sz w:val="28"/>
          <w:szCs w:val="28"/>
        </w:rPr>
        <w:t>t</w:t>
      </w:r>
      <w:r w:rsidR="00F44313">
        <w:rPr>
          <w:b/>
          <w:sz w:val="28"/>
          <w:szCs w:val="28"/>
        </w:rPr>
        <w:t>er</w:t>
      </w:r>
      <w:r w:rsidR="00F44313" w:rsidRPr="00F44313">
        <w:rPr>
          <w:b/>
          <w:sz w:val="28"/>
          <w:szCs w:val="28"/>
        </w:rPr>
        <w:t>mined</w:t>
      </w:r>
      <w:r w:rsidR="00F44313">
        <w:rPr>
          <w:b/>
          <w:sz w:val="28"/>
          <w:szCs w:val="28"/>
          <w:vertAlign w:val="superscript"/>
        </w:rPr>
        <w:t>1</w:t>
      </w:r>
      <w:r w:rsidR="00547515" w:rsidRPr="00F15A15">
        <w:rPr>
          <w:b/>
          <w:sz w:val="28"/>
          <w:szCs w:val="28"/>
        </w:rPr>
        <w:t xml:space="preserve"> Opioid Deaths </w:t>
      </w:r>
      <w:r w:rsidR="00DB3969">
        <w:rPr>
          <w:b/>
          <w:sz w:val="28"/>
          <w:szCs w:val="28"/>
        </w:rPr>
        <w:t>Compared to</w:t>
      </w:r>
      <w:r w:rsidR="00F44313">
        <w:rPr>
          <w:b/>
          <w:sz w:val="28"/>
          <w:szCs w:val="28"/>
        </w:rPr>
        <w:t xml:space="preserve"> All Deaths </w:t>
      </w:r>
      <w:r w:rsidR="00547515" w:rsidRPr="00F15A15">
        <w:rPr>
          <w:b/>
          <w:sz w:val="28"/>
          <w:szCs w:val="28"/>
        </w:rPr>
        <w:t xml:space="preserve">by Age </w:t>
      </w:r>
      <w:r w:rsidR="00547515" w:rsidRPr="00F15A15">
        <w:rPr>
          <w:b/>
          <w:sz w:val="28"/>
          <w:szCs w:val="28"/>
        </w:rPr>
        <w:br/>
        <w:t>January-September 2015</w:t>
      </w:r>
      <w:r w:rsidR="00B23745" w:rsidRPr="00F15A15">
        <w:rPr>
          <w:b/>
          <w:sz w:val="28"/>
          <w:szCs w:val="28"/>
        </w:rPr>
        <w:t xml:space="preserve"> </w:t>
      </w:r>
    </w:p>
    <w:tbl>
      <w:tblPr>
        <w:tblW w:w="9508" w:type="dxa"/>
        <w:jc w:val="center"/>
        <w:tblInd w:w="-162" w:type="dxa"/>
        <w:tblLook w:val="04A0" w:firstRow="1" w:lastRow="0" w:firstColumn="1" w:lastColumn="0" w:noHBand="0" w:noVBand="1"/>
      </w:tblPr>
      <w:tblGrid>
        <w:gridCol w:w="1715"/>
        <w:gridCol w:w="625"/>
        <w:gridCol w:w="1047"/>
        <w:gridCol w:w="1153"/>
        <w:gridCol w:w="1153"/>
        <w:gridCol w:w="1153"/>
        <w:gridCol w:w="1153"/>
        <w:gridCol w:w="549"/>
        <w:gridCol w:w="960"/>
      </w:tblGrid>
      <w:tr w:rsidR="0034448A" w:rsidRPr="00F15A15" w:rsidTr="008F1E4D">
        <w:trPr>
          <w:trHeight w:val="300"/>
          <w:jc w:val="center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48A" w:rsidRPr="00F15A15" w:rsidRDefault="0034448A" w:rsidP="00467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3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448A" w:rsidRPr="00F15A15" w:rsidRDefault="002625B6" w:rsidP="00F4431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15A15">
              <w:rPr>
                <w:b/>
                <w:sz w:val="24"/>
                <w:szCs w:val="24"/>
              </w:rPr>
              <w:t>Confirmed</w:t>
            </w:r>
            <w:r w:rsidR="00547515" w:rsidRPr="00F15A15">
              <w:rPr>
                <w:b/>
                <w:sz w:val="24"/>
                <w:szCs w:val="24"/>
              </w:rPr>
              <w:t xml:space="preserve"> Unintentional</w:t>
            </w:r>
            <w:r w:rsidR="00357681">
              <w:rPr>
                <w:b/>
                <w:sz w:val="24"/>
                <w:szCs w:val="24"/>
              </w:rPr>
              <w:t>/Unde</w:t>
            </w:r>
            <w:r w:rsidR="00F44313" w:rsidRPr="00F44313">
              <w:rPr>
                <w:b/>
                <w:sz w:val="24"/>
                <w:szCs w:val="24"/>
              </w:rPr>
              <w:t>ter</w:t>
            </w:r>
            <w:r w:rsidR="00F44313">
              <w:rPr>
                <w:b/>
                <w:sz w:val="24"/>
                <w:szCs w:val="24"/>
              </w:rPr>
              <w:t>m</w:t>
            </w:r>
            <w:r w:rsidR="00F44313" w:rsidRPr="00F44313">
              <w:rPr>
                <w:b/>
                <w:sz w:val="24"/>
                <w:szCs w:val="24"/>
              </w:rPr>
              <w:t>ined</w:t>
            </w:r>
            <w:r w:rsidR="00606DF1" w:rsidRPr="00F44313">
              <w:rPr>
                <w:b/>
                <w:sz w:val="24"/>
                <w:szCs w:val="24"/>
                <w:vertAlign w:val="superscript"/>
              </w:rPr>
              <w:t>1</w:t>
            </w:r>
            <w:r w:rsidR="00547515" w:rsidRPr="00F15A15">
              <w:rPr>
                <w:b/>
                <w:sz w:val="24"/>
                <w:szCs w:val="24"/>
              </w:rPr>
              <w:t xml:space="preserve"> Opioid Deaths by Age January-September 2015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48A" w:rsidRPr="00F15A15" w:rsidRDefault="0034448A" w:rsidP="00467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34448A" w:rsidRPr="00F15A15" w:rsidTr="00BA3C3B">
        <w:trPr>
          <w:trHeight w:val="300"/>
          <w:jc w:val="center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48A" w:rsidRPr="00F15A15" w:rsidRDefault="0034448A" w:rsidP="00467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448A" w:rsidRPr="00F15A15" w:rsidRDefault="0034448A" w:rsidP="005475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15A15">
              <w:rPr>
                <w:rFonts w:eastAsia="Times New Roman" w:cs="Times New Roman"/>
                <w:color w:val="000000"/>
                <w:sz w:val="20"/>
                <w:szCs w:val="20"/>
              </w:rPr>
              <w:t>0-14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448A" w:rsidRPr="00F15A15" w:rsidRDefault="0034448A" w:rsidP="005475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15A15">
              <w:rPr>
                <w:rFonts w:eastAsia="Times New Roman" w:cs="Times New Roman"/>
                <w:color w:val="000000"/>
                <w:sz w:val="20"/>
                <w:szCs w:val="20"/>
              </w:rPr>
              <w:t>15-24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448A" w:rsidRPr="00F15A15" w:rsidRDefault="0034448A" w:rsidP="00B237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15A15">
              <w:rPr>
                <w:rFonts w:eastAsia="Times New Roman" w:cs="Times New Roman"/>
                <w:color w:val="000000"/>
                <w:sz w:val="20"/>
                <w:szCs w:val="20"/>
              </w:rPr>
              <w:t>25-34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448A" w:rsidRPr="00F15A15" w:rsidRDefault="0034448A" w:rsidP="00BA3C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15A15">
              <w:rPr>
                <w:rFonts w:eastAsia="Times New Roman" w:cs="Times New Roman"/>
                <w:color w:val="000000"/>
                <w:sz w:val="20"/>
                <w:szCs w:val="20"/>
              </w:rPr>
              <w:t>35-44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448A" w:rsidRPr="00F15A15" w:rsidRDefault="0034448A" w:rsidP="00BA3C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15A15">
              <w:rPr>
                <w:rFonts w:eastAsia="Times New Roman" w:cs="Times New Roman"/>
                <w:color w:val="000000"/>
                <w:sz w:val="20"/>
                <w:szCs w:val="20"/>
              </w:rPr>
              <w:t>45-54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448A" w:rsidRPr="00F15A15" w:rsidRDefault="0034448A" w:rsidP="00BA3C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15A15">
              <w:rPr>
                <w:rFonts w:eastAsia="Times New Roman" w:cs="Times New Roman"/>
                <w:color w:val="000000"/>
                <w:sz w:val="20"/>
                <w:szCs w:val="20"/>
              </w:rPr>
              <w:t>55-64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448A" w:rsidRPr="00F15A15" w:rsidRDefault="0034448A" w:rsidP="00BA3C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15A15">
              <w:rPr>
                <w:rFonts w:eastAsia="Times New Roman" w:cs="Times New Roman"/>
                <w:color w:val="000000"/>
                <w:sz w:val="20"/>
                <w:szCs w:val="20"/>
              </w:rPr>
              <w:t>65+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448A" w:rsidRPr="00F15A15" w:rsidRDefault="0034448A" w:rsidP="00BA3C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34448A" w:rsidRPr="00F15A15" w:rsidTr="00BA3C3B">
        <w:trPr>
          <w:trHeight w:val="300"/>
          <w:jc w:val="center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48A" w:rsidRPr="00F15A15" w:rsidRDefault="0034448A" w:rsidP="00467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15A15">
              <w:rPr>
                <w:rFonts w:eastAsia="Times New Roman" w:cs="Times New Roman"/>
                <w:color w:val="000000"/>
                <w:sz w:val="20"/>
                <w:szCs w:val="20"/>
              </w:rPr>
              <w:t>2015(Jan-Sep)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448A" w:rsidRPr="00F15A15" w:rsidRDefault="0034448A" w:rsidP="005475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15A15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8A" w:rsidRPr="00F15A15" w:rsidRDefault="0034448A" w:rsidP="0054751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F15A15">
              <w:rPr>
                <w:rFonts w:eastAsia="Times New Roman" w:cs="Arial"/>
                <w:color w:val="000000"/>
                <w:sz w:val="20"/>
                <w:szCs w:val="20"/>
              </w:rPr>
              <w:t>81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8A" w:rsidRPr="00F15A15" w:rsidRDefault="0034448A" w:rsidP="00B237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F15A15">
              <w:rPr>
                <w:rFonts w:eastAsia="Times New Roman" w:cs="Arial"/>
                <w:color w:val="000000"/>
                <w:sz w:val="20"/>
                <w:szCs w:val="20"/>
              </w:rPr>
              <w:t>247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8A" w:rsidRPr="00F15A15" w:rsidRDefault="0034448A" w:rsidP="00BA3C3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F15A15">
              <w:rPr>
                <w:rFonts w:eastAsia="Times New Roman" w:cs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8A" w:rsidRPr="00F15A15" w:rsidRDefault="0034448A" w:rsidP="00BA3C3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F15A15">
              <w:rPr>
                <w:rFonts w:eastAsia="Times New Roman" w:cs="Arial"/>
                <w:color w:val="000000"/>
                <w:sz w:val="20"/>
                <w:szCs w:val="20"/>
              </w:rPr>
              <w:t>178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48A" w:rsidRPr="00F15A15" w:rsidRDefault="0034448A" w:rsidP="00BA3C3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F15A15">
              <w:rPr>
                <w:rFonts w:eastAsia="Times New Roman" w:cs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448A" w:rsidRPr="00F15A15" w:rsidRDefault="0034448A" w:rsidP="00BA3C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15A15"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448A" w:rsidRPr="00F15A15" w:rsidRDefault="0034448A" w:rsidP="00BA3C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15A15">
              <w:rPr>
                <w:rFonts w:eastAsia="Times New Roman" w:cs="Times New Roman"/>
                <w:color w:val="000000"/>
                <w:sz w:val="20"/>
                <w:szCs w:val="20"/>
              </w:rPr>
              <w:t>791</w:t>
            </w:r>
          </w:p>
        </w:tc>
      </w:tr>
    </w:tbl>
    <w:p w:rsidR="0096248C" w:rsidRPr="00F15A15" w:rsidRDefault="0096248C" w:rsidP="004672D9">
      <w:pPr>
        <w:jc w:val="center"/>
        <w:rPr>
          <w:sz w:val="20"/>
          <w:szCs w:val="20"/>
        </w:rPr>
      </w:pPr>
    </w:p>
    <w:tbl>
      <w:tblPr>
        <w:tblW w:w="10566" w:type="dxa"/>
        <w:jc w:val="center"/>
        <w:tblInd w:w="-162" w:type="dxa"/>
        <w:tblLayout w:type="fixed"/>
        <w:tblLook w:val="04A0" w:firstRow="1" w:lastRow="0" w:firstColumn="1" w:lastColumn="0" w:noHBand="0" w:noVBand="1"/>
      </w:tblPr>
      <w:tblGrid>
        <w:gridCol w:w="1715"/>
        <w:gridCol w:w="625"/>
        <w:gridCol w:w="1079"/>
        <w:gridCol w:w="1079"/>
        <w:gridCol w:w="1169"/>
        <w:gridCol w:w="1169"/>
        <w:gridCol w:w="1057"/>
        <w:gridCol w:w="810"/>
        <w:gridCol w:w="1035"/>
        <w:gridCol w:w="828"/>
      </w:tblGrid>
      <w:tr w:rsidR="0065526D" w:rsidRPr="00F15A15" w:rsidTr="001A1C60">
        <w:trPr>
          <w:trHeight w:val="300"/>
          <w:jc w:val="center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26D" w:rsidRPr="00F15A15" w:rsidRDefault="0065526D" w:rsidP="00467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5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4313" w:rsidRDefault="00F44313" w:rsidP="004672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All deaths by age</w:t>
            </w:r>
          </w:p>
          <w:p w:rsidR="0065526D" w:rsidRPr="00F15A15" w:rsidRDefault="0065526D" w:rsidP="00467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15A15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January-September 2015</w:t>
            </w:r>
          </w:p>
        </w:tc>
      </w:tr>
      <w:tr w:rsidR="0065526D" w:rsidRPr="00F15A15" w:rsidTr="0065526D">
        <w:trPr>
          <w:trHeight w:val="300"/>
          <w:jc w:val="center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26D" w:rsidRPr="00F15A15" w:rsidRDefault="0065526D" w:rsidP="005475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26D" w:rsidRPr="00F15A15" w:rsidRDefault="0065526D" w:rsidP="005475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15A15">
              <w:rPr>
                <w:rFonts w:eastAsia="Times New Roman" w:cs="Times New Roman"/>
                <w:color w:val="000000"/>
                <w:sz w:val="20"/>
                <w:szCs w:val="20"/>
              </w:rPr>
              <w:t>0-14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26D" w:rsidRPr="00F15A15" w:rsidRDefault="0065526D" w:rsidP="00B237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15A15">
              <w:rPr>
                <w:rFonts w:eastAsia="Times New Roman" w:cs="Times New Roman"/>
                <w:color w:val="000000"/>
                <w:sz w:val="20"/>
                <w:szCs w:val="20"/>
              </w:rPr>
              <w:t>15-24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26D" w:rsidRPr="00F15A15" w:rsidRDefault="0065526D" w:rsidP="00BA3C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15A15">
              <w:rPr>
                <w:rFonts w:eastAsia="Times New Roman" w:cs="Times New Roman"/>
                <w:color w:val="000000"/>
                <w:sz w:val="20"/>
                <w:szCs w:val="20"/>
              </w:rPr>
              <w:t>25-34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26D" w:rsidRPr="00F15A15" w:rsidRDefault="0065526D" w:rsidP="00BA3C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15A15">
              <w:rPr>
                <w:rFonts w:eastAsia="Times New Roman" w:cs="Times New Roman"/>
                <w:color w:val="000000"/>
                <w:sz w:val="20"/>
                <w:szCs w:val="20"/>
              </w:rPr>
              <w:t>35-44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26D" w:rsidRPr="00F15A15" w:rsidRDefault="0065526D" w:rsidP="00BA3C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15A15">
              <w:rPr>
                <w:rFonts w:eastAsia="Times New Roman" w:cs="Times New Roman"/>
                <w:color w:val="000000"/>
                <w:sz w:val="20"/>
                <w:szCs w:val="20"/>
              </w:rPr>
              <w:t>45-54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26D" w:rsidRPr="00F15A15" w:rsidRDefault="0065526D" w:rsidP="00BA3C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15A15">
              <w:rPr>
                <w:rFonts w:eastAsia="Times New Roman" w:cs="Times New Roman"/>
                <w:color w:val="000000"/>
                <w:sz w:val="20"/>
                <w:szCs w:val="20"/>
              </w:rPr>
              <w:t>55-64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26D" w:rsidRPr="00F15A15" w:rsidRDefault="0065526D" w:rsidP="00BA3C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15A15">
              <w:rPr>
                <w:rFonts w:eastAsia="Times New Roman" w:cs="Times New Roman"/>
                <w:color w:val="000000"/>
                <w:sz w:val="20"/>
                <w:szCs w:val="20"/>
              </w:rPr>
              <w:t>65+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526D" w:rsidRPr="00F15A15" w:rsidRDefault="0065526D" w:rsidP="00BA3C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Unknown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26D" w:rsidRPr="00F15A15" w:rsidRDefault="0065526D" w:rsidP="00BA3C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65526D" w:rsidRPr="00F15A15" w:rsidTr="0065526D">
        <w:trPr>
          <w:trHeight w:val="300"/>
          <w:jc w:val="center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26D" w:rsidRPr="00F15A15" w:rsidRDefault="0065526D" w:rsidP="005475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15A15">
              <w:rPr>
                <w:rFonts w:eastAsia="Times New Roman" w:cs="Times New Roman"/>
                <w:color w:val="000000"/>
                <w:sz w:val="20"/>
                <w:szCs w:val="20"/>
              </w:rPr>
              <w:t>2015 (Jan-Sep)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26D" w:rsidRPr="00F15A15" w:rsidRDefault="0065526D" w:rsidP="005475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15A15">
              <w:rPr>
                <w:rFonts w:eastAsia="Times New Roman" w:cs="Times New Roman"/>
                <w:color w:val="000000"/>
                <w:sz w:val="20"/>
                <w:szCs w:val="20"/>
              </w:rPr>
              <w:t>294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26D" w:rsidRPr="00F15A15" w:rsidRDefault="0065526D" w:rsidP="00B237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15A15">
              <w:rPr>
                <w:rFonts w:eastAsia="Times New Roman" w:cs="Times New Roman"/>
                <w:color w:val="000000"/>
                <w:sz w:val="20"/>
                <w:szCs w:val="20"/>
              </w:rPr>
              <w:t>358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26D" w:rsidRPr="00F15A15" w:rsidRDefault="0065526D" w:rsidP="00BA3C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15A15">
              <w:rPr>
                <w:rFonts w:eastAsia="Times New Roman" w:cs="Times New Roman"/>
                <w:color w:val="000000"/>
                <w:sz w:val="20"/>
                <w:szCs w:val="20"/>
              </w:rPr>
              <w:t>808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26D" w:rsidRPr="00F15A15" w:rsidRDefault="0065526D" w:rsidP="00BA3C3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F15A15">
              <w:rPr>
                <w:rFonts w:eastAsia="Times New Roman" w:cs="Arial"/>
                <w:color w:val="000000"/>
                <w:sz w:val="20"/>
                <w:szCs w:val="20"/>
              </w:rPr>
              <w:t>970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26D" w:rsidRPr="00F15A15" w:rsidRDefault="0065526D" w:rsidP="00BA3C3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F15A15">
              <w:rPr>
                <w:rFonts w:eastAsia="Times New Roman" w:cs="Arial"/>
                <w:color w:val="000000"/>
                <w:sz w:val="20"/>
                <w:szCs w:val="20"/>
              </w:rPr>
              <w:t>2332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26D" w:rsidRPr="00F15A15" w:rsidRDefault="0065526D" w:rsidP="00BA3C3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F15A15">
              <w:rPr>
                <w:rFonts w:eastAsia="Times New Roman" w:cs="Arial"/>
                <w:color w:val="000000"/>
                <w:sz w:val="20"/>
                <w:szCs w:val="20"/>
              </w:rPr>
              <w:t>4514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26D" w:rsidRPr="00F15A15" w:rsidRDefault="0065526D" w:rsidP="00BA3C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15A15">
              <w:rPr>
                <w:rFonts w:eastAsia="Times New Roman" w:cs="Times New Roman"/>
                <w:color w:val="000000"/>
                <w:sz w:val="20"/>
                <w:szCs w:val="20"/>
              </w:rPr>
              <w:t>33404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526D" w:rsidRPr="00F15A15" w:rsidRDefault="0065526D" w:rsidP="00BA3C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26D" w:rsidRPr="00F15A15" w:rsidRDefault="0065526D" w:rsidP="00BA3C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42684</w:t>
            </w:r>
          </w:p>
        </w:tc>
      </w:tr>
    </w:tbl>
    <w:p w:rsidR="004672D9" w:rsidRPr="00F15A15" w:rsidRDefault="004672D9" w:rsidP="004672D9">
      <w:pPr>
        <w:jc w:val="center"/>
        <w:rPr>
          <w:b/>
          <w:noProof/>
          <w:sz w:val="20"/>
          <w:szCs w:val="20"/>
        </w:rPr>
      </w:pPr>
    </w:p>
    <w:p w:rsidR="0083113F" w:rsidRPr="00F15A15" w:rsidRDefault="009B3900" w:rsidP="008F1E4D">
      <w:pPr>
        <w:jc w:val="center"/>
        <w:rPr>
          <w:noProof/>
          <w:sz w:val="20"/>
          <w:szCs w:val="20"/>
        </w:rPr>
      </w:pPr>
      <w:r>
        <w:rPr>
          <w:noProof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7.5pt;height:328.5pt">
            <v:imagedata r:id="rId10" o:title="Opioids Deaths by Age" croptop="7100f" cropbottom="9890f"/>
          </v:shape>
        </w:pict>
      </w:r>
    </w:p>
    <w:p w:rsidR="00E24E30" w:rsidRDefault="00E24E30" w:rsidP="00E24E30">
      <w:pPr>
        <w:spacing w:after="0" w:line="240" w:lineRule="auto"/>
        <w:rPr>
          <w:sz w:val="18"/>
          <w:szCs w:val="18"/>
          <w:vertAlign w:val="superscript"/>
        </w:rPr>
      </w:pPr>
    </w:p>
    <w:p w:rsidR="00E24E30" w:rsidRDefault="00E24E30" w:rsidP="00E24E30">
      <w:pPr>
        <w:spacing w:after="0" w:line="240" w:lineRule="auto"/>
        <w:rPr>
          <w:sz w:val="18"/>
          <w:szCs w:val="18"/>
          <w:vertAlign w:val="superscript"/>
        </w:rPr>
      </w:pPr>
    </w:p>
    <w:p w:rsidR="00E24E30" w:rsidRPr="00DB3969" w:rsidRDefault="00E24E30" w:rsidP="00E24E30">
      <w:pPr>
        <w:spacing w:after="0" w:line="240" w:lineRule="auto"/>
        <w:rPr>
          <w:sz w:val="18"/>
          <w:szCs w:val="18"/>
          <w:u w:val="single"/>
        </w:rPr>
      </w:pPr>
      <w:r w:rsidRPr="00DB3969">
        <w:rPr>
          <w:sz w:val="18"/>
          <w:szCs w:val="18"/>
          <w:vertAlign w:val="superscript"/>
        </w:rPr>
        <w:t>1</w:t>
      </w:r>
      <w:r w:rsidRPr="00DB3969">
        <w:rPr>
          <w:sz w:val="18"/>
          <w:szCs w:val="18"/>
        </w:rPr>
        <w:t xml:space="preserve"> Unintentional poisoning/overdose deaths combine unintentional and undetermined intents to account for a change in death coding that occurred in 2005. Suicides are excluded from this analysis.</w:t>
      </w:r>
    </w:p>
    <w:p w:rsidR="0083113F" w:rsidRDefault="0083113F">
      <w:pPr>
        <w:rPr>
          <w:noProof/>
          <w:sz w:val="20"/>
          <w:szCs w:val="20"/>
        </w:rPr>
      </w:pPr>
    </w:p>
    <w:p w:rsidR="00E24E30" w:rsidRDefault="00E24E30">
      <w:pPr>
        <w:rPr>
          <w:noProof/>
          <w:sz w:val="20"/>
          <w:szCs w:val="20"/>
        </w:rPr>
      </w:pPr>
    </w:p>
    <w:p w:rsidR="00E24E30" w:rsidRDefault="00E24E30">
      <w:pPr>
        <w:rPr>
          <w:noProof/>
          <w:sz w:val="20"/>
          <w:szCs w:val="20"/>
        </w:rPr>
      </w:pPr>
    </w:p>
    <w:p w:rsidR="00E24E30" w:rsidRPr="00F15A15" w:rsidRDefault="00E24E30">
      <w:pPr>
        <w:rPr>
          <w:noProof/>
          <w:sz w:val="20"/>
          <w:szCs w:val="20"/>
        </w:rPr>
      </w:pPr>
    </w:p>
    <w:p w:rsidR="008F1E4D" w:rsidRPr="00F15A15" w:rsidRDefault="002625B6" w:rsidP="00B23745">
      <w:pPr>
        <w:jc w:val="center"/>
        <w:rPr>
          <w:b/>
          <w:sz w:val="28"/>
          <w:szCs w:val="28"/>
        </w:rPr>
      </w:pPr>
      <w:r w:rsidRPr="00F15A15">
        <w:rPr>
          <w:b/>
          <w:sz w:val="28"/>
          <w:szCs w:val="28"/>
        </w:rPr>
        <w:lastRenderedPageBreak/>
        <w:t xml:space="preserve">Confirmed </w:t>
      </w:r>
      <w:r w:rsidR="00F44313" w:rsidRPr="00F15A15">
        <w:rPr>
          <w:b/>
          <w:sz w:val="28"/>
          <w:szCs w:val="28"/>
        </w:rPr>
        <w:t>Unintentional</w:t>
      </w:r>
      <w:r w:rsidR="00357681">
        <w:rPr>
          <w:b/>
          <w:sz w:val="28"/>
          <w:szCs w:val="28"/>
        </w:rPr>
        <w:t>/Unde</w:t>
      </w:r>
      <w:r w:rsidR="00F44313" w:rsidRPr="00F44313">
        <w:rPr>
          <w:b/>
          <w:sz w:val="28"/>
          <w:szCs w:val="28"/>
        </w:rPr>
        <w:t>ter</w:t>
      </w:r>
      <w:r w:rsidR="00F44313">
        <w:rPr>
          <w:b/>
          <w:sz w:val="28"/>
          <w:szCs w:val="28"/>
        </w:rPr>
        <w:t>m</w:t>
      </w:r>
      <w:r w:rsidR="00F44313" w:rsidRPr="00F44313">
        <w:rPr>
          <w:b/>
          <w:sz w:val="28"/>
          <w:szCs w:val="28"/>
        </w:rPr>
        <w:t>ined</w:t>
      </w:r>
      <w:r w:rsidR="00F44313">
        <w:rPr>
          <w:b/>
          <w:sz w:val="28"/>
          <w:szCs w:val="28"/>
          <w:vertAlign w:val="superscript"/>
        </w:rPr>
        <w:t>1</w:t>
      </w:r>
      <w:r w:rsidR="00606DF1">
        <w:rPr>
          <w:b/>
          <w:sz w:val="28"/>
          <w:szCs w:val="28"/>
          <w:vertAlign w:val="superscript"/>
        </w:rPr>
        <w:t xml:space="preserve"> </w:t>
      </w:r>
      <w:r w:rsidR="00B23745" w:rsidRPr="00F15A15">
        <w:rPr>
          <w:b/>
          <w:sz w:val="28"/>
          <w:szCs w:val="28"/>
        </w:rPr>
        <w:t>Opioid Deaths</w:t>
      </w:r>
      <w:r w:rsidR="00F44313" w:rsidRPr="00F44313">
        <w:rPr>
          <w:b/>
          <w:sz w:val="28"/>
          <w:szCs w:val="28"/>
        </w:rPr>
        <w:t xml:space="preserve"> </w:t>
      </w:r>
      <w:r w:rsidR="00DB3969">
        <w:rPr>
          <w:b/>
          <w:sz w:val="28"/>
          <w:szCs w:val="28"/>
        </w:rPr>
        <w:t>Compared to</w:t>
      </w:r>
      <w:r w:rsidR="00F44313">
        <w:rPr>
          <w:b/>
          <w:sz w:val="28"/>
          <w:szCs w:val="28"/>
        </w:rPr>
        <w:t xml:space="preserve"> All Deaths by Race</w:t>
      </w:r>
      <w:r w:rsidR="00B23745" w:rsidRPr="00F15A15">
        <w:rPr>
          <w:b/>
          <w:sz w:val="28"/>
          <w:szCs w:val="28"/>
        </w:rPr>
        <w:br/>
        <w:t>January-September 2015</w:t>
      </w:r>
    </w:p>
    <w:tbl>
      <w:tblPr>
        <w:tblW w:w="9097" w:type="dxa"/>
        <w:jc w:val="center"/>
        <w:tblInd w:w="93" w:type="dxa"/>
        <w:tblLook w:val="04A0" w:firstRow="1" w:lastRow="0" w:firstColumn="1" w:lastColumn="0" w:noHBand="0" w:noVBand="1"/>
      </w:tblPr>
      <w:tblGrid>
        <w:gridCol w:w="2914"/>
        <w:gridCol w:w="1228"/>
        <w:gridCol w:w="988"/>
        <w:gridCol w:w="988"/>
        <w:gridCol w:w="988"/>
        <w:gridCol w:w="1102"/>
        <w:gridCol w:w="960"/>
      </w:tblGrid>
      <w:tr w:rsidR="008F1E4D" w:rsidRPr="00F15A15" w:rsidTr="001C2EC6">
        <w:trPr>
          <w:trHeight w:val="300"/>
          <w:jc w:val="center"/>
        </w:trPr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1E4D" w:rsidRPr="00F15A15" w:rsidRDefault="008F1E4D" w:rsidP="0075777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1E4D" w:rsidRPr="00F15A15" w:rsidRDefault="00B23745" w:rsidP="008F1E4D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F15A15">
              <w:rPr>
                <w:rFonts w:eastAsia="Times New Roman" w:cs="Times New Roman"/>
                <w:b/>
                <w:color w:val="000000"/>
              </w:rPr>
              <w:t>White non-Hispanic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1E4D" w:rsidRPr="00F15A15" w:rsidRDefault="00B23745" w:rsidP="00757770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F15A15">
              <w:rPr>
                <w:rFonts w:eastAsia="Times New Roman" w:cs="Times New Roman"/>
                <w:b/>
                <w:color w:val="000000"/>
              </w:rPr>
              <w:t>Black non-Hispanic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1E4D" w:rsidRPr="00F15A15" w:rsidRDefault="00B23745" w:rsidP="00757770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F15A15">
              <w:rPr>
                <w:rFonts w:eastAsia="Times New Roman" w:cs="Times New Roman"/>
                <w:b/>
                <w:color w:val="000000"/>
              </w:rPr>
              <w:t>Asian non-Hispanic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1E4D" w:rsidRPr="00F15A15" w:rsidRDefault="00B23745" w:rsidP="00757770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F15A15">
              <w:rPr>
                <w:rFonts w:eastAsia="Times New Roman" w:cs="Times New Roman"/>
                <w:b/>
                <w:color w:val="000000"/>
              </w:rPr>
              <w:t>Hispanic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3C3B" w:rsidRPr="00F15A15" w:rsidRDefault="00B23745" w:rsidP="008F1E4D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F15A15">
              <w:rPr>
                <w:rFonts w:eastAsia="Times New Roman" w:cs="Times New Roman"/>
                <w:b/>
                <w:color w:val="000000"/>
              </w:rPr>
              <w:t>Other</w:t>
            </w:r>
            <w:r w:rsidR="00BA3C3B" w:rsidRPr="00F15A15">
              <w:rPr>
                <w:rFonts w:eastAsia="Times New Roman" w:cs="Times New Roman"/>
                <w:b/>
                <w:color w:val="000000"/>
              </w:rPr>
              <w:t>/</w:t>
            </w:r>
          </w:p>
          <w:p w:rsidR="008F1E4D" w:rsidRPr="00F15A15" w:rsidRDefault="00BA3C3B" w:rsidP="008F1E4D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F15A15">
              <w:rPr>
                <w:rFonts w:eastAsia="Times New Roman" w:cs="Times New Roman"/>
                <w:b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1E4D" w:rsidRPr="00F15A15" w:rsidRDefault="00B23745" w:rsidP="0075777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15A15">
              <w:rPr>
                <w:rFonts w:eastAsia="Times New Roman" w:cs="Times New Roman"/>
                <w:color w:val="000000"/>
              </w:rPr>
              <w:t>Total</w:t>
            </w:r>
          </w:p>
        </w:tc>
      </w:tr>
      <w:tr w:rsidR="00547515" w:rsidRPr="00F15A15" w:rsidTr="001C2EC6">
        <w:trPr>
          <w:trHeight w:val="300"/>
          <w:jc w:val="center"/>
        </w:trPr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7515" w:rsidRPr="00F15A15" w:rsidRDefault="002625B6" w:rsidP="00606DF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15A15">
              <w:rPr>
                <w:rFonts w:eastAsia="Times New Roman" w:cs="Times New Roman"/>
                <w:color w:val="000000"/>
              </w:rPr>
              <w:t>Unintentional</w:t>
            </w:r>
            <w:r w:rsidR="00F44313">
              <w:rPr>
                <w:rFonts w:eastAsia="Times New Roman" w:cs="Times New Roman"/>
                <w:color w:val="000000"/>
              </w:rPr>
              <w:t>/Undetermined</w:t>
            </w:r>
            <w:r w:rsidR="00606DF1">
              <w:rPr>
                <w:rFonts w:eastAsia="Times New Roman" w:cs="Times New Roman"/>
                <w:color w:val="000000"/>
                <w:vertAlign w:val="superscript"/>
              </w:rPr>
              <w:t>1</w:t>
            </w:r>
            <w:r w:rsidRPr="00F15A15">
              <w:rPr>
                <w:rFonts w:eastAsia="Times New Roman" w:cs="Times New Roman"/>
                <w:color w:val="000000"/>
              </w:rPr>
              <w:t xml:space="preserve"> Opioid Deaths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7515" w:rsidRPr="00F15A15" w:rsidRDefault="00547515" w:rsidP="005307E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15A15">
              <w:rPr>
                <w:rFonts w:eastAsia="Times New Roman" w:cs="Times New Roman"/>
                <w:color w:val="000000"/>
              </w:rPr>
              <w:t>659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7515" w:rsidRPr="00F15A15" w:rsidRDefault="00547515" w:rsidP="005307E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15A15">
              <w:rPr>
                <w:rFonts w:eastAsia="Times New Roman" w:cs="Times New Roman"/>
                <w:color w:val="000000"/>
              </w:rPr>
              <w:t>40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7515" w:rsidRPr="00F15A15" w:rsidRDefault="00547515" w:rsidP="005307E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15A15"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7515" w:rsidRPr="00F15A15" w:rsidRDefault="00547515" w:rsidP="005307E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15A15">
              <w:rPr>
                <w:rFonts w:eastAsia="Times New Roman" w:cs="Times New Roman"/>
                <w:color w:val="000000"/>
              </w:rPr>
              <w:t>74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7515" w:rsidRPr="00F15A15" w:rsidRDefault="00547515" w:rsidP="005307E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15A15">
              <w:rPr>
                <w:rFonts w:eastAsia="Times New Roman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7515" w:rsidRPr="00F15A15" w:rsidRDefault="00547515" w:rsidP="005307E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15A15">
              <w:rPr>
                <w:rFonts w:eastAsia="Times New Roman" w:cs="Times New Roman"/>
                <w:color w:val="000000"/>
              </w:rPr>
              <w:t>791</w:t>
            </w:r>
          </w:p>
        </w:tc>
      </w:tr>
      <w:tr w:rsidR="00547515" w:rsidRPr="00F15A15" w:rsidTr="001C2EC6">
        <w:trPr>
          <w:trHeight w:val="300"/>
          <w:jc w:val="center"/>
        </w:trPr>
        <w:tc>
          <w:tcPr>
            <w:tcW w:w="2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7515" w:rsidRPr="00F15A15" w:rsidRDefault="002625B6" w:rsidP="0075777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15A15">
              <w:rPr>
                <w:rFonts w:eastAsia="Times New Roman" w:cs="Times New Roman"/>
                <w:color w:val="000000"/>
              </w:rPr>
              <w:t>All Deaths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7515" w:rsidRPr="00F15A15" w:rsidRDefault="00B23745" w:rsidP="0075777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15A15">
              <w:rPr>
                <w:rFonts w:eastAsia="Times New Roman" w:cs="Times New Roman"/>
                <w:color w:val="000000"/>
              </w:rPr>
              <w:t>38241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7515" w:rsidRPr="00F15A15" w:rsidRDefault="00B23745" w:rsidP="0075777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15A15">
              <w:rPr>
                <w:rFonts w:eastAsia="Times New Roman" w:cs="Times New Roman"/>
                <w:color w:val="000000"/>
              </w:rPr>
              <w:t>1763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7515" w:rsidRPr="00F15A15" w:rsidRDefault="00B23745" w:rsidP="0075777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15A15">
              <w:rPr>
                <w:rFonts w:eastAsia="Times New Roman" w:cs="Times New Roman"/>
                <w:color w:val="000000"/>
              </w:rPr>
              <w:t>782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7515" w:rsidRPr="00F15A15" w:rsidRDefault="00B23745" w:rsidP="0075777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15A15">
              <w:rPr>
                <w:rFonts w:eastAsia="Times New Roman" w:cs="Times New Roman"/>
                <w:color w:val="000000"/>
              </w:rPr>
              <w:t>1492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7515" w:rsidRPr="00F15A15" w:rsidRDefault="00BA3C3B" w:rsidP="0075777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15A15">
              <w:rPr>
                <w:rFonts w:eastAsia="Times New Roman" w:cs="Times New Roman"/>
                <w:color w:val="000000"/>
              </w:rPr>
              <w:t>406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7515" w:rsidRPr="00F15A15" w:rsidRDefault="00BA3C3B" w:rsidP="0075777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15A15">
              <w:rPr>
                <w:rFonts w:eastAsia="Times New Roman" w:cs="Times New Roman"/>
                <w:color w:val="000000"/>
              </w:rPr>
              <w:t>42684</w:t>
            </w:r>
          </w:p>
        </w:tc>
      </w:tr>
    </w:tbl>
    <w:p w:rsidR="00757770" w:rsidRPr="00F15A15" w:rsidRDefault="00757770" w:rsidP="001C2EC6">
      <w:pPr>
        <w:rPr>
          <w:sz w:val="20"/>
          <w:szCs w:val="20"/>
        </w:rPr>
      </w:pPr>
    </w:p>
    <w:p w:rsidR="0083113F" w:rsidRPr="00F15A15" w:rsidRDefault="0083113F" w:rsidP="0083113F">
      <w:pPr>
        <w:spacing w:after="0" w:line="240" w:lineRule="auto"/>
        <w:jc w:val="center"/>
        <w:rPr>
          <w:rFonts w:eastAsia="Times New Roman" w:cs="Times New Roman"/>
          <w:b/>
          <w:color w:val="000000"/>
        </w:rPr>
      </w:pPr>
      <w:r w:rsidRPr="00F15A15">
        <w:rPr>
          <w:rFonts w:eastAsia="Times New Roman" w:cs="Times New Roman"/>
          <w:b/>
          <w:color w:val="000000"/>
        </w:rPr>
        <w:t>Unintentional</w:t>
      </w:r>
      <w:r w:rsidR="00357681">
        <w:rPr>
          <w:rFonts w:eastAsia="Times New Roman" w:cs="Times New Roman"/>
          <w:b/>
          <w:color w:val="000000"/>
        </w:rPr>
        <w:t>/Undetermined</w:t>
      </w:r>
      <w:r w:rsidR="00606DF1">
        <w:rPr>
          <w:rFonts w:eastAsia="Times New Roman" w:cs="Times New Roman"/>
          <w:b/>
          <w:color w:val="000000"/>
          <w:vertAlign w:val="superscript"/>
        </w:rPr>
        <w:t>1</w:t>
      </w:r>
      <w:r w:rsidRPr="00F15A15">
        <w:rPr>
          <w:rFonts w:eastAsia="Times New Roman" w:cs="Times New Roman"/>
          <w:b/>
          <w:color w:val="000000"/>
        </w:rPr>
        <w:t xml:space="preserve"> opioid deaths, compared to all deaths: </w:t>
      </w:r>
    </w:p>
    <w:p w:rsidR="0083113F" w:rsidRPr="00F15A15" w:rsidRDefault="00BA3C3B" w:rsidP="0083113F">
      <w:pPr>
        <w:jc w:val="center"/>
        <w:rPr>
          <w:sz w:val="20"/>
          <w:szCs w:val="20"/>
        </w:rPr>
      </w:pPr>
      <w:r w:rsidRPr="00F15A15">
        <w:rPr>
          <w:rFonts w:eastAsia="Times New Roman" w:cs="Times New Roman"/>
          <w:b/>
          <w:color w:val="000000"/>
        </w:rPr>
        <w:t>January 2015</w:t>
      </w:r>
      <w:r w:rsidR="0083113F" w:rsidRPr="00F15A15">
        <w:rPr>
          <w:rFonts w:eastAsia="Times New Roman" w:cs="Times New Roman"/>
          <w:b/>
          <w:color w:val="000000"/>
        </w:rPr>
        <w:t>-September 2015</w:t>
      </w:r>
    </w:p>
    <w:p w:rsidR="00606DF1" w:rsidRDefault="009B3900" w:rsidP="00606DF1">
      <w:pPr>
        <w:jc w:val="center"/>
        <w:rPr>
          <w:sz w:val="20"/>
          <w:szCs w:val="20"/>
        </w:rPr>
      </w:pPr>
      <w:r>
        <w:rPr>
          <w:sz w:val="20"/>
          <w:szCs w:val="20"/>
        </w:rPr>
        <w:pict>
          <v:shape id="_x0000_i1026" type="#_x0000_t75" style="width:6in;height:435pt">
            <v:imagedata r:id="rId11" o:title="Opioids Deaths by Race2" croptop="5229f" cropbottom="7382f"/>
          </v:shape>
        </w:pict>
      </w:r>
    </w:p>
    <w:p w:rsidR="00E24E30" w:rsidRPr="00DB3969" w:rsidRDefault="00E24E30" w:rsidP="00E24E30">
      <w:pPr>
        <w:spacing w:after="0" w:line="240" w:lineRule="auto"/>
        <w:rPr>
          <w:sz w:val="18"/>
          <w:szCs w:val="18"/>
          <w:u w:val="single"/>
        </w:rPr>
      </w:pPr>
      <w:r w:rsidRPr="00DB3969">
        <w:rPr>
          <w:sz w:val="18"/>
          <w:szCs w:val="18"/>
          <w:vertAlign w:val="superscript"/>
        </w:rPr>
        <w:t>1</w:t>
      </w:r>
      <w:r w:rsidRPr="00DB3969">
        <w:rPr>
          <w:sz w:val="18"/>
          <w:szCs w:val="18"/>
        </w:rPr>
        <w:t xml:space="preserve"> Unintentional poisoning/overdose deaths combine unintentional and undetermined intents to account for a change in death coding that occurred in 2005. Suicides are excluded from this analysis.</w:t>
      </w:r>
    </w:p>
    <w:p w:rsidR="00134A04" w:rsidRDefault="00134A04" w:rsidP="00606DF1">
      <w:pPr>
        <w:rPr>
          <w:b/>
          <w:szCs w:val="20"/>
          <w:u w:val="single"/>
        </w:rPr>
      </w:pPr>
    </w:p>
    <w:p w:rsidR="00181A2B" w:rsidRPr="00181A2B" w:rsidRDefault="00DB3969" w:rsidP="00181A2B">
      <w:pPr>
        <w:rPr>
          <w:b/>
          <w:szCs w:val="20"/>
          <w:u w:val="single"/>
        </w:rPr>
      </w:pPr>
      <w:r>
        <w:rPr>
          <w:b/>
          <w:szCs w:val="20"/>
          <w:u w:val="single"/>
        </w:rPr>
        <w:lastRenderedPageBreak/>
        <w:t xml:space="preserve">Technical </w:t>
      </w:r>
      <w:r w:rsidR="00181A2B">
        <w:rPr>
          <w:b/>
          <w:szCs w:val="20"/>
          <w:u w:val="single"/>
        </w:rPr>
        <w:t>Notes</w:t>
      </w:r>
    </w:p>
    <w:p w:rsidR="00606DF1" w:rsidRPr="00181A2B" w:rsidRDefault="00606DF1" w:rsidP="00181A2B">
      <w:pPr>
        <w:pStyle w:val="ListParagraph"/>
        <w:numPr>
          <w:ilvl w:val="0"/>
          <w:numId w:val="2"/>
        </w:numPr>
        <w:rPr>
          <w:szCs w:val="20"/>
          <w:u w:val="single"/>
        </w:rPr>
      </w:pPr>
      <w:r w:rsidRPr="00181A2B">
        <w:t xml:space="preserve">2014 and 2015 death data are preliminary and subject to updates. Case reviews of deaths are evaluated and updated on an ongoing basis. A large number of death certificates have yet to be received from the municipalities and some have yet to be assigned cause-of-death codes. The information presented in this report </w:t>
      </w:r>
      <w:r w:rsidRPr="00181A2B">
        <w:rPr>
          <w:u w:val="single"/>
        </w:rPr>
        <w:t>only</w:t>
      </w:r>
      <w:r w:rsidRPr="00181A2B">
        <w:t xml:space="preserve"> includes confirmed cases. Data updated on 12/10/2015.</w:t>
      </w:r>
    </w:p>
    <w:p w:rsidR="00181A2B" w:rsidRPr="00181A2B" w:rsidRDefault="00181A2B" w:rsidP="00181A2B">
      <w:pPr>
        <w:rPr>
          <w:szCs w:val="20"/>
          <w:u w:val="single"/>
        </w:rPr>
      </w:pPr>
      <w:r w:rsidRPr="00181A2B">
        <w:rPr>
          <w:b/>
        </w:rPr>
        <w:t>Source: Registry of Vital Records and Statistics, MDPH</w:t>
      </w:r>
    </w:p>
    <w:p w:rsidR="00606DF1" w:rsidRPr="00F15A15" w:rsidRDefault="00606DF1" w:rsidP="00606DF1">
      <w:pPr>
        <w:rPr>
          <w:sz w:val="20"/>
          <w:szCs w:val="20"/>
        </w:rPr>
      </w:pPr>
    </w:p>
    <w:sectPr w:rsidR="00606DF1" w:rsidRPr="00F15A15" w:rsidSect="004672D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864" w:right="720" w:bottom="86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1174" w:rsidRDefault="00D01174" w:rsidP="005B0013">
      <w:pPr>
        <w:spacing w:after="0" w:line="240" w:lineRule="auto"/>
      </w:pPr>
      <w:r>
        <w:separator/>
      </w:r>
    </w:p>
  </w:endnote>
  <w:endnote w:type="continuationSeparator" w:id="0">
    <w:p w:rsidR="00D01174" w:rsidRDefault="00D01174" w:rsidP="005B0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013" w:rsidRDefault="005B001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013" w:rsidRDefault="005B001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013" w:rsidRDefault="005B00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1174" w:rsidRDefault="00D01174" w:rsidP="005B0013">
      <w:pPr>
        <w:spacing w:after="0" w:line="240" w:lineRule="auto"/>
      </w:pPr>
      <w:r>
        <w:separator/>
      </w:r>
    </w:p>
  </w:footnote>
  <w:footnote w:type="continuationSeparator" w:id="0">
    <w:p w:rsidR="00D01174" w:rsidRDefault="00D01174" w:rsidP="005B0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013" w:rsidRDefault="005B001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013" w:rsidRDefault="005B001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013" w:rsidRDefault="005B001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332BC"/>
    <w:multiLevelType w:val="hybridMultilevel"/>
    <w:tmpl w:val="0C56A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EC164C"/>
    <w:multiLevelType w:val="hybridMultilevel"/>
    <w:tmpl w:val="261E9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504F05"/>
    <w:multiLevelType w:val="hybridMultilevel"/>
    <w:tmpl w:val="615C704A"/>
    <w:lvl w:ilvl="0" w:tplc="E4346170">
      <w:start w:val="2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48A"/>
    <w:rsid w:val="000A6FE7"/>
    <w:rsid w:val="00134A04"/>
    <w:rsid w:val="00152924"/>
    <w:rsid w:val="00181A2B"/>
    <w:rsid w:val="001C2EC6"/>
    <w:rsid w:val="002579E8"/>
    <w:rsid w:val="002625B6"/>
    <w:rsid w:val="002964CF"/>
    <w:rsid w:val="003102D7"/>
    <w:rsid w:val="0032555B"/>
    <w:rsid w:val="0034448A"/>
    <w:rsid w:val="00357681"/>
    <w:rsid w:val="00375FC1"/>
    <w:rsid w:val="003C56EB"/>
    <w:rsid w:val="00432A97"/>
    <w:rsid w:val="004672D9"/>
    <w:rsid w:val="004F502F"/>
    <w:rsid w:val="00547515"/>
    <w:rsid w:val="005612D1"/>
    <w:rsid w:val="005B0013"/>
    <w:rsid w:val="00606DF1"/>
    <w:rsid w:val="0065526D"/>
    <w:rsid w:val="006C0FC3"/>
    <w:rsid w:val="00705B2C"/>
    <w:rsid w:val="00757770"/>
    <w:rsid w:val="0076416E"/>
    <w:rsid w:val="007857CA"/>
    <w:rsid w:val="0083113F"/>
    <w:rsid w:val="00891715"/>
    <w:rsid w:val="008F1E4D"/>
    <w:rsid w:val="0096248C"/>
    <w:rsid w:val="009B3900"/>
    <w:rsid w:val="009B63B5"/>
    <w:rsid w:val="00A328F2"/>
    <w:rsid w:val="00A32E8E"/>
    <w:rsid w:val="00B23745"/>
    <w:rsid w:val="00B73028"/>
    <w:rsid w:val="00BA3C3B"/>
    <w:rsid w:val="00BE5AEF"/>
    <w:rsid w:val="00D01174"/>
    <w:rsid w:val="00D4157B"/>
    <w:rsid w:val="00D85454"/>
    <w:rsid w:val="00DB3969"/>
    <w:rsid w:val="00DE3C9F"/>
    <w:rsid w:val="00E24E30"/>
    <w:rsid w:val="00F15A15"/>
    <w:rsid w:val="00F44313"/>
    <w:rsid w:val="00F97937"/>
    <w:rsid w:val="00FE4F1C"/>
    <w:rsid w:val="00FE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4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48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99"/>
    <w:qFormat/>
    <w:rsid w:val="004672D9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MS Gothic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4672D9"/>
    <w:rPr>
      <w:rFonts w:ascii="Cambria" w:eastAsia="MS Gothic" w:hAnsi="Cambria" w:cs="Times New Roman"/>
      <w:color w:val="17365D"/>
      <w:spacing w:val="5"/>
      <w:kern w:val="28"/>
      <w:sz w:val="52"/>
      <w:szCs w:val="52"/>
    </w:rPr>
  </w:style>
  <w:style w:type="paragraph" w:styleId="PlainText">
    <w:name w:val="Plain Text"/>
    <w:basedOn w:val="Normal"/>
    <w:link w:val="PlainTextChar"/>
    <w:uiPriority w:val="99"/>
    <w:rsid w:val="00F97937"/>
    <w:pPr>
      <w:spacing w:after="0" w:line="240" w:lineRule="auto"/>
    </w:pPr>
    <w:rPr>
      <w:rFonts w:ascii="Calibri" w:eastAsia="Times New Roman" w:hAnsi="Calibri" w:cs="Times New Roman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97937"/>
    <w:rPr>
      <w:rFonts w:ascii="Calibri" w:eastAsia="Times New Roman" w:hAnsi="Calibri" w:cs="Times New Roman"/>
      <w:szCs w:val="21"/>
    </w:rPr>
  </w:style>
  <w:style w:type="paragraph" w:styleId="Header">
    <w:name w:val="header"/>
    <w:basedOn w:val="Normal"/>
    <w:link w:val="HeaderChar"/>
    <w:uiPriority w:val="99"/>
    <w:unhideWhenUsed/>
    <w:rsid w:val="005B0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013"/>
  </w:style>
  <w:style w:type="paragraph" w:styleId="Footer">
    <w:name w:val="footer"/>
    <w:basedOn w:val="Normal"/>
    <w:link w:val="FooterChar"/>
    <w:uiPriority w:val="99"/>
    <w:unhideWhenUsed/>
    <w:rsid w:val="005B0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013"/>
  </w:style>
  <w:style w:type="character" w:styleId="CommentReference">
    <w:name w:val="annotation reference"/>
    <w:basedOn w:val="DefaultParagraphFont"/>
    <w:uiPriority w:val="99"/>
    <w:semiHidden/>
    <w:unhideWhenUsed/>
    <w:rsid w:val="00B730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30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30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30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3028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81A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4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48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99"/>
    <w:qFormat/>
    <w:rsid w:val="004672D9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MS Gothic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4672D9"/>
    <w:rPr>
      <w:rFonts w:ascii="Cambria" w:eastAsia="MS Gothic" w:hAnsi="Cambria" w:cs="Times New Roman"/>
      <w:color w:val="17365D"/>
      <w:spacing w:val="5"/>
      <w:kern w:val="28"/>
      <w:sz w:val="52"/>
      <w:szCs w:val="52"/>
    </w:rPr>
  </w:style>
  <w:style w:type="paragraph" w:styleId="PlainText">
    <w:name w:val="Plain Text"/>
    <w:basedOn w:val="Normal"/>
    <w:link w:val="PlainTextChar"/>
    <w:uiPriority w:val="99"/>
    <w:rsid w:val="00F97937"/>
    <w:pPr>
      <w:spacing w:after="0" w:line="240" w:lineRule="auto"/>
    </w:pPr>
    <w:rPr>
      <w:rFonts w:ascii="Calibri" w:eastAsia="Times New Roman" w:hAnsi="Calibri" w:cs="Times New Roman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97937"/>
    <w:rPr>
      <w:rFonts w:ascii="Calibri" w:eastAsia="Times New Roman" w:hAnsi="Calibri" w:cs="Times New Roman"/>
      <w:szCs w:val="21"/>
    </w:rPr>
  </w:style>
  <w:style w:type="paragraph" w:styleId="Header">
    <w:name w:val="header"/>
    <w:basedOn w:val="Normal"/>
    <w:link w:val="HeaderChar"/>
    <w:uiPriority w:val="99"/>
    <w:unhideWhenUsed/>
    <w:rsid w:val="005B0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013"/>
  </w:style>
  <w:style w:type="paragraph" w:styleId="Footer">
    <w:name w:val="footer"/>
    <w:basedOn w:val="Normal"/>
    <w:link w:val="FooterChar"/>
    <w:uiPriority w:val="99"/>
    <w:unhideWhenUsed/>
    <w:rsid w:val="005B0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013"/>
  </w:style>
  <w:style w:type="character" w:styleId="CommentReference">
    <w:name w:val="annotation reference"/>
    <w:basedOn w:val="DefaultParagraphFont"/>
    <w:uiPriority w:val="99"/>
    <w:semiHidden/>
    <w:unhideWhenUsed/>
    <w:rsid w:val="00B730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30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30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30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3028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81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10" Type="http://schemas.openxmlformats.org/officeDocument/2006/relationships/image" Target="media/image3.png"/>
  <Relationship Id="rId11" Type="http://schemas.openxmlformats.org/officeDocument/2006/relationships/image" Target="media/image4.png"/>
  <Relationship Id="rId12" Type="http://schemas.openxmlformats.org/officeDocument/2006/relationships/header" Target="header1.xml"/>
  <Relationship Id="rId13" Type="http://schemas.openxmlformats.org/officeDocument/2006/relationships/header" Target="header2.xml"/>
  <Relationship Id="rId14" Type="http://schemas.openxmlformats.org/officeDocument/2006/relationships/footer" Target="footer1.xml"/>
  <Relationship Id="rId15" Type="http://schemas.openxmlformats.org/officeDocument/2006/relationships/footer" Target="footer2.xml"/>
  <Relationship Id="rId16" Type="http://schemas.openxmlformats.org/officeDocument/2006/relationships/header" Target="header3.xml"/>
  <Relationship Id="rId17" Type="http://schemas.openxmlformats.org/officeDocument/2006/relationships/footer" Target="footer3.xml"/>
  <Relationship Id="rId18" Type="http://schemas.openxmlformats.org/officeDocument/2006/relationships/fontTable" Target="fontTable.xml"/>
  <Relationship Id="rId19" Type="http://schemas.openxmlformats.org/officeDocument/2006/relationships/theme" Target="theme/theme1.xml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otnotes" Target="footnotes.xml"/>
  <Relationship Id="rId7" Type="http://schemas.openxmlformats.org/officeDocument/2006/relationships/endnotes" Target="endnotes.xml"/>
  <Relationship Id="rId8" Type="http://schemas.openxmlformats.org/officeDocument/2006/relationships/image" Target="media/image1.png"/>
  <Relationship Id="rId9" Type="http://schemas.openxmlformats.org/officeDocument/2006/relationships/image" Target="media/image2.pn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EOHHS</Company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2016-01-20T20:03:00Z</dcterms:created>
  <dc:creator>Zoback, Scott (DPH)</dc:creator>
  <lastModifiedBy/>
  <dcterms:modified xsi:type="dcterms:W3CDTF">2016-01-20T20:03:00Z</dcterms:modified>
  <revision>2</revision>
</coreProperties>
</file>