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An issue to keep in mind during feature extraction and classification is that of overfitting</w:t>
      </w:r>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gray.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r w:rsidR="005939B4">
        <w:fldChar w:fldCharType="begin"/>
      </w:r>
      <w:r w:rsidR="005939B4">
        <w:instrText xml:space="preserve"> </w:instrText>
      </w:r>
      <w:r w:rsidR="005939B4">
        <w:instrText xml:space="preserve">SEQ Figure \* ARABIC </w:instrText>
      </w:r>
      <w:r w:rsidR="005939B4">
        <w:fldChar w:fldCharType="separate"/>
      </w:r>
      <w:r w:rsidR="008E5D14">
        <w:rPr>
          <w:noProof/>
        </w:rPr>
        <w:t>1</w:t>
      </w:r>
      <w:r w:rsidR="005939B4">
        <w:rPr>
          <w:noProof/>
        </w:rPr>
        <w:fldChar w:fldCharType="end"/>
      </w:r>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0..255 to 0..1. To normalise </w:t>
      </w:r>
      <w:r w:rsidR="00545DB0">
        <w:rPr>
          <w:rFonts w:cs="Calibri"/>
          <w:bCs/>
          <w:color w:val="000000" w:themeColor="text1"/>
        </w:rPr>
        <w:t>the</w:t>
      </w:r>
      <w:r w:rsidR="00DE5C51">
        <w:rPr>
          <w:rFonts w:cs="Calibri"/>
          <w:bCs/>
          <w:color w:val="000000" w:themeColor="text1"/>
        </w:rPr>
        <w:t xml:space="preserve"> images the MatLab built in function im2double</w:t>
      </w:r>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0..1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r>
        <w:rPr>
          <w:rFonts w:cs="Calibri"/>
          <w:bCs/>
        </w:rPr>
        <w:t>A “feature extractor” with nothing exciting.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r w:rsidR="005939B4">
        <w:fldChar w:fldCharType="begin"/>
      </w:r>
      <w:r w:rsidR="005939B4">
        <w:instrText xml:space="preserve"> SEQ Figure \* ARABIC </w:instrText>
      </w:r>
      <w:r w:rsidR="005939B4">
        <w:fldChar w:fldCharType="separate"/>
      </w:r>
      <w:r w:rsidR="008E5D14">
        <w:rPr>
          <w:noProof/>
        </w:rPr>
        <w:t>2</w:t>
      </w:r>
      <w:r w:rsidR="005939B4">
        <w:rPr>
          <w:noProof/>
        </w:rPr>
        <w:fldChar w:fldCharType="end"/>
      </w:r>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r w:rsidR="005939B4">
        <w:fldChar w:fldCharType="begin"/>
      </w:r>
      <w:r w:rsidR="005939B4">
        <w:instrText xml:space="preserve"> SEQ Figure \* ARABIC </w:instrText>
      </w:r>
      <w:r w:rsidR="005939B4">
        <w:fldChar w:fldCharType="separate"/>
      </w:r>
      <w:r w:rsidR="008E5D14">
        <w:rPr>
          <w:noProof/>
        </w:rPr>
        <w:t>3</w:t>
      </w:r>
      <w:r w:rsidR="005939B4">
        <w:rPr>
          <w:noProof/>
        </w:rPr>
        <w:fldChar w:fldCharType="end"/>
      </w:r>
      <w:r>
        <w:t xml:space="preserve"> - Simple dimensionality reduction with triangles</w:t>
      </w:r>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The Histogram of Oriented Gradients is a feature extraction method designed for use with pedestrian detection</w:t>
      </w:r>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r w:rsidR="005939B4">
        <w:fldChar w:fldCharType="begin"/>
      </w:r>
      <w:r w:rsidR="005939B4">
        <w:instrText xml:space="preserve"> SEQ Figure \* ARABIC </w:instrText>
      </w:r>
      <w:r w:rsidR="005939B4">
        <w:fldChar w:fldCharType="separate"/>
      </w:r>
      <w:r w:rsidR="008E5D14">
        <w:rPr>
          <w:noProof/>
        </w:rPr>
        <w:t>4</w:t>
      </w:r>
      <w:r w:rsidR="005939B4">
        <w:rPr>
          <w:noProof/>
        </w:rPr>
        <w:fldChar w:fldCharType="end"/>
      </w:r>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r w:rsidR="005939B4">
        <w:fldChar w:fldCharType="begin"/>
      </w:r>
      <w:r w:rsidR="005939B4">
        <w:instrText xml:space="preserve"> SEQ Figure \* ARABIC </w:instrText>
      </w:r>
      <w:r w:rsidR="005939B4">
        <w:fldChar w:fldCharType="separate"/>
      </w:r>
      <w:r w:rsidR="008E5D14">
        <w:rPr>
          <w:noProof/>
        </w:rPr>
        <w:t>5</w:t>
      </w:r>
      <w:r w:rsidR="005939B4">
        <w:rPr>
          <w:noProof/>
        </w:rPr>
        <w:fldChar w:fldCharType="end"/>
      </w:r>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2.3.2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w:t>
      </w:r>
      <w:r w:rsidRPr="00133937">
        <w:rPr>
          <w:rFonts w:cs="Calibri"/>
          <w:bCs/>
          <w:color w:val="000000" w:themeColor="text1"/>
        </w:rPr>
        <w:t xml:space="preserve"> </w:t>
      </w:r>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r w:rsidR="005939B4">
        <w:fldChar w:fldCharType="begin"/>
      </w:r>
      <w:r w:rsidR="005939B4">
        <w:instrText xml:space="preserve"> SEQ Figure \* ARABIC </w:instrText>
      </w:r>
      <w:r w:rsidR="005939B4">
        <w:fldChar w:fldCharType="separate"/>
      </w:r>
      <w:r w:rsidR="008E5D14">
        <w:rPr>
          <w:noProof/>
        </w:rPr>
        <w:t>6</w:t>
      </w:r>
      <w:r w:rsidR="005939B4">
        <w:rPr>
          <w:noProof/>
        </w:rPr>
        <w:fldChar w:fldCharType="end"/>
      </w:r>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g the boundary. An example of this can be seen in figure 7. There is no straight line which can divide red and blue, so the system is converted to a 3 dimensional space where a plane can separate them. For higher dimensions a hyperplane can be constructed to separate them. A further example of this is available at reference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r w:rsidR="005939B4">
        <w:fldChar w:fldCharType="begin"/>
      </w:r>
      <w:r w:rsidR="005939B4">
        <w:instrText xml:space="preserve"> SEQ Figure \* ARABIC </w:instrText>
      </w:r>
      <w:r w:rsidR="005939B4">
        <w:fldChar w:fldCharType="separate"/>
      </w:r>
      <w:r>
        <w:rPr>
          <w:noProof/>
        </w:rPr>
        <w:t>7</w:t>
      </w:r>
      <w:r w:rsidR="005939B4">
        <w:rPr>
          <w:noProof/>
        </w:rPr>
        <w:fldChar w:fldCharType="end"/>
      </w:r>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SVM is a good classifier which works well in practice and works very quickly during the testing stage. It also guarantees an optimal solution for a dataset</w:t>
      </w:r>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2.3.3 Adaboost</w:t>
      </w:r>
      <w:r w:rsidRPr="00133937">
        <w:rPr>
          <w:rFonts w:cs="Calibri"/>
          <w:b/>
          <w:bCs/>
          <w:color w:val="FF0000"/>
        </w:rPr>
        <w:t>? Is that boosting? This is all you David</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643E60" w:rsidRPr="00E0037D" w:rsidRDefault="00643E60" w:rsidP="00643E60">
      <w:pPr>
        <w:widowControl w:val="0"/>
        <w:autoSpaceDE w:val="0"/>
        <w:autoSpaceDN w:val="0"/>
        <w:adjustRightInd w:val="0"/>
        <w:spacing w:after="200" w:line="276" w:lineRule="auto"/>
        <w:rPr>
          <w:rFonts w:cs="Calibri"/>
          <w:color w:val="FF0000"/>
        </w:rPr>
      </w:pPr>
      <w:r w:rsidRPr="00133937">
        <w:rPr>
          <w:rFonts w:cs="Calibri"/>
          <w:color w:val="FF0000"/>
        </w:rPr>
        <w:t>We haven't even done this. What params can we tune?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We split the dataset into two halves. How and why did we do this? Explain how the split was performed (1 for train, 1 for test, 1 for train, etc)</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What is cross-validation in this context and why is it useful? Did we choose to use it over half split?</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Discuss the accuracy of each feature/model combo. Table of results, especially accuracy for this section.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Table of errors. Throw in a confusion matrix per combination for maximum spook.</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3.2.3 ROC Curves [7]</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Roc curves are created by plotting the true positive rate against the false positive rate, in our case we do this for various classifier combinations these can be seen in Fg[].</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7FD99AB3" wp14:editId="5A10B20C">
            <wp:extent cx="3971925" cy="23812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1925" cy="23812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lastRenderedPageBreak/>
        <w:t>Roc curves are very useful in identifying the most optimal combination, using a built in method of matlab it is easy to plot a Roc curve with existing variables.</w:t>
      </w:r>
    </w:p>
    <w:p w:rsidR="00643E60" w:rsidRPr="00133937" w:rsidRDefault="00643E60" w:rsidP="00643E60">
      <w:pPr>
        <w:widowControl w:val="0"/>
        <w:autoSpaceDE w:val="0"/>
        <w:autoSpaceDN w:val="0"/>
        <w:adjustRightInd w:val="0"/>
        <w:spacing w:after="200" w:line="276" w:lineRule="auto"/>
        <w:rPr>
          <w:rFonts w:cs="Calibri"/>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is our most accurate model (SVM using HOG for full sample rate, although thats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4.2 Sliding Window [8]</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Sliding window steps through a given image segmenting it up into smaller chunks, this individual pieces of the image then have their features extracted and classified, enabling us to locate multiple objects per image, an example of how sliding window segments up a image is shown in Fg[].</w:t>
      </w:r>
    </w:p>
    <w:p w:rsidR="00643E60" w:rsidRDefault="00643E60" w:rsidP="00643E60">
      <w:pPr>
        <w:widowControl w:val="0"/>
        <w:autoSpaceDE w:val="0"/>
        <w:autoSpaceDN w:val="0"/>
        <w:adjustRightInd w:val="0"/>
        <w:spacing w:after="200" w:line="276" w:lineRule="auto"/>
        <w:rPr>
          <w:rFonts w:cs="Calibri"/>
          <w:bCs/>
        </w:rPr>
      </w:pPr>
      <w:r w:rsidRPr="00133937">
        <w:rPr>
          <w:rFonts w:cs="Calibri"/>
          <w:noProof/>
        </w:rPr>
        <w:drawing>
          <wp:inline distT="0" distB="0" distL="0" distR="0" wp14:anchorId="4D8B5B4A" wp14:editId="7639F30E">
            <wp:extent cx="58864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270298" w:rsidRDefault="00270298" w:rsidP="00643E60">
      <w:pPr>
        <w:widowControl w:val="0"/>
        <w:autoSpaceDE w:val="0"/>
        <w:autoSpaceDN w:val="0"/>
        <w:adjustRightInd w:val="0"/>
        <w:spacing w:after="200" w:line="276" w:lineRule="auto"/>
        <w:rPr>
          <w:rFonts w:cs="Calibri"/>
          <w:bCs/>
        </w:rPr>
      </w:pPr>
      <w:r>
        <w:rPr>
          <w:rFonts w:cs="Calibri"/>
          <w:bCs/>
        </w:rPr>
        <w:t>We take this a step further and apply the same technique multiple times with different window sizes this gives us greater chance of detecting people close to the camera and far away, Fg[] shows an example of windows produced we use multi scale.</w:t>
      </w:r>
    </w:p>
    <w:p w:rsidR="00270298" w:rsidRDefault="00270298" w:rsidP="00643E60">
      <w:pPr>
        <w:widowControl w:val="0"/>
        <w:autoSpaceDE w:val="0"/>
        <w:autoSpaceDN w:val="0"/>
        <w:adjustRightInd w:val="0"/>
        <w:spacing w:after="200" w:line="276" w:lineRule="auto"/>
        <w:rPr>
          <w:rFonts w:cs="Calibri"/>
          <w:bCs/>
        </w:rPr>
      </w:pPr>
    </w:p>
    <w:p w:rsidR="00270298" w:rsidRPr="00133937" w:rsidRDefault="00270298" w:rsidP="00270298">
      <w:pPr>
        <w:widowControl w:val="0"/>
        <w:autoSpaceDE w:val="0"/>
        <w:autoSpaceDN w:val="0"/>
        <w:adjustRightInd w:val="0"/>
        <w:spacing w:after="200" w:line="276" w:lineRule="auto"/>
        <w:jc w:val="center"/>
        <w:rPr>
          <w:rFonts w:cs="Calibri"/>
          <w:bCs/>
        </w:rPr>
      </w:pPr>
      <w:r>
        <w:rPr>
          <w:rFonts w:cs="Calibri"/>
          <w:bCs/>
          <w:noProof/>
        </w:rPr>
        <w:lastRenderedPageBreak/>
        <w:drawing>
          <wp:inline distT="0" distB="0" distL="0" distR="0">
            <wp:extent cx="4940135" cy="3553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135" cy="3553097"/>
                    </a:xfrm>
                    <a:prstGeom prst="rect">
                      <a:avLst/>
                    </a:prstGeom>
                  </pic:spPr>
                </pic:pic>
              </a:graphicData>
            </a:graphic>
          </wp:inline>
        </w:drawing>
      </w:r>
      <w:bookmarkStart w:id="0" w:name="_GoBack"/>
      <w:bookmarkEnd w:id="0"/>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As shown in Fg[], due to the segmenting of the image we will get multiple positive results produced for the same image area, the algorithm then places bounding boxes around what it thinks is a positive result, by using NMS however we can check for intersections of the bounding boxes that are produced by the classifier and discard the bounding box with the lower confidence, this reduces the number of bounding boxes on screen and helps deal with cases of overlap that may occur.</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4.4.1 Comparison to test.dataset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Show a few screencaps of our detection vs the testing one. We need to get test.dataset drawn on top of the video for this. I can do that ezpz.</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frames or people are we missing? Do visual inspection vs test.dataset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pPr>
        <w:spacing w:after="200" w:line="276" w:lineRule="auto"/>
        <w:rPr>
          <w:rFonts w:cs="Calibri"/>
          <w:b/>
          <w:bCs/>
        </w:rPr>
      </w:pPr>
      <w:r>
        <w:rPr>
          <w:rFonts w:cs="Calibri"/>
          <w:b/>
          <w:bCs/>
        </w:rPr>
        <w:br w:type="page"/>
      </w:r>
    </w:p>
    <w:p w:rsidR="007031C3" w:rsidRDefault="00643E60" w:rsidP="007031C3">
      <w:pPr>
        <w:widowControl w:val="0"/>
        <w:autoSpaceDE w:val="0"/>
        <w:autoSpaceDN w:val="0"/>
        <w:adjustRightInd w:val="0"/>
        <w:spacing w:after="200" w:line="276" w:lineRule="auto"/>
        <w:jc w:val="center"/>
        <w:rPr>
          <w:rFonts w:cs="Calibri"/>
          <w:b/>
          <w:bCs/>
        </w:rPr>
      </w:pPr>
      <w:r w:rsidRPr="00133937">
        <w:rPr>
          <w:rFonts w:cs="Calibri"/>
          <w:b/>
          <w:bCs/>
        </w:rPr>
        <w:lastRenderedPageBreak/>
        <w:t>5.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 xml:space="preserve">[1]"xkcd: Electoral Precedent", </w:t>
      </w:r>
      <w:r>
        <w:rPr>
          <w:rStyle w:val="selectable"/>
          <w:i/>
          <w:iCs/>
        </w:rPr>
        <w:t>Xkcd.com</w:t>
      </w:r>
      <w:r>
        <w:rPr>
          <w:rStyle w:val="selectable"/>
        </w:rPr>
        <w:t xml:space="preserve">, 2016. [Online]. Available: </w:t>
      </w:r>
      <w:hyperlink r:id="rId17"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[Online]. Available: </w:t>
      </w:r>
      <w:hyperlink r:id="rId18"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[Online]. Available: </w:t>
      </w:r>
      <w:hyperlink r:id="rId19"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Dalal and B. Triggs,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[Online]. Available: </w:t>
      </w:r>
      <w:hyperlink r:id="rId20" w:history="1">
        <w:r w:rsidRPr="00C04AC4">
          <w:rPr>
            <w:rStyle w:val="Hyperlink"/>
          </w:rPr>
          <w:t>https://www.youtube.com/watch?v=3liCbRZPrZA</w:t>
        </w:r>
      </w:hyperlink>
      <w:r>
        <w:rPr>
          <w:rStyle w:val="selectable"/>
        </w:rPr>
        <w:t xml:space="preserve"> </w:t>
      </w:r>
    </w:p>
    <w:p w:rsidR="008E5D14" w:rsidRDefault="006E53E1"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[6]”Analysis of SVMs” [Online]. Available: </w:t>
      </w:r>
      <w:hyperlink r:id="rId21"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FD3A60" w:rsidRDefault="00FD3A60" w:rsidP="00643E60">
      <w:pPr>
        <w:widowControl w:val="0"/>
        <w:autoSpaceDE w:val="0"/>
        <w:autoSpaceDN w:val="0"/>
        <w:adjustRightInd w:val="0"/>
        <w:spacing w:after="200" w:line="276" w:lineRule="auto"/>
        <w:rPr>
          <w:rFonts w:cs="Calibri"/>
          <w:color w:val="000000" w:themeColor="text1"/>
        </w:rPr>
      </w:pP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[1] </w:t>
      </w:r>
      <w:hyperlink r:id="rId22" w:history="1">
        <w:r w:rsidRPr="00133937">
          <w:rPr>
            <w:rStyle w:val="Hyperlink"/>
            <w:rFonts w:cs="Calibri"/>
          </w:rPr>
          <w:t>http://uk.mathworks.com/help/stats/fitcsvm.html?refresh=true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[2] </w:t>
      </w:r>
      <w:hyperlink r:id="rId23" w:history="1">
        <w:r w:rsidRPr="00133937">
          <w:rPr>
            <w:rStyle w:val="Hyperlink"/>
            <w:rFonts w:cs="Calibri"/>
          </w:rPr>
          <w:t>http://uk.mathworks.com/help/stats/compactclassificationdiscriminant.predict.html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[3] Hog Feature Extraction,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[4] Non-Maxima Suppression,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[5] </w:t>
      </w:r>
      <w:hyperlink r:id="rId24" w:history="1">
        <w:r w:rsidRPr="00133937">
          <w:rPr>
            <w:rStyle w:val="Hyperlink"/>
            <w:rFonts w:cs="Calibri"/>
          </w:rPr>
          <w:t>https://en.wikipedia.org/wiki/Histogram_of_oriented_gradients</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[6] </w:t>
      </w:r>
      <w:hyperlink r:id="rId25" w:history="1">
        <w:r w:rsidRPr="00133937">
          <w:rPr>
            <w:rStyle w:val="Hyperlink"/>
            <w:rFonts w:cs="Calibri"/>
          </w:rPr>
          <w:t>https://en.wikipedia.org/wiki/Support_vector_machine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[7] </w:t>
      </w:r>
      <w:hyperlink r:id="rId26" w:history="1">
        <w:r w:rsidRPr="00133937">
          <w:rPr>
            <w:rStyle w:val="Hyperlink"/>
            <w:rFonts w:cs="Calibri"/>
          </w:rPr>
          <w:t>http://uk.mathworks.com/help/stats/perfcurve.html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[8] </w:t>
      </w:r>
      <w:hyperlink r:id="rId27" w:history="1">
        <w:r w:rsidRPr="00133937">
          <w:rPr>
            <w:rStyle w:val="Hyperlink"/>
            <w:rFonts w:cs="Calibri"/>
          </w:rPr>
          <w:t>http://thebrainiac1.blogspot.co.uk/2012/07/v-behaviorurldefaultvmlo.html</w:t>
        </w:r>
      </w:hyperlink>
      <w:r w:rsidRPr="00133937">
        <w:rPr>
          <w:rFonts w:cs="Calibri"/>
          <w:color w:val="000000" w:themeColor="text1"/>
        </w:rPr>
        <w:t xml:space="preserve"> </w:t>
      </w:r>
    </w:p>
    <w:p w:rsidR="00643E60" w:rsidRPr="00133937" w:rsidRDefault="00643E60" w:rsidP="00643E60">
      <w:pPr>
        <w:widowControl w:val="0"/>
        <w:autoSpaceDE w:val="0"/>
        <w:autoSpaceDN w:val="0"/>
        <w:adjustRightInd w:val="0"/>
        <w:spacing w:after="200" w:line="276" w:lineRule="auto"/>
        <w:jc w:val="center"/>
        <w:rPr>
          <w:rFonts w:cs="Calibri"/>
        </w:rPr>
      </w:pPr>
    </w:p>
    <w:p w:rsidR="00E1721C" w:rsidRPr="00133937" w:rsidRDefault="00E1721C" w:rsidP="00643E60"/>
    <w:sectPr w:rsidR="00E1721C" w:rsidRPr="001339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9B4" w:rsidRDefault="005939B4" w:rsidP="00833547">
      <w:pPr>
        <w:spacing w:after="0" w:line="240" w:lineRule="auto"/>
      </w:pPr>
      <w:r>
        <w:separator/>
      </w:r>
    </w:p>
  </w:endnote>
  <w:endnote w:type="continuationSeparator" w:id="0">
    <w:p w:rsidR="005939B4" w:rsidRDefault="005939B4"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9B4" w:rsidRDefault="005939B4" w:rsidP="00833547">
      <w:pPr>
        <w:spacing w:after="0" w:line="240" w:lineRule="auto"/>
      </w:pPr>
      <w:r>
        <w:separator/>
      </w:r>
    </w:p>
  </w:footnote>
  <w:footnote w:type="continuationSeparator" w:id="0">
    <w:p w:rsidR="005939B4" w:rsidRDefault="005939B4"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133937"/>
    <w:rsid w:val="0013498C"/>
    <w:rsid w:val="001B2AB6"/>
    <w:rsid w:val="0020488C"/>
    <w:rsid w:val="00270298"/>
    <w:rsid w:val="002C06EF"/>
    <w:rsid w:val="003459B2"/>
    <w:rsid w:val="0037789D"/>
    <w:rsid w:val="003B585C"/>
    <w:rsid w:val="00420218"/>
    <w:rsid w:val="00495179"/>
    <w:rsid w:val="00545DB0"/>
    <w:rsid w:val="005939B4"/>
    <w:rsid w:val="005F6DFC"/>
    <w:rsid w:val="00643E60"/>
    <w:rsid w:val="006C0339"/>
    <w:rsid w:val="006E53E1"/>
    <w:rsid w:val="007031C3"/>
    <w:rsid w:val="00712278"/>
    <w:rsid w:val="00766375"/>
    <w:rsid w:val="007A168A"/>
    <w:rsid w:val="00833547"/>
    <w:rsid w:val="008E5D14"/>
    <w:rsid w:val="009612C4"/>
    <w:rsid w:val="00A029DB"/>
    <w:rsid w:val="00B17182"/>
    <w:rsid w:val="00B54981"/>
    <w:rsid w:val="00C415AA"/>
    <w:rsid w:val="00D33C50"/>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0EA9DC-88F4-432A-B8FB-16DF32C59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uk.mathworks.com/help/matlab/ref/im2double.html" TargetMode="External"/><Relationship Id="rId26" Type="http://schemas.openxmlformats.org/officeDocument/2006/relationships/hyperlink" Target="http://uk.mathworks.com/help/stats/perfcurve.html" TargetMode="External"/><Relationship Id="rId3" Type="http://schemas.openxmlformats.org/officeDocument/2006/relationships/settings" Target="settings.xml"/><Relationship Id="rId21" Type="http://schemas.openxmlformats.org/officeDocument/2006/relationships/hyperlink" Target="https://learning.qol.qub.ac.uk/2151/CSC/4067-SPR-QUB/_layouts/15/WopiFrame.aspx?sourcedoc=/2151/CSC/4067-SPR-QUB/Resources/Computer%20Vision/4-Machine%20Learning_alumni.pptx&amp;action=defaul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xkcd.com/1122/" TargetMode="External"/><Relationship Id="rId25" Type="http://schemas.openxmlformats.org/officeDocument/2006/relationships/hyperlink" Target="https://en.wikipedia.org/wiki/Support_vector_machin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3liCbRZPrZA"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Histogram_of_oriented_gradie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uk.mathworks.com/help/stats/compactclassificationdiscriminant.predict.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eorgemdallas.wordpress.com/2013/10/30/principal-component-analysis-4-dummies-eigenvectors-eigenvalues-and-dimension-redu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uk.mathworks.com/help/stats/fitcsvm.html?refresh=true" TargetMode="External"/><Relationship Id="rId27" Type="http://schemas.openxmlformats.org/officeDocument/2006/relationships/hyperlink" Target="http://thebrainiac1.blogspot.co.uk/2012/07/v-behaviorurldefaultvml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1</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Titus</cp:lastModifiedBy>
  <cp:revision>18</cp:revision>
  <dcterms:created xsi:type="dcterms:W3CDTF">2016-03-28T18:07:00Z</dcterms:created>
  <dcterms:modified xsi:type="dcterms:W3CDTF">2016-03-31T18:13:00Z</dcterms:modified>
</cp:coreProperties>
</file>