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rPr>
          <w:rFonts w:ascii="Arial" w:hAnsi="Arial"/>
          <w:b/>
          <w:sz w:val="48"/>
        </w:rPr>
      </w:r>
      <w:r/>
      <w:r>
        <w:rPr>
          <w:rFonts w:ascii="Arial" w:hAnsi="Arial"/>
          <w:b/>
          <w:color w:val="1F4E79"/>
          <w:sz w:val="52"/>
        </w:rPr>
        <w:t>MoneyMind Backend — Архитектура и обоснование решений</w:t>
      </w:r>
    </w:p>
    <w:p>
      <w:r/>
      <w:r>
        <w:rPr>
          <w:rFonts w:ascii="Arial" w:hAnsi="Arial"/>
          <w:color w:val="4472C4"/>
          <w:sz w:val="28"/>
        </w:rPr>
        <w:t>Хакатон Клерк.Ру — 29-31 мая 2</w:t>
      </w:r>
      <w:r>
        <w:t>026</w:t>
      </w:r>
    </w:p>
    <w:p>
      <w:r/>
      <w:r>
        <w:rPr>
          <w:rFonts w:ascii="Arial" w:hAnsi="Arial"/>
          <w:color w:val="808080"/>
          <w:sz w:val="24"/>
        </w:rPr>
        <w:t>Команда MoneyMind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Почему Go? ............................................................. 3</w:t>
      </w:r>
    </w:p>
    <w:p>
      <w:r>
        <w:t>2. Почему микросервисы, а не монолит? ......................... 3</w:t>
      </w:r>
    </w:p>
    <w:p>
      <w:r>
        <w:t>3. Почему PostgreSQL + ClickHouse? .............................. 4</w:t>
      </w:r>
    </w:p>
    <w:p>
      <w:r>
        <w:t>4. Почему Kafka? ......................................................... 5</w:t>
      </w:r>
    </w:p>
    <w:p>
      <w:r>
        <w:t>5. Почему Chi? ............................................................. 6</w:t>
      </w:r>
    </w:p>
    <w:p>
      <w:r>
        <w:t>6. Каждый сервис — почему существует .......................... 7</w:t>
      </w:r>
    </w:p>
    <w:p>
      <w:r>
        <w:t>7. Каждый провайдер — почему выбран ........................... 9</w:t>
      </w:r>
    </w:p>
    <w:p>
      <w:r>
        <w:t>8. Каждый паттерн — почему так .................................. 10</w:t>
      </w:r>
    </w:p>
    <w:p>
      <w:r>
        <w:t>9. Каждый файл — почему существует ............................ 12</w:t>
      </w:r>
    </w:p>
    <w:p>
      <w:r>
        <w:t>10. Почему DEMO_MODE .............................................. 14</w:t>
      </w:r>
    </w:p>
    <w:p>
      <w:r>
        <w:t>11. Почему такие порты ............................................... 14</w:t>
      </w:r>
    </w:p>
    <w:p>
      <w:r>
        <w:t>12. Что не вошло в MVP и почему .................................. 15</w:t>
      </w:r>
    </w:p>
    <w:p>
      <w:r>
        <w:br w:type="page"/>
      </w:r>
    </w:p>
    <w:p>
      <w:pPr>
        <w:pStyle w:val="Heading1"/>
      </w:pPr>
      <w:r>
        <w:t>1. Почему Go?</w:t>
      </w:r>
    </w:p>
    <w:p>
      <w:r>
        <w:t>Go, не Python, не Java, не Node.js. Go выбран по трём причинам:</w:t>
      </w:r>
    </w:p>
    <w:p>
      <w:r>
        <w:t>Одна бинарка — go build даёт исполняемый файл без зависимостей. Для хакатона это критично: мы подняли 15 микросервисов в Docker за 5 минут. В Python нужен виртуальный env со 100+ пакетами, в Node — node_modules на 300 МБ.</w:t>
      </w:r>
    </w:p>
    <w:p>
      <w:r>
        <w:t>Горутины — каждый провайдер чеков (ФНС, X5 Club, Магнит) работает в своей горутине. В Go это встроено в язык, не нужен Asyncio/Twisted/Event Loop.</w:t>
      </w:r>
    </w:p>
    <w:p>
      <w:r>
        <w:t>Типизация — JSON чека проходит через 4 сервиса (scraper → Kafka → receipt-service → Kafka → ai-processor). Если бы не компилятор, расхождение полей мы бы ловили в рантайме на демо.</w:t>
      </w:r>
    </w:p>
    <w:p>
      <w:r>
        <w:t>Почему не Rust? Хакатон — скорость разработки важнее скорости выполнения. Go собирается за 2 секунды, Rust — за 2 минуты.</w:t>
      </w:r>
    </w:p>
    <w:p>
      <w:pPr>
        <w:pStyle w:val="Heading1"/>
      </w:pPr>
      <w:r>
        <w:t>2. Почему микросервисы, а не монолит?</w:t>
      </w:r>
    </w:p>
    <w:p>
      <w:r>
        <w:t>Микросервисы, монолит — выбрали микросервисы. MVP можно было сделать монолитом в 3 раза быстрее. Но:</w:t>
      </w:r>
    </w:p>
    <w:p>
      <w:r>
        <w:t>Параллельная разработка: фронтенд пишет /dashboard/*, тимлид пишет /chat, я пишу /fns/*. С монолитом мы бы мержили конфликты в одном routes.go каждый час.</w:t>
      </w:r>
    </w:p>
    <w:p>
      <w:r>
        <w:t>Независимый деплой: ai-processor может упасть (ClickHouse не поднят), но scraper-service продолжает качать чеки. В монолите одно падение валит всё.</w:t>
      </w:r>
    </w:p>
    <w:p>
      <w:r>
        <w:t>Изоляция данных: receipt-service работает с PostgreSQL, ai-processor — с ClickHouse. У них разные профили нагрузки. ClickHouse любит батчи по 1000 строк, PostgreSQL — точечные запросы. В одном процессе они конкурируют за ресурсы.</w:t>
      </w:r>
    </w:p>
    <w:p>
      <w:r>
        <w:t>15 сервисов — много? Для продакшна — да. Для хакатона — это каркас. 9 из 15 — заглушки (просто NewRouter() + /health). Мы реализовали только 6 ключевых: api-gateway, user-service, receipt-service, scraper-service, ai-processor, analytics-service. Остальные — "кнопки" под будущие фичи.</w:t>
      </w:r>
    </w:p>
    <w:p>
      <w:pPr>
        <w:pStyle w:val="Heading1"/>
      </w:pPr>
      <w:r>
        <w:t>3. Почему PostgreSQL + ClickHouse?</w:t>
      </w:r>
    </w:p>
    <w:p>
      <w:r>
        <w:t>Постгрес — для фактов, КХ — для аналитики. Это классическая архитектура HTAP (Hybrid Transactional/Analytical Processing), и она здесь оправдана:</w:t>
      </w:r>
    </w:p>
    <w:p>
      <w:r>
        <w:t>PostgreSQL — каждая строка чека — это транзакция. Мы делаем INSERT INTO receipts ... ON CONFLICT DO NOTHING. Нам нужны Foreign keys (user_id → users), ON CONFLICT для дедупликации, JSONB для хранения items в receipts.</w:t>
      </w:r>
    </w:p>
    <w:p>
      <w:r>
        <w:t>ClickHouse — мы строим агрегаты: SELECT sum(price*quantity) FROM receipt_items WHERE category = 'Продукты'. Это analytical workload: сканирование миллионов строк, группировка, материализованные представления.</w:t>
      </w:r>
    </w:p>
    <w:p>
      <w:r>
        <w:t>Почему не только ClickHouse? ClickHouse не умеет ON CONFLICT для дедупликации, RETURNING id после вставки, Foreign keys, точечные UPDATE — только мутации с накладными расходами.</w:t>
      </w:r>
    </w:p>
    <w:p>
      <w:r>
        <w:t>Почему не только PostgreSQL? SELECT category, sum(price*quantity) FROM receipts_items GROUP BY category — на 10 млн чеков ClickHouse сделает за 50 мс, PostgreSQL — за 3 секунды (даже с индексом). ClickHouse в 100-200 раз быстрее на агрегатах.</w:t>
      </w:r>
    </w:p>
    <w:p>
      <w:r>
        <w:t>Данные дублируются? Да, сознательно. receipt таблица в PG — источник правды. receipt_items в CH — read-optimized копия для аналитики. Это trade-off: +100 мс на запись, -3 секунды на каждый запрос дашборда.</w:t>
      </w:r>
    </w:p>
    <w:p>
      <w:pPr>
        <w:pStyle w:val="Heading1"/>
      </w:pPr>
      <w:r>
        <w:t>4. Почему Kafka?</w:t>
      </w:r>
    </w:p>
    <w:p>
      <w:r>
        <w:t>Выбор брокера — Kafka, и вот почему:</w:t>
      </w:r>
    </w:p>
    <w:p>
      <w:r>
        <w:t>Лог с retention — если ai-processor упал на час, Kafka хранит сообщения (настраиваемый retention). При перезапуске он дочитает с того же места (consumer group + offset). RabbitMQ удалит сообщение после первого ACK. Redis Streams хранит, но не имеет встроенного механизма переигрывания с контролем offset.</w:t>
      </w:r>
    </w:p>
    <w:p>
      <w:r>
        <w:t>Партиционирование по ключу — receipt.raw партиционируется по receipt.ID. Kafka гарантирует порядок сообщений внутри партиции. Один чек всегда обрабатывается последовательно.</w:t>
      </w:r>
    </w:p>
    <w:p>
      <w:r>
        <w:t>Гарантия доставки — Kafka требует подтверждения от всех in-sync replicas. Мы используем RequiredAcks: RequireOne.</w:t>
      </w:r>
    </w:p>
    <w:p>
      <w:r>
        <w:t>Почему не NATS? NATS хорош для микросервисного общения (RPC-style), но не умеет хранить историю. Нам нужна воспроизводимость: если мы добавим новое правило категоризации, мы перечитаем receipt.parsed с начала (reset consumer offset) и перекатегоризируем все чеки. NATS — at-most-once, Kafka — at-least-once.</w:t>
      </w:r>
    </w:p>
    <w:p>
      <w:r>
        <w:t>Почему не RabbitMQ? Rabbit отлично справляется с очередями задач, но плохо — с брокерированием событий. Kafka спроектирован как commit log — то, что нам нужно для event sourcing чеков. RabbitMQ не даёт перечитать старые сообщения без дополнительного кода.</w:t>
      </w:r>
    </w:p>
    <w:p>
      <w:pPr>
        <w:pStyle w:val="Heading1"/>
      </w:pPr>
      <w:r>
        <w:t>5. Почему Chi?</w:t>
      </w:r>
    </w:p>
    <w:p>
      <w:r>
        <w:t>Chi — самый "стандартный" роутер.</w:t>
      </w:r>
    </w:p>
    <w:p>
      <w:r>
        <w:t>Совместимость с net/http — chi реализует стандартный http.Handler interface. Gin и Fiber — нет. Это значит, что мы можем использовать любую middleware, написанную под стандартную библиотеку.</w:t>
      </w:r>
    </w:p>
    <w:p>
      <w:r>
        <w:t>Встроенный recoverer + CORS — chi.v5/middleware и chi/cors дают всё нужное из коробки.</w:t>
      </w:r>
    </w:p>
    <w:p>
      <w:r>
        <w:t>Нет магии — Fiber копирует Fasthttp — другой API, другой lifecycle. На хакатоне не время разбираться с нюансами.</w:t>
      </w:r>
    </w:p>
    <w:p>
      <w:r>
        <w:t>Контекст — chi.RouteContext передаётся через стандартный context.Context, а не через gin.Context. Это важно для JWT middleware: мы парсим токен и кладём user_id в контекст — и любой http.Handler его читает.</w:t>
      </w:r>
    </w:p>
    <w:p>
      <w:pPr>
        <w:pStyle w:val="Heading1"/>
      </w:pPr>
      <w:r>
        <w:t>6. Каждый сервис — почему существует</w:t>
      </w:r>
    </w:p>
    <w:p>
      <w:pPr>
        <w:pStyle w:val="Heading2"/>
      </w:pPr>
      <w:r>
        <w:t>api-gateway (порт 8000)</w:t>
      </w:r>
    </w:p>
    <w:p>
      <w:r>
        <w:t>Единственная точка входа. Фронтенд не должен знать, что у нас 15 сервисов. Он стучится на localhost:8000, gateway рулит.</w:t>
      </w:r>
    </w:p>
    <w:p>
      <w:r>
        <w:t>Почему отдельный сервис, а не nginx? JWT валидация — бизнес-логика. nginx не умеет проверять HMAC-SHA256 JWT без сторонних модулей.</w:t>
      </w:r>
    </w:p>
    <w:p>
      <w:r>
        <w:t>Почему reverse proxy, а не gRPC? Фронтенд шлёт JSON. Если бы мы завернули всё в gRPC, пришлось бы ставить grpc-gateway или envoy. На хакатоне это оверхед.</w:t>
      </w:r>
    </w:p>
    <w:p>
      <w:pPr>
        <w:pStyle w:val="Heading2"/>
      </w:pPr>
      <w:r>
        <w:t>user-service (порт 8001)</w:t>
      </w:r>
    </w:p>
    <w:p>
      <w:r>
        <w:t>Регистрация + JWT. Выделен, чтобы gateway мог доверять токенам. Если бы JWT выпускал scraper-service, это нарушило бы разделение ответственности.</w:t>
      </w:r>
    </w:p>
    <w:p>
      <w:pPr>
        <w:pStyle w:val="Heading2"/>
      </w:pPr>
      <w:r>
        <w:t>scraper-service (порт 8003)</w:t>
      </w:r>
    </w:p>
    <w:p>
      <w:r>
        <w:t>Самый жирный сервис. Содержит 7 провайдеров: mock, FNS QR, FNS MCO, X5 Club, Magnit, Email IMAP, Email OAuth.</w:t>
      </w:r>
    </w:p>
    <w:p>
      <w:r>
        <w:t>Почему все провайдеры в одном сервисе? Общая инфраструктура: Kafka producer, rate limiter, credential store. Общие типы: RawReceipt, RawItem. Если бы каждый провайдер был отдельным сервисом — 7 × Dockerfile, 7 × main.go, 7 × портов. Для хакатона это оверхед.</w:t>
      </w:r>
    </w:p>
    <w:p>
      <w:r>
        <w:t>Почему не вынести FNS в отдельный сервис? FNS — самый ценный источник. Если он упадёт, остальные провайдеры должны продолжать работать. Но на MVP scraper-service — один процесс. В продакшне FNS можно вынести.</w:t>
      </w:r>
    </w:p>
    <w:p>
      <w:pPr>
        <w:pStyle w:val="Heading2"/>
      </w:pPr>
      <w:r>
        <w:t>receipt-service (порт 8002)</w:t>
      </w:r>
    </w:p>
    <w:p>
      <w:r>
        <w:t>Pipeline: валидация → дедупликация → сохранение → отправка на категоризацию.</w:t>
      </w:r>
    </w:p>
    <w:p>
      <w:r>
        <w:t>Почему не объединить с scraper-service? Разный lifecycle: scraper может рестартовать для обновления провайдеров, receipt-service — независимо. receipt-service — единственный, кто пишет в receipts таблицу. Единая точка сохранения. Дедупликация требует БД — scraper-service не должен иметь доступ к PostgreSQL (безопасность).</w:t>
      </w:r>
    </w:p>
    <w:p>
      <w:pPr>
        <w:pStyle w:val="Heading2"/>
      </w:pPr>
      <w:r>
        <w:t>ai-processor (порт 8100)</w:t>
      </w:r>
    </w:p>
    <w:p>
      <w:r>
        <w:t>AI-слой. Читает receipt.parsed, категоризирует (сейчас — словарь, позже — OnlySQ/LLM), пишет в ClickHouse.</w:t>
      </w:r>
    </w:p>
    <w:p>
      <w:r>
        <w:t>Почему не совместить с receipt-service? ClickHouse — аналитическая БД, PostgreSQL — транзакционная. Они должны жить в разных процессах, чтобы не конкурировать за ресурсы. Категоризатор — изолируемый модуль. Замена DictCategorizer на OnlySQCategorizer — одна строка в main.go.</w:t>
      </w:r>
    </w:p>
    <w:p>
      <w:r>
        <w:t>Почему HTTP для manual expenses? Пользователь вводит расход — ответ должен прийти немедленно. Kafka для этого не подходит (латентность ~50 мс на партицию + обработку).</w:t>
      </w:r>
    </w:p>
    <w:p>
      <w:pPr>
        <w:pStyle w:val="Heading2"/>
      </w:pPr>
      <w:r>
        <w:t>analytics-service (порт 8101)</w:t>
      </w:r>
    </w:p>
    <w:p>
      <w:r>
        <w:t>Заглушка под инсайты и прогнозы. Выделен, чтобы отделить аналитические отчёты от core pipeline. Если аналитика упадёт, чеки продолжают сохраняться.</w:t>
      </w:r>
    </w:p>
    <w:p>
      <w:pPr>
        <w:pStyle w:val="Heading2"/>
      </w:pPr>
      <w:r>
        <w:t>Credit, Budget, Category, Goal, Bank services (порты 8004-8011)</w:t>
      </w:r>
    </w:p>
    <w:p>
      <w:r>
        <w:t>Заглушки. Каждая — 20 строк. На MVP не успеваем, но каркас готов: добавь ручку — и сервис работает. Без них пришлось бы втыкать логику в gateway.</w:t>
      </w:r>
    </w:p>
    <w:p>
      <w:pPr>
        <w:pStyle w:val="Heading1"/>
      </w:pPr>
      <w:r>
        <w:t>7. Каждый провайдер — почему выбран</w:t>
      </w:r>
    </w:p>
    <w:p>
      <w:pPr>
        <w:pStyle w:val="Heading2"/>
      </w:pPr>
      <w:r>
        <w:t>FNS «Мои Чеки» (mco.nalog.ru) — главный источник</w:t>
      </w:r>
    </w:p>
    <w:p>
      <w:r>
        <w:t>Почему это primary? ФНС — государственный сервис с 2018 года собирает все чеки с онлайн-касс. Если чек пробит на кассе — он есть в базе ФНС. Пользователь регистрирует телефон в приложении «Мои Чеки» — и все его чеки автоматически приходят туда.</w:t>
      </w:r>
    </w:p>
    <w:p>
      <w:r>
        <w:t>Почему Go библиотека jfk9w-go/lkdr-api? Мы не пишем HTTP-клиент с нуля — готовая библиотека с 118 коммитами, которая пережила 53 релиза. Она сама обновляет токены (refresh token), сама решает капчу (через RuCaptcha), сама пагинирует чеки.</w:t>
      </w:r>
    </w:p>
    <w:p>
      <w:r>
        <w:t>Почему RuCaptcha? ФНС поставил reCAPTCHA на страницу входа. RuCaptcha — самый дешёвый (~30 копеек/решение) и стабильный сервис. Альтернатива — 2Captcha (дороже) или AntiCaptcha (та же цена). Решение капчи происходит 1 раз при первой авторизации — токен живёт неделями.</w:t>
      </w:r>
    </w:p>
    <w:p>
      <w:pPr>
        <w:pStyle w:val="Heading2"/>
      </w:pPr>
      <w:r>
        <w:t>FNS QR-чеки (proverkacheka.nalog.ru) — fallback</w:t>
      </w:r>
    </w:p>
    <w:p>
      <w:r>
        <w:t>Если чек не привязан к телефону (пользователь не регистрировал номер в приложении ФНС) — данные есть только в QR-коде на бумажном чеке. Человек сканирует QR → получает FN, FD, FP → дёргает API proverkacheka.nalog.ru. Это открытое API ФНС — бесплатно, без регистрации и ключей.</w:t>
      </w:r>
    </w:p>
    <w:p>
      <w:pPr>
        <w:pStyle w:val="Heading2"/>
      </w:pPr>
      <w:r>
        <w:t>Mock-провайдер</w:t>
      </w:r>
    </w:p>
    <w:p>
      <w:r>
        <w:t>Чтобы разработка не блокировалась отсутствием реальных данных. На хакатоне ClickHouse может быть пуст — mock даёт 2 чека, которые проходят весь pipeline до дашборда. Мы отлаживали полный цикл ещё до того, как подключили FNS.</w:t>
      </w:r>
    </w:p>
    <w:p>
      <w:pPr>
        <w:pStyle w:val="Heading2"/>
      </w:pPr>
      <w:r>
        <w:t>X5 Club и Магнит — запасные источники</w:t>
      </w:r>
    </w:p>
    <w:p>
      <w:r>
        <w:t>Было в изначальном плане. X5 Club и Магнит — крупнейшие ритейлеры с программами лояльности. У них есть API для получения истории покупок. Но оба стоят за Cloudflare — без решения капчи и обхода защиты API не работает стабильно. Решение: закрываем моками. Когда появится время + коммерческая необходимость — включим.</w:t>
      </w:r>
    </w:p>
    <w:p>
      <w:pPr>
        <w:pStyle w:val="Heading1"/>
      </w:pPr>
      <w:r>
        <w:t>8. Каждый паттерн — почему так</w:t>
      </w:r>
    </w:p>
    <w:p>
      <w:pPr>
        <w:pStyle w:val="Heading2"/>
      </w:pPr>
      <w:r>
        <w:t>Provider Interface</w:t>
      </w:r>
    </w:p>
    <w:p>
      <w:r>
        <w:t>Единый контракт для всех источников чеков: type Provider interface { Name(), SendCode(), Login(), Sync() }. Scheduler не знает, кто он — mock, ФНС или X5 Club. Ему нужен Provider. Добавить новый источник — реализовать 4 метода. SendCode + Login а не просто Auth(token) — потому что разные провайдеры авторизуются по-разному: ФНС МСО — SMS + код, X5 Club — SMS + код, Email — OAuth2.</w:t>
      </w:r>
    </w:p>
    <w:p>
      <w:pPr>
        <w:pStyle w:val="Heading2"/>
      </w:pPr>
      <w:r>
        <w:t>Categorizer Interface</w:t>
      </w:r>
    </w:p>
    <w:p>
      <w:r>
        <w:t>To replace. Сейчас — DictCategorizer (словарь). Завтра — OnlySQCategorizer (LLM). Замена — одна строка в main.go. Почему не LLM сразу? LLM — 200-500 мс на запрос, 50-100 чеков x 10 позиций = 50-100 секунд на синхронизацию. Словарь — 50 мкс на позицию = 5 мс на весь чек. Для MVP скорость важнее точности. LLM подключаем в фазе 2.</w:t>
      </w:r>
    </w:p>
    <w:p>
      <w:pPr>
        <w:pStyle w:val="Heading2"/>
      </w:pPr>
      <w:r>
        <w:t>Dedup (SHA-256)</w:t>
      </w:r>
    </w:p>
    <w:p>
      <w:r>
        <w:t>Hash = SHA256(receiptID + "|" + provider + "|" + userID). receiptID уже включает FN+FD (ID = "fns-{FN}-{FD}"). Дедупликация по ID + провайдер + пользователь — самый надёжный способ: два одинаковых чека от разных провайдеров (FNS MCO и FNS QR) дают одинаковый хеш.</w:t>
      </w:r>
    </w:p>
    <w:p>
      <w:r>
        <w:t>Почему in-memory cache + DB? In-memory cache (sync.Map) — 0-1 мс на проверку. Если бы каждый чек проверялся только через PostgreSQL — 10-50 мс на чек x 500 чеков = 5-25 секунд только на дедуп. Cache живёт 7 дней (столько же, сколько TTL в БД). 7 дней — запас: чеки синхронизируются раз в 6-24 часа.</w:t>
      </w:r>
    </w:p>
    <w:p>
      <w:pPr>
        <w:pStyle w:val="Heading2"/>
      </w:pPr>
      <w:r>
        <w:t>ClickHouse Materialized Views</w:t>
      </w:r>
    </w:p>
    <w:p>
      <w:r>
        <w:t>Материализованное представление считает сумму при вставке, а не при чтении. Дашборд получает ответ за 5-10 мс вместо 1-2 секунд. SummingMergeTree схлопывает строки с одинаковыми ключами при мерже — отклонение в 0.01% допустимо для графиков.</w:t>
      </w:r>
    </w:p>
    <w:p>
      <w:pPr>
        <w:pStyle w:val="Heading1"/>
      </w:pPr>
      <w:r>
        <w:t>9. Каждый файл — почему существует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row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color"/>
          </w:tcPr>
          <w:p>
            <w:r>
              <w:rPr>
                <w:b/>
              </w:rPr>
              <w:t>Зачем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row"/>
          </w:tcPr>
          <w:p>
            <w:r>
              <w:t>go.mod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color"/>
          </w:tcPr>
          <w:p>
            <w:r>
              <w:t>Единый module. Все сервисы в монорепе — общие зависимости. Не надо обновлять go.mod в 15 папках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row"/>
          </w:tcPr>
          <w:p>
            <w:r>
              <w:t>internal/router.go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color"/>
          </w:tcPr>
          <w:p>
            <w:r>
              <w:t>15 сервисов не должны каждый писать один и тот же /health, recoverer, CORS, JSON-логгер. Вынесено в shared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row"/>
          </w:tcPr>
          <w:p>
            <w:r>
              <w:t>Makefile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color"/>
          </w:tcPr>
          <w:p>
            <w:r>
              <w:t>make build, make test, make migrate — 3 команды на всё. Не надо помнить порты и пути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row"/>
          </w:tcPr>
          <w:p>
            <w:r>
              <w:t>.env.example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color"/>
          </w:tcPr>
          <w:p>
            <w:r>
              <w:t>Единственный источник правды по переменным окружения. Никто не гадает, как настроить ClickHouse</w:t>
            </w:r>
          </w:p>
        </w:tc>
      </w:tr>
    </w:tbl>
    <w:p>
      <w:r>
        <w:t xml:space="preserve"> </w:t>
      </w:r>
    </w:p>
    <w:p>
      <w:pPr>
        <w:pStyle w:val="Heading2"/>
      </w:pPr>
      <w:r>
        <w:t>scraper-service/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Зачем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main.go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Оркестратор: поднимает 7 провайдеров, регистрирует 17 HTTP ручек, запускает Kafka producer и scheduler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internal/types.go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RawReceipt и RawItem — единый формат, в котором данные путешествуют по всему pipeline. Отдельный файл, чтобы не было циклических импортов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internal/provider/interface.go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Provider contract. Позволяет mock и FNS быть взаимозаменяемыми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internal/scheduler/scheduler.go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Периодический sync провайдеров. Go-ticker — встроенный механизм, не нужен cron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internal/kafka/producer.go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Kafka writer. SendBatch — ключевой метод: 50 чеков = 1 Kafka message вместо 50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internal/ratelimit/limiter.go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Каждый провайдер имеет rate limit. Token Bucket на golang.org/x/time/rate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internal/credentials/crypto.go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AES-256-GCM для хранения паролей/токенов провайдеров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internal/providers/mock/provider.go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Демо-режим без внешних зависимостей. 57 строк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internal/providers/fns/handler.go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217 строк: QR-парсинг, CheckTicket (proverkacheka.nalog.ru)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internal/providers/fns_mco/provider.go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333 строки — самый тяжёлый файл. lkdr-api + авторизация + хранение токенов + синхронизация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internal/providers/x5club/*.go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 файла: client, mapper, worker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internal/providers/magnit/*.go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 файла: client, mapper, inn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internal/providers/email/*.go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4 файла: oauth, imap, parser</w:t>
            </w:r>
          </w:p>
        </w:tc>
      </w:tr>
    </w:tbl>
    <w:p>
      <w:r>
        <w:t xml:space="preserve"> </w:t>
      </w:r>
    </w:p>
    <w:p>
      <w:pPr>
        <w:pStyle w:val="Heading2"/>
      </w:pPr>
      <w:r>
        <w:t>receipt-service/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Зачем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main.go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117 строк — самый короткий main. Pipeline: validate → dedup → insert → produce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internal/validator.go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69 строк проверок. Вынесен, чтобы тестировать отдельно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internal/dedup.go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80 строк. Кеш + БД-слой + eviction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internal/repository.go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112 строк CRUD для receipts. Repository pattern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internal/dashboard/handler.go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537 строк — самый большой файл. 5 эндпоинтов + ClickHouse-запросы</w:t>
            </w:r>
          </w:p>
        </w:tc>
      </w:tr>
    </w:tbl>
    <w:p>
      <w:r>
        <w:t xml:space="preserve"> </w:t>
      </w:r>
    </w:p>
    <w:p>
      <w:pPr>
        <w:pStyle w:val="Heading2"/>
      </w:pPr>
      <w:r>
        <w:t>ai-processor/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Зачем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main.go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126 строк. Kafka consumer + HTTP server. Graceful shutdown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internal/types.go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CategorizedReceipt и CategorizedItem — новый тип на выходе категоризатора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internal/categorizer/categorizer.go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Интерфейс из 7 строк. Для замены Dict → OnlySQ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internal/categorizer/dict.go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159 строк. 100+ товаров → 9 категорий. Hardcode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internal/clickhouse/writer.go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88 строк. ClickHouse native protocol — в 10 раз быстрее HTTP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internal/kafka/consumer.go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57 строк. Обёртка над segmentio/kafka-go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internal/manual/handler.go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110 строк. HTTP handler для ручного ввода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internal/manual/repo.go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64 строки. Dual-write: PostgreSQL + ClickHouse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internal/parser/parser.go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112 строк. Регексы — 60+ слов-триггеров</w:t>
            </w:r>
          </w:p>
        </w:tc>
      </w:tr>
    </w:tbl>
    <w:p>
      <w:pPr>
        <w:pStyle w:val="Heading1"/>
      </w:pPr>
      <w:r>
        <w:t>10. Почему DEMO_MODE</w:t>
      </w:r>
    </w:p>
    <w:p>
      <w:r>
        <w:t>DEMO_MODE=true — архитектурное решение: не требует PostgreSQL (работает с in-memory storage), не требует ClickHouse (пишет в /dev/null, дашборд возвращает hardcoded JSON), не требует Kafka (мок-провайдер не шлёт сообщения). Разработчик git clone; cp .env.example .env; make run — и через 5 секунд видит работающий дашборд. Без Docker, без БД, без установки чего-либо.</w:t>
      </w:r>
    </w:p>
    <w:p>
      <w:pPr>
        <w:pStyle w:val="Heading1"/>
      </w:pPr>
      <w:r>
        <w:t>11. Почему такие порты</w:t>
      </w:r>
    </w:p>
    <w:p>
      <w:r>
        <w:t>8000-8102 — диапазон выбран не случайно: 8000 — gateway (стандартный порт для API-шлюзов), 8001-8011 — бизнес-сервисы (замные с основными системами), 8100-8102 — AI/аналитика (надстройка над бизнес-слоем). Это группировка: если порт начинается на 80 — это core, на 81 — это intelligence.</w:t>
      </w:r>
    </w:p>
    <w:p>
      <w:pPr>
        <w:pStyle w:val="Heading1"/>
      </w:pPr>
      <w:r>
        <w:t>12. Что не вошло в MVP и почему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Что не вошло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Почему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Банковские API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Условия хакатона (Клерк.Ру): банки не обязательны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X5 Club / Магнит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Cloudflare — без кастомного решения капчи не работает стабильно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OnlySQ / LLM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Для MVP скорость (50 мкс/позицию) важнее точности (98% vs 95%)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Real-time уведомления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WebSocket — отдельный сервис notification-service. Чистое демо можно без них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Система достижений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gamification — пустой. На демо не показываем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Докеризация всех сервисов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9 из 15 — заглушки. Докеризированы для единообразия, но не используются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MoneyMind Backend — Архитектура и обоснование решений</dc:title>
  <dc:subject/>
  <dc:creator>MoneyMind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