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81079" w:rsidP="003546A6" w:rsidRDefault="007E4028" w14:paraId="421ADB15" w14:textId="3157ACF8">
      <w:pPr>
        <w:pStyle w:val="Rubrik1"/>
      </w:pPr>
      <w:r>
        <w:t>WBS (Work Breakdown Structure)</w:t>
      </w:r>
    </w:p>
    <w:p w:rsidR="007D6AC0" w:rsidP="00071350" w:rsidRDefault="00071350" w14:paraId="0B74378E" w14:textId="61C31520">
      <w:pPr>
        <w:pStyle w:val="Rubrik2"/>
      </w:pPr>
      <w:r>
        <w:t>Syfte &amp; kort beskrivning</w:t>
      </w:r>
    </w:p>
    <w:p w:rsidRPr="00D060D1" w:rsidR="00071350" w:rsidP="00071350" w:rsidRDefault="00220208" w14:paraId="7C3105B6" w14:textId="554E889F">
      <w:r w:rsidRPr="00D060D1">
        <w:t>WBS</w:t>
      </w:r>
      <w:r w:rsidRPr="00D060D1" w:rsidR="00D060D1">
        <w:t xml:space="preserve">, även kallat </w:t>
      </w:r>
      <w:r w:rsidR="00B14030">
        <w:t>”</w:t>
      </w:r>
      <w:r w:rsidRPr="00D060D1" w:rsidR="00D060D1">
        <w:t>work breakdown structure</w:t>
      </w:r>
      <w:r w:rsidR="00B14030">
        <w:t>”</w:t>
      </w:r>
      <w:r w:rsidRPr="00D060D1" w:rsidR="00D060D1">
        <w:t xml:space="preserve"> är e</w:t>
      </w:r>
      <w:r w:rsidR="00D060D1">
        <w:t xml:space="preserve">tt verktyg för att bryta ner ett projekt i mindre hanterbara </w:t>
      </w:r>
      <w:r w:rsidR="001F07CE">
        <w:t xml:space="preserve">delar. Syftet med detta verktyg är att hjälpa projektledaren att få en tydlig överblick </w:t>
      </w:r>
      <w:r w:rsidR="00102578">
        <w:t xml:space="preserve">över vad som måste göras för att nå projektets </w:t>
      </w:r>
      <w:r w:rsidR="0076252B">
        <w:t>mål. Genom att dela upp arbetet i mindre delar</w:t>
      </w:r>
      <w:r w:rsidR="00EF1124">
        <w:t xml:space="preserve">, så </w:t>
      </w:r>
      <w:r w:rsidR="00740D20">
        <w:t>kallade arbetspaket</w:t>
      </w:r>
      <w:r w:rsidR="00EF1124">
        <w:t>, så</w:t>
      </w:r>
      <w:r w:rsidR="00740D20">
        <w:t xml:space="preserve"> </w:t>
      </w:r>
      <w:r w:rsidR="009F5CC2">
        <w:t>underlättar det</w:t>
      </w:r>
      <w:r w:rsidR="00B14030">
        <w:t xml:space="preserve"> projektledarens arbete</w:t>
      </w:r>
      <w:r w:rsidR="009F5CC2">
        <w:t xml:space="preserve"> för att planera, delegera</w:t>
      </w:r>
      <w:r w:rsidR="00B14030">
        <w:t xml:space="preserve"> arbetsuppgifter</w:t>
      </w:r>
      <w:r w:rsidR="009F5CC2">
        <w:t>, och följa upp p</w:t>
      </w:r>
      <w:r w:rsidR="00430A3E">
        <w:t>rojektets framdrift.</w:t>
      </w:r>
    </w:p>
    <w:p w:rsidR="00071350" w:rsidP="00071350" w:rsidRDefault="00071350" w14:paraId="608EBF12" w14:textId="5D6826E3">
      <w:pPr>
        <w:pStyle w:val="Rubrik2"/>
      </w:pPr>
      <w:r>
        <w:t>När ska verktyget användas</w:t>
      </w:r>
    </w:p>
    <w:p w:rsidR="00071350" w:rsidP="00071350" w:rsidRDefault="006D535B" w14:paraId="07EFE472" w14:textId="06D3611C">
      <w:r>
        <w:t>Detta verktyg</w:t>
      </w:r>
      <w:r w:rsidR="001213EB">
        <w:t xml:space="preserve"> kan användas </w:t>
      </w:r>
      <w:r w:rsidR="007F449A">
        <w:t>när som helst under projekt</w:t>
      </w:r>
      <w:r w:rsidR="00142B41">
        <w:t>ets gång</w:t>
      </w:r>
      <w:r w:rsidR="007F449A">
        <w:t xml:space="preserve"> när </w:t>
      </w:r>
      <w:r w:rsidR="00832709">
        <w:t xml:space="preserve">det finns ett behov av att </w:t>
      </w:r>
      <w:r w:rsidR="00A84966">
        <w:t xml:space="preserve">bryta upp en komplex uppgift till mindre </w:t>
      </w:r>
      <w:r w:rsidR="00B63A5B">
        <w:t>hanterbara uppgifter</w:t>
      </w:r>
      <w:r w:rsidR="005C3761">
        <w:t xml:space="preserve">. </w:t>
      </w:r>
      <w:r w:rsidR="00FF3EAB">
        <w:t>Det är f</w:t>
      </w:r>
      <w:r w:rsidR="005C3761">
        <w:t xml:space="preserve">ördelaktigt är att använda verktyget i samband med </w:t>
      </w:r>
      <w:r w:rsidR="00FF3EAB">
        <w:t>planering av tid, resurser, och kostnader</w:t>
      </w:r>
      <w:r w:rsidR="0045672A">
        <w:t>,</w:t>
      </w:r>
      <w:r w:rsidR="00580BEF">
        <w:t xml:space="preserve"> så</w:t>
      </w:r>
      <w:r w:rsidR="0045672A">
        <w:t xml:space="preserve"> av den anledningen är det rekommenderat att detta verktyg används tidigt i projektets gång</w:t>
      </w:r>
      <w:r w:rsidR="00FF3EAB">
        <w:t xml:space="preserve">. </w:t>
      </w:r>
    </w:p>
    <w:p w:rsidR="00071350" w:rsidP="00071350" w:rsidRDefault="00071350" w14:paraId="52FCECE5" w14:textId="4354F2B2">
      <w:pPr>
        <w:pStyle w:val="Rubrik2"/>
      </w:pPr>
      <w:r>
        <w:t>Steg-för-steg (så gör du)</w:t>
      </w:r>
    </w:p>
    <w:p w:rsidR="00071350" w:rsidP="00E20443" w:rsidRDefault="008311C0" w14:paraId="79908CF6" w14:textId="7E177191">
      <w:pPr>
        <w:pStyle w:val="Liststycke"/>
        <w:numPr>
          <w:ilvl w:val="0"/>
          <w:numId w:val="1"/>
        </w:numPr>
      </w:pPr>
      <w:r>
        <w:t>Definiera projektets mål och vad slutleveransen skall vara.</w:t>
      </w:r>
    </w:p>
    <w:p w:rsidR="008311C0" w:rsidP="00E20443" w:rsidRDefault="00A62D6E" w14:paraId="3BF7D797" w14:textId="504B7A0A">
      <w:pPr>
        <w:pStyle w:val="Liststycke"/>
        <w:numPr>
          <w:ilvl w:val="0"/>
          <w:numId w:val="1"/>
        </w:numPr>
      </w:pPr>
      <w:r>
        <w:t xml:space="preserve">Identifiera </w:t>
      </w:r>
      <w:r w:rsidR="00216635">
        <w:t>huvudmomenten inom projektet som ska genomföras.</w:t>
      </w:r>
    </w:p>
    <w:p w:rsidR="00216635" w:rsidP="00E20443" w:rsidRDefault="00216635" w14:paraId="592286AC" w14:textId="620B195D">
      <w:pPr>
        <w:pStyle w:val="Liststycke"/>
        <w:numPr>
          <w:ilvl w:val="0"/>
          <w:numId w:val="1"/>
        </w:numPr>
      </w:pPr>
      <w:r>
        <w:t>Bryt ner varje moment i mindre komponenter. Här är det viktigt att du jobbar</w:t>
      </w:r>
      <w:r w:rsidR="0024588B">
        <w:t xml:space="preserve"> på e</w:t>
      </w:r>
      <w:r w:rsidR="003E28AE">
        <w:t>n</w:t>
      </w:r>
      <w:r w:rsidR="0024588B">
        <w:t xml:space="preserve"> </w:t>
      </w:r>
      <w:r w:rsidR="003E28AE">
        <w:t>nivå</w:t>
      </w:r>
      <w:r w:rsidR="0024588B">
        <w:t xml:space="preserve"> i taget för att inte tappa helheten</w:t>
      </w:r>
      <w:r w:rsidR="000A618C">
        <w:t xml:space="preserve"> om projektet.</w:t>
      </w:r>
      <w:r w:rsidR="00C63269">
        <w:t xml:space="preserve"> När du har </w:t>
      </w:r>
      <w:r w:rsidR="000F6FA6">
        <w:t xml:space="preserve">brutit ner </w:t>
      </w:r>
      <w:r w:rsidR="00CA320F">
        <w:t>samtliga</w:t>
      </w:r>
      <w:r w:rsidR="000F6FA6">
        <w:t xml:space="preserve"> delmoment </w:t>
      </w:r>
      <w:r w:rsidR="00AE54D7">
        <w:t>i vad du själv anser vara en rimlig nivå så är du färdig.</w:t>
      </w:r>
    </w:p>
    <w:p w:rsidR="006B3D84" w:rsidP="00E20443" w:rsidRDefault="006B3D84" w14:paraId="5DAB1883" w14:textId="02F26812">
      <w:pPr>
        <w:pStyle w:val="Liststycke"/>
        <w:numPr>
          <w:ilvl w:val="0"/>
          <w:numId w:val="1"/>
        </w:numPr>
      </w:pPr>
      <w:r>
        <w:t xml:space="preserve">Granska </w:t>
      </w:r>
      <w:r w:rsidR="00886398">
        <w:t xml:space="preserve">hela nedbrytningen när du är färdig för att säkerställa att allt verkligen har </w:t>
      </w:r>
      <w:r w:rsidR="00C723E7">
        <w:t xml:space="preserve">tagits med. Det </w:t>
      </w:r>
      <w:r w:rsidR="00A43D5D">
        <w:t>viktiga är inte att du följer en viss struktur vid indelningen, utan snarare att du verkligen säkerställer att 100% av alla arbetsmoment är inkluderade.</w:t>
      </w:r>
    </w:p>
    <w:p w:rsidR="00027B54" w:rsidP="00027B54" w:rsidRDefault="00554836" w14:paraId="19E2D05F" w14:textId="45A36929">
      <w:r w:rsidR="00554836">
        <w:rPr/>
        <w:t>Viktigt att komma ihåg att t</w:t>
      </w:r>
      <w:r w:rsidR="00027B54">
        <w:rPr/>
        <w:t>urordningen för dessa delmoment spelar ingen roll när du gör</w:t>
      </w:r>
      <w:r w:rsidR="006D42B2">
        <w:rPr/>
        <w:t xml:space="preserve"> en WBS</w:t>
      </w:r>
      <w:r w:rsidR="00554836">
        <w:rPr/>
        <w:t>.</w:t>
      </w:r>
      <w:r w:rsidR="006D42B2">
        <w:rPr/>
        <w:t xml:space="preserve"> </w:t>
      </w:r>
      <w:r w:rsidR="00554836">
        <w:rPr/>
        <w:t>M</w:t>
      </w:r>
      <w:r w:rsidR="006D42B2">
        <w:rPr/>
        <w:t>en om du sedan skulle vilja gruppera dessa delmomen</w:t>
      </w:r>
      <w:r w:rsidR="006D42B2">
        <w:rPr/>
        <w:t xml:space="preserve">t </w:t>
      </w:r>
      <w:r w:rsidR="00297053">
        <w:rPr/>
        <w:t xml:space="preserve">utifrån </w:t>
      </w:r>
      <w:r w:rsidR="006D42B2">
        <w:rPr/>
        <w:t>i vilken ordning de ska utföras</w:t>
      </w:r>
      <w:r w:rsidR="00297053">
        <w:rPr/>
        <w:t xml:space="preserve"> och efter deras beroenden mot varandra</w:t>
      </w:r>
      <w:r w:rsidR="006D42B2">
        <w:rPr/>
        <w:t xml:space="preserve"> kan du använda dig av </w:t>
      </w:r>
      <w:r w:rsidR="006D42B2">
        <w:rPr/>
        <w:t xml:space="preserve">exempelvis </w:t>
      </w:r>
      <w:r w:rsidR="006D42B2">
        <w:rPr/>
        <w:t xml:space="preserve">verktyg 6 </w:t>
      </w:r>
      <w:r w:rsidR="00C0313C">
        <w:rPr/>
        <w:t>”</w:t>
      </w:r>
      <w:r w:rsidR="00414011">
        <w:rPr/>
        <w:t>Nätplan</w:t>
      </w:r>
      <w:r w:rsidR="00C0313C">
        <w:rPr/>
        <w:t>”</w:t>
      </w:r>
      <w:r w:rsidR="00C0313C">
        <w:rPr/>
        <w:t xml:space="preserve"> i verktygslå</w:t>
      </w:r>
      <w:r w:rsidR="00C0313C">
        <w:rPr/>
        <w:t>dan.</w:t>
      </w:r>
    </w:p>
    <w:p w:rsidR="00EB5522" w:rsidP="00071350" w:rsidRDefault="00EB5522" w14:paraId="65B91F28" w14:textId="7BBBB2EE">
      <w:r>
        <w:t xml:space="preserve">Ett exempel för hur en WBS-kan se ut visas nedan i </w:t>
      </w:r>
      <w:r w:rsidR="006402DD">
        <w:fldChar w:fldCharType="begin"/>
      </w:r>
      <w:r w:rsidR="006402DD">
        <w:instrText xml:space="preserve"> REF _Ref225939799 \h </w:instrText>
      </w:r>
      <w:r w:rsidR="006402DD">
        <w:fldChar w:fldCharType="separate"/>
      </w:r>
      <w:r w:rsidR="006402DD">
        <w:t xml:space="preserve">Figur </w:t>
      </w:r>
      <w:r w:rsidR="006402DD">
        <w:rPr>
          <w:noProof/>
        </w:rPr>
        <w:t>1</w:t>
      </w:r>
      <w:r w:rsidR="006402DD">
        <w:fldChar w:fldCharType="end"/>
      </w:r>
      <w:r w:rsidR="006402DD">
        <w:t>.</w:t>
      </w:r>
    </w:p>
    <w:p w:rsidR="00EB5522" w:rsidP="00EB5522" w:rsidRDefault="00E524A9" w14:paraId="1DFECF6D" w14:textId="77777777">
      <w:pPr>
        <w:keepNext/>
      </w:pPr>
      <w:r w:rsidRPr="00E524A9">
        <w:drawing>
          <wp:inline distT="0" distB="0" distL="0" distR="0" wp14:anchorId="72A14760" wp14:editId="0CBF980F">
            <wp:extent cx="5056161" cy="2428875"/>
            <wp:effectExtent l="0" t="0" r="0" b="0"/>
            <wp:docPr id="103655288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52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834" cy="244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350" w:rsidP="00EB5522" w:rsidRDefault="00EB5522" w14:paraId="01216534" w14:textId="0F9405BD">
      <w:pPr>
        <w:pStyle w:val="Beskrivning"/>
      </w:pPr>
      <w:bookmarkStart w:name="_Ref225939799" w:id="0"/>
      <w:r>
        <w:t xml:space="preserve">Figur </w:t>
      </w:r>
      <w:r>
        <w:fldChar w:fldCharType="begin"/>
      </w:r>
      <w:r>
        <w:instrText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: Exempel av en WBS för införandet av nytt ärendehanteringssystem.</w:t>
      </w:r>
    </w:p>
    <w:p w:rsidR="00071350" w:rsidP="00071350" w:rsidRDefault="00071350" w14:paraId="62299966" w14:textId="44E9E90D">
      <w:pPr>
        <w:pStyle w:val="Rubrik2"/>
      </w:pPr>
      <w:r>
        <w:t>Tips för genomförande &amp; fallgropar</w:t>
      </w:r>
    </w:p>
    <w:p w:rsidR="0022620E" w:rsidP="00CF5157" w:rsidRDefault="009F71E3" w14:paraId="518E0B45" w14:textId="2B2A0188">
      <w:pPr>
        <w:pStyle w:val="Liststycke"/>
        <w:numPr>
          <w:ilvl w:val="0"/>
          <w:numId w:val="2"/>
        </w:numPr>
      </w:pPr>
      <w:r>
        <w:t>Precis som all typ av planering är det fördelaktigt att du inte utför din WBS ensam.</w:t>
      </w:r>
      <w:r w:rsidR="009E16F9">
        <w:t xml:space="preserve"> Bäst resultat får du om detta utförs i grupp med berörda projektmedlemmar</w:t>
      </w:r>
      <w:r w:rsidR="00FE5446">
        <w:t>.</w:t>
      </w:r>
    </w:p>
    <w:p w:rsidR="00FE5446" w:rsidP="00CF5157" w:rsidRDefault="00FE5446" w14:paraId="05CE722C" w14:textId="240EDE00">
      <w:pPr>
        <w:pStyle w:val="Liststycke"/>
        <w:numPr>
          <w:ilvl w:val="0"/>
          <w:numId w:val="2"/>
        </w:numPr>
      </w:pPr>
      <w:r>
        <w:t>Utförs detta som en gruppaktivitet kan</w:t>
      </w:r>
      <w:r w:rsidR="00D0214A">
        <w:t xml:space="preserve"> det vara fördelaktigt att arbeta med post-it lappar</w:t>
      </w:r>
      <w:r w:rsidR="007E7C8E">
        <w:t>. Sedan när du sammanställer resultatet kan PowerPoint vara ett bra verktyg för att enkelt visualisera indelningen.</w:t>
      </w:r>
    </w:p>
    <w:p w:rsidR="007E7C8E" w:rsidP="00CF5157" w:rsidRDefault="000010D2" w14:paraId="226F7CA5" w14:textId="47B11920">
      <w:pPr>
        <w:pStyle w:val="Liststycke"/>
        <w:numPr>
          <w:ilvl w:val="0"/>
          <w:numId w:val="2"/>
        </w:numPr>
      </w:pPr>
      <w:r>
        <w:t>Om du väljer att använda PowerPoint för din WBS kan det rekommenderas att använda sig av SmartArt</w:t>
      </w:r>
      <w:r w:rsidR="002A0AB1">
        <w:t xml:space="preserve"> som funktion för att enklare göra uppdelningen.</w:t>
      </w:r>
    </w:p>
    <w:p w:rsidR="00B86D27" w:rsidP="00CF5157" w:rsidRDefault="00B86D27" w14:paraId="70A3BC8F" w14:textId="35C5877C">
      <w:pPr>
        <w:pStyle w:val="Liststycke"/>
        <w:numPr>
          <w:ilvl w:val="0"/>
          <w:numId w:val="2"/>
        </w:numPr>
      </w:pPr>
      <w:r>
        <w:t xml:space="preserve">En svårighet </w:t>
      </w:r>
      <w:r w:rsidR="008F0BC7">
        <w:t xml:space="preserve">med WBS </w:t>
      </w:r>
      <w:r w:rsidR="007F4481">
        <w:t xml:space="preserve">kan vara att </w:t>
      </w:r>
      <w:r w:rsidR="00E017F3">
        <w:t>gruppmedlemmarna inte vet hur långt ner man ska bryta ett delmoment innan det anses som färdigt</w:t>
      </w:r>
      <w:r w:rsidR="007F4481">
        <w:t>. Försök</w:t>
      </w:r>
      <w:r w:rsidR="00E017F3">
        <w:t xml:space="preserve"> därför</w:t>
      </w:r>
      <w:r w:rsidR="007F4481">
        <w:t xml:space="preserve"> definiera vad som räknas som </w:t>
      </w:r>
      <w:r w:rsidR="00E017F3">
        <w:t>”</w:t>
      </w:r>
      <w:r w:rsidR="007F4481">
        <w:t>good enough</w:t>
      </w:r>
      <w:r w:rsidR="00E017F3">
        <w:t>”</w:t>
      </w:r>
      <w:r w:rsidR="007F4481">
        <w:t xml:space="preserve"> i</w:t>
      </w:r>
      <w:r w:rsidR="00A44854">
        <w:t xml:space="preserve"> samband med påbörjandet av din WBS.</w:t>
      </w:r>
    </w:p>
    <w:p w:rsidR="00CF73EF" w:rsidP="0022620E" w:rsidRDefault="00CF73EF" w14:paraId="5F95933C" w14:textId="77777777"/>
    <w:p w:rsidRPr="0022620E" w:rsidR="0022620E" w:rsidP="0022620E" w:rsidRDefault="0022620E" w14:paraId="7FA6A5D9" w14:textId="5485AACA"/>
    <w:sectPr w:rsidRPr="0022620E" w:rsidR="0022620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1259"/>
    <w:multiLevelType w:val="hybridMultilevel"/>
    <w:tmpl w:val="226E202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67432"/>
    <w:multiLevelType w:val="hybridMultilevel"/>
    <w:tmpl w:val="D5D4C3A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06611769">
    <w:abstractNumId w:val="0"/>
  </w:num>
  <w:num w:numId="2" w16cid:durableId="17203527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4"/>
    <w:rsid w:val="000010D2"/>
    <w:rsid w:val="000067B9"/>
    <w:rsid w:val="00027B54"/>
    <w:rsid w:val="00071350"/>
    <w:rsid w:val="000A31DB"/>
    <w:rsid w:val="000A618C"/>
    <w:rsid w:val="000B52EE"/>
    <w:rsid w:val="000F6FA6"/>
    <w:rsid w:val="00102578"/>
    <w:rsid w:val="001213EB"/>
    <w:rsid w:val="00142B41"/>
    <w:rsid w:val="001559B9"/>
    <w:rsid w:val="00164ACB"/>
    <w:rsid w:val="001F07CE"/>
    <w:rsid w:val="00213576"/>
    <w:rsid w:val="00216635"/>
    <w:rsid w:val="00220208"/>
    <w:rsid w:val="0022620E"/>
    <w:rsid w:val="0024588B"/>
    <w:rsid w:val="00297053"/>
    <w:rsid w:val="002A0AB1"/>
    <w:rsid w:val="002E65A9"/>
    <w:rsid w:val="003546A6"/>
    <w:rsid w:val="00380007"/>
    <w:rsid w:val="0039485B"/>
    <w:rsid w:val="003E28AE"/>
    <w:rsid w:val="00414011"/>
    <w:rsid w:val="00430A3E"/>
    <w:rsid w:val="0045672A"/>
    <w:rsid w:val="00481079"/>
    <w:rsid w:val="00493E3B"/>
    <w:rsid w:val="004C1988"/>
    <w:rsid w:val="00505F50"/>
    <w:rsid w:val="00554836"/>
    <w:rsid w:val="00580BEF"/>
    <w:rsid w:val="00593B82"/>
    <w:rsid w:val="005C3761"/>
    <w:rsid w:val="006402DD"/>
    <w:rsid w:val="00694493"/>
    <w:rsid w:val="006B3D84"/>
    <w:rsid w:val="006D42B2"/>
    <w:rsid w:val="006D535B"/>
    <w:rsid w:val="007225F7"/>
    <w:rsid w:val="00735942"/>
    <w:rsid w:val="00740D20"/>
    <w:rsid w:val="0076252B"/>
    <w:rsid w:val="007A574C"/>
    <w:rsid w:val="007C6D78"/>
    <w:rsid w:val="007D6AC0"/>
    <w:rsid w:val="007E4028"/>
    <w:rsid w:val="007E7C8E"/>
    <w:rsid w:val="007F4481"/>
    <w:rsid w:val="007F449A"/>
    <w:rsid w:val="008131A1"/>
    <w:rsid w:val="008311C0"/>
    <w:rsid w:val="00832709"/>
    <w:rsid w:val="00856106"/>
    <w:rsid w:val="00886398"/>
    <w:rsid w:val="008F0BC7"/>
    <w:rsid w:val="00955E40"/>
    <w:rsid w:val="00983004"/>
    <w:rsid w:val="0098542F"/>
    <w:rsid w:val="00990D57"/>
    <w:rsid w:val="009E16F9"/>
    <w:rsid w:val="009F5CC2"/>
    <w:rsid w:val="009F6F8C"/>
    <w:rsid w:val="009F71E3"/>
    <w:rsid w:val="00A22B4C"/>
    <w:rsid w:val="00A33D2D"/>
    <w:rsid w:val="00A3635B"/>
    <w:rsid w:val="00A40155"/>
    <w:rsid w:val="00A43D5D"/>
    <w:rsid w:val="00A44854"/>
    <w:rsid w:val="00A62D6E"/>
    <w:rsid w:val="00A84966"/>
    <w:rsid w:val="00AC673E"/>
    <w:rsid w:val="00AD619E"/>
    <w:rsid w:val="00AE54D7"/>
    <w:rsid w:val="00B13835"/>
    <w:rsid w:val="00B14030"/>
    <w:rsid w:val="00B63A5B"/>
    <w:rsid w:val="00B86D27"/>
    <w:rsid w:val="00C0313C"/>
    <w:rsid w:val="00C13F41"/>
    <w:rsid w:val="00C63269"/>
    <w:rsid w:val="00C723E7"/>
    <w:rsid w:val="00CA320F"/>
    <w:rsid w:val="00CC60EC"/>
    <w:rsid w:val="00CF5157"/>
    <w:rsid w:val="00CF73EF"/>
    <w:rsid w:val="00D0214A"/>
    <w:rsid w:val="00D03BD9"/>
    <w:rsid w:val="00D060D1"/>
    <w:rsid w:val="00D65D5E"/>
    <w:rsid w:val="00DF7A34"/>
    <w:rsid w:val="00E017F3"/>
    <w:rsid w:val="00E20443"/>
    <w:rsid w:val="00E4498E"/>
    <w:rsid w:val="00E524A9"/>
    <w:rsid w:val="00E55F69"/>
    <w:rsid w:val="00EB5522"/>
    <w:rsid w:val="00EB794C"/>
    <w:rsid w:val="00ED5A1A"/>
    <w:rsid w:val="00EE1602"/>
    <w:rsid w:val="00EF1124"/>
    <w:rsid w:val="00F46BF9"/>
    <w:rsid w:val="00F9636D"/>
    <w:rsid w:val="00FD5269"/>
    <w:rsid w:val="00FE5446"/>
    <w:rsid w:val="00FF3EAB"/>
    <w:rsid w:val="27EC9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FA58"/>
  <w15:chartTrackingRefBased/>
  <w15:docId w15:val="{3D8C251B-52F9-4A1C-A53E-AED7851E4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30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830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8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8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8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8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8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8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8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9830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sid w:val="009830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9830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983004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983004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983004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983004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983004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98300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830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9830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8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98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83004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98300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8300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8300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830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98300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83004"/>
    <w:rPr>
      <w:b/>
      <w:bCs/>
      <w:smallCaps/>
      <w:color w:val="0F4761" w:themeColor="accent1" w:themeShade="BF"/>
      <w:spacing w:val="5"/>
    </w:rPr>
  </w:style>
  <w:style w:type="paragraph" w:styleId="Beskrivning">
    <w:name w:val="caption"/>
    <w:basedOn w:val="Normal"/>
    <w:next w:val="Normal"/>
    <w:uiPriority w:val="35"/>
    <w:unhideWhenUsed/>
    <w:qFormat/>
    <w:rsid w:val="00EB55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4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0" ma:contentTypeDescription="Skapa ett nytt dokument." ma:contentTypeScope="" ma:versionID="151db9edf144924aa38566449921fe1a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28541e449291c96a1858d72fb2097c6f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80EC0-9531-4E08-9C4F-617490CB8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EFA5B6-2C7B-4133-8CF7-82C642AF3427}"/>
</file>

<file path=customXml/itemProps3.xml><?xml version="1.0" encoding="utf-8"?>
<ds:datastoreItem xmlns:ds="http://schemas.openxmlformats.org/officeDocument/2006/customXml" ds:itemID="{24411EBD-314E-47D2-BA96-144E260ED046}"/>
</file>

<file path=customXml/itemProps4.xml><?xml version="1.0" encoding="utf-8"?>
<ds:datastoreItem xmlns:ds="http://schemas.openxmlformats.org/officeDocument/2006/customXml" ds:itemID="{AB5395B7-B014-40E9-B4CD-6D37D5F1B6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Arvid Eriksson</dc:creator>
  <cp:keywords/>
  <dc:description/>
  <cp:lastModifiedBy>Arvid Eriksson</cp:lastModifiedBy>
  <cp:revision>113</cp:revision>
  <dcterms:created xsi:type="dcterms:W3CDTF">2026-04-01T08:19:00Z</dcterms:created>
  <dcterms:modified xsi:type="dcterms:W3CDTF">2026-05-06T11:52:22Z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