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7357A" w:rsidR="00002D1C" w:rsidP="0062487C" w:rsidRDefault="001D03F5" w14:paraId="2CFECE97" w14:textId="77777777">
      <w:pPr>
        <w:pStyle w:val="Rubrik1"/>
        <w:rPr>
          <w:lang w:val="sv-SE"/>
        </w:rPr>
      </w:pPr>
      <w:r w:rsidRPr="00F7357A">
        <w:rPr>
          <w:lang w:val="sv-SE"/>
        </w:rPr>
        <w:t>Projekttriangeln</w:t>
      </w:r>
    </w:p>
    <w:p w:rsidRPr="00F7357A" w:rsidR="00002D1C" w:rsidP="00132631" w:rsidRDefault="001D03F5" w14:paraId="2CFECE98" w14:textId="77777777">
      <w:pPr>
        <w:pStyle w:val="Rubrik1"/>
        <w:rPr>
          <w:lang w:val="sv-SE"/>
        </w:rPr>
      </w:pPr>
      <w:r w:rsidRPr="00F7357A">
        <w:rPr>
          <w:lang w:val="sv-SE"/>
        </w:rPr>
        <w:t>Syfte &amp; kort beskrivning</w:t>
      </w:r>
    </w:p>
    <w:p w:rsidRPr="00F7357A" w:rsidR="00002D1C" w:rsidRDefault="001D03F5" w14:paraId="2CFECE99" w14:textId="77777777">
      <w:pPr>
        <w:rPr>
          <w:lang w:val="sv-SE"/>
        </w:rPr>
      </w:pPr>
      <w:r w:rsidRPr="00F7357A">
        <w:rPr>
          <w:b/>
          <w:bCs/>
          <w:lang w:val="sv-SE"/>
        </w:rPr>
        <w:t>Syfte:</w:t>
      </w:r>
      <w:r w:rsidRPr="00F7357A">
        <w:rPr>
          <w:lang w:val="sv-SE"/>
        </w:rPr>
        <w:t xml:space="preserve"> Ge projektledaren ett enkelt och kraftfullt stöd för att tydliggöra prioriteringar, fatta konsekventa beslut och skapa samsyn mellan beställare och projektteam.</w:t>
      </w:r>
    </w:p>
    <w:p w:rsidR="00002D1C" w:rsidRDefault="001D03F5" w14:paraId="2CFECE9A" w14:textId="77777777">
      <w:pPr>
        <w:rPr>
          <w:lang w:val="sv-SE"/>
        </w:rPr>
      </w:pPr>
      <w:r w:rsidRPr="00F7357A">
        <w:rPr>
          <w:b/>
          <w:bCs/>
          <w:lang w:val="sv-SE"/>
        </w:rPr>
        <w:t>Kort beskrivning:</w:t>
      </w:r>
      <w:r w:rsidRPr="00F7357A">
        <w:rPr>
          <w:lang w:val="sv-SE"/>
        </w:rPr>
        <w:t xml:space="preserve"> Projekttriangeln är ett klassiskt projektledningsverktyg som visualiserar sambandet mellan </w:t>
      </w:r>
      <w:r w:rsidRPr="00F7357A">
        <w:rPr>
          <w:b/>
          <w:bCs/>
          <w:lang w:val="sv-SE"/>
        </w:rPr>
        <w:t>Tid</w:t>
      </w:r>
      <w:r w:rsidRPr="00F7357A">
        <w:rPr>
          <w:lang w:val="sv-SE"/>
        </w:rPr>
        <w:t xml:space="preserve">, </w:t>
      </w:r>
      <w:r w:rsidRPr="00F7357A">
        <w:rPr>
          <w:b/>
          <w:bCs/>
          <w:lang w:val="sv-SE"/>
        </w:rPr>
        <w:t>Kostnad</w:t>
      </w:r>
      <w:r w:rsidRPr="00F7357A">
        <w:rPr>
          <w:lang w:val="sv-SE"/>
        </w:rPr>
        <w:t xml:space="preserve"> och </w:t>
      </w:r>
      <w:r w:rsidRPr="00F7357A">
        <w:rPr>
          <w:b/>
          <w:bCs/>
          <w:lang w:val="sv-SE"/>
        </w:rPr>
        <w:t>Omfattning/Kvalitet</w:t>
      </w:r>
      <w:r w:rsidRPr="00F7357A">
        <w:rPr>
          <w:lang w:val="sv-SE"/>
        </w:rPr>
        <w:t>. Grundprincipen är att dessa tre faktorer alltid är beroende av varandra – en förändring i en dimension påverkar minst en av de andra. Verktyget används främst för dialog och prioritering snarare än detaljerad planering och är särskilt effektivt för att förklara konsekvenser av beslut på ett pedagogiskt sätt.</w:t>
      </w:r>
    </w:p>
    <w:p w:rsidR="005A1166" w:rsidRDefault="005A1166" w14:paraId="2DDB4EE1" w14:textId="77777777">
      <w:pPr>
        <w:rPr>
          <w:lang w:val="sv-SE"/>
        </w:rPr>
      </w:pPr>
    </w:p>
    <w:p w:rsidRPr="005A1166" w:rsidR="005A1166" w:rsidP="005A1166" w:rsidRDefault="005A1166" w14:paraId="55024B7C" w14:textId="4063B49A">
      <w:pPr>
        <w:jc w:val="center"/>
        <w:rPr>
          <w:b/>
          <w:bCs/>
          <w:sz w:val="32"/>
          <w:szCs w:val="32"/>
          <w:lang w:val="sv-SE"/>
        </w:rPr>
      </w:pPr>
      <w:r w:rsidRPr="005A1166">
        <w:rPr>
          <w:b/>
          <w:bCs/>
          <w:sz w:val="32"/>
          <w:szCs w:val="32"/>
          <w:lang w:val="sv-SE"/>
        </w:rPr>
        <w:t>PROJEKTTRIANGELN</w:t>
      </w:r>
    </w:p>
    <w:p w:rsidR="005A1166" w:rsidRDefault="005A1166" w14:paraId="57F94A09" w14:textId="6E023F05">
      <w:pPr>
        <w:rPr>
          <w:lang w:val="sv-SE"/>
        </w:rPr>
      </w:pPr>
      <w:r>
        <w:rPr>
          <w:noProof/>
          <w:lang w:val="sv-SE"/>
        </w:rPr>
        <mc:AlternateContent>
          <mc:Choice Requires="wps">
            <w:drawing>
              <wp:anchor distT="0" distB="0" distL="114300" distR="114300" simplePos="0" relativeHeight="251661312" behindDoc="0" locked="0" layoutInCell="1" allowOverlap="1" wp14:anchorId="39F36A55" wp14:editId="0918EC46">
                <wp:simplePos x="0" y="0"/>
                <wp:positionH relativeFrom="margin">
                  <wp:align>center</wp:align>
                </wp:positionH>
                <wp:positionV relativeFrom="paragraph">
                  <wp:posOffset>105410</wp:posOffset>
                </wp:positionV>
                <wp:extent cx="914400" cy="314325"/>
                <wp:effectExtent l="0" t="0" r="0" b="9525"/>
                <wp:wrapNone/>
                <wp:docPr id="839614426" name="Textruta 3"/>
                <wp:cNvGraphicFramePr/>
                <a:graphic xmlns:a="http://schemas.openxmlformats.org/drawingml/2006/main">
                  <a:graphicData uri="http://schemas.microsoft.com/office/word/2010/wordprocessingShape">
                    <wps:wsp>
                      <wps:cNvSpPr txBox="1"/>
                      <wps:spPr>
                        <a:xfrm>
                          <a:off x="0" y="0"/>
                          <a:ext cx="914400" cy="314325"/>
                        </a:xfrm>
                        <a:prstGeom prst="rect">
                          <a:avLst/>
                        </a:prstGeom>
                        <a:solidFill>
                          <a:schemeClr val="lt1"/>
                        </a:solidFill>
                        <a:ln w="6350">
                          <a:noFill/>
                        </a:ln>
                      </wps:spPr>
                      <wps:txbx>
                        <w:txbxContent>
                          <w:p w:rsidRPr="005A1166" w:rsidR="005A1166" w:rsidP="005A1166" w:rsidRDefault="005A1166" w14:paraId="3C58076D" w14:textId="77777777">
                            <w:pPr>
                              <w:jc w:val="center"/>
                              <w:rPr>
                                <w:b/>
                                <w:bCs/>
                                <w:sz w:val="28"/>
                                <w:szCs w:val="28"/>
                                <w:lang w:val="sv-SE"/>
                              </w:rPr>
                            </w:pPr>
                            <w:r w:rsidRPr="005A1166">
                              <w:rPr>
                                <w:b/>
                                <w:bCs/>
                                <w:sz w:val="28"/>
                                <w:szCs w:val="28"/>
                                <w:lang w:val="sv-SE"/>
                              </w:rPr>
                              <w:t>TID</w:t>
                            </w:r>
                          </w:p>
                          <w:p w:rsidR="005A1166" w:rsidRDefault="005A1166" w14:paraId="17464C26" w14:textId="7777777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39F36A55">
                <v:stroke joinstyle="miter"/>
                <v:path gradientshapeok="t" o:connecttype="rect"/>
              </v:shapetype>
              <v:shape id="Textruta 3" style="position:absolute;margin-left:0;margin-top:8.3pt;width:1in;height:24.75pt;z-index:25166131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scTKgIAAFg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">
                <v:textbox>
                  <w:txbxContent>
                    <w:p w:rsidRPr="005A1166" w:rsidR="005A1166" w:rsidP="005A1166" w:rsidRDefault="005A1166" w14:paraId="3C58076D" w14:textId="77777777">
                      <w:pPr>
                        <w:jc w:val="center"/>
                        <w:rPr>
                          <w:b/>
                          <w:bCs/>
                          <w:sz w:val="28"/>
                          <w:szCs w:val="28"/>
                          <w:lang w:val="sv-SE"/>
                        </w:rPr>
                      </w:pPr>
                      <w:r w:rsidRPr="005A1166">
                        <w:rPr>
                          <w:b/>
                          <w:bCs/>
                          <w:sz w:val="28"/>
                          <w:szCs w:val="28"/>
                          <w:lang w:val="sv-SE"/>
                        </w:rPr>
                        <w:t>TID</w:t>
                      </w:r>
                    </w:p>
                    <w:p w:rsidR="005A1166" w:rsidRDefault="005A1166" w14:paraId="17464C26" w14:textId="77777777"/>
                  </w:txbxContent>
                </v:textbox>
                <w10:wrap anchorx="margin"/>
              </v:shape>
            </w:pict>
          </mc:Fallback>
        </mc:AlternateContent>
      </w:r>
    </w:p>
    <w:p w:rsidR="005A1166" w:rsidP="005A1166" w:rsidRDefault="005A1166" w14:paraId="3FDD9CDC" w14:textId="3BCE826F">
      <w:pPr>
        <w:jc w:val="center"/>
        <w:rPr>
          <w:lang w:val="sv-SE"/>
        </w:rPr>
      </w:pPr>
      <w:r>
        <w:rPr>
          <w:noProof/>
          <w:lang w:val="sv-SE"/>
        </w:rPr>
        <mc:AlternateContent>
          <mc:Choice Requires="wps">
            <w:drawing>
              <wp:anchor distT="0" distB="0" distL="114300" distR="114300" simplePos="0" relativeHeight="251659264" behindDoc="0" locked="0" layoutInCell="1" allowOverlap="1" wp14:anchorId="08B7A33D" wp14:editId="00955ED9">
                <wp:simplePos x="0" y="0"/>
                <wp:positionH relativeFrom="margin">
                  <wp:align>center</wp:align>
                </wp:positionH>
                <wp:positionV relativeFrom="paragraph">
                  <wp:posOffset>186055</wp:posOffset>
                </wp:positionV>
                <wp:extent cx="1924050" cy="1658664"/>
                <wp:effectExtent l="19050" t="19050" r="38100" b="17780"/>
                <wp:wrapNone/>
                <wp:docPr id="592248442" name="Likbent triangel 1"/>
                <wp:cNvGraphicFramePr/>
                <a:graphic xmlns:a="http://schemas.openxmlformats.org/drawingml/2006/main">
                  <a:graphicData uri="http://schemas.microsoft.com/office/word/2010/wordprocessingShape">
                    <wps:wsp>
                      <wps:cNvSpPr/>
                      <wps:spPr>
                        <a:xfrm>
                          <a:off x="0" y="0"/>
                          <a:ext cx="1924050" cy="1658664"/>
                        </a:xfrm>
                        <a:prstGeom prst="triangle">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5" coordsize="21600,21600" o:spt="5" adj="10800" path="m@0,l,21600r21600,xe" w14:anchorId="33D5DEF5">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Likbent triangel 1" style="position:absolute;margin-left:0;margin-top:14.65pt;width:151.5pt;height:130.6pt;z-index:251659264;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a7caec [831]" strokecolor="#030e13 [484]" strokeweight="1.5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">
                <w10:wrap anchorx="margin"/>
              </v:shape>
            </w:pict>
          </mc:Fallback>
        </mc:AlternateContent>
      </w:r>
    </w:p>
    <w:p w:rsidR="005A1166" w:rsidRDefault="005A1166" w14:paraId="6C4B5BA8" w14:textId="3C31B10B">
      <w:pPr>
        <w:rPr>
          <w:lang w:val="sv-SE"/>
        </w:rPr>
      </w:pPr>
    </w:p>
    <w:p w:rsidR="005A1166" w:rsidRDefault="005A1166" w14:paraId="2F944BC9" w14:textId="2FE1B0B4">
      <w:pPr>
        <w:rPr>
          <w:lang w:val="sv-SE"/>
        </w:rPr>
      </w:pPr>
    </w:p>
    <w:p w:rsidR="005A1166" w:rsidRDefault="005A1166" w14:paraId="2522F336" w14:textId="37A4EFEE">
      <w:pPr>
        <w:rPr>
          <w:lang w:val="sv-SE"/>
        </w:rPr>
      </w:pPr>
      <w:r>
        <w:rPr>
          <w:noProof/>
          <w:lang w:val="sv-SE"/>
        </w:rPr>
        <mc:AlternateContent>
          <mc:Choice Requires="wps">
            <w:drawing>
              <wp:anchor distT="0" distB="0" distL="114300" distR="114300" simplePos="0" relativeHeight="251660288" behindDoc="0" locked="0" layoutInCell="1" allowOverlap="1" wp14:anchorId="25140348" wp14:editId="72299A56">
                <wp:simplePos x="0" y="0"/>
                <wp:positionH relativeFrom="column">
                  <wp:posOffset>2790825</wp:posOffset>
                </wp:positionH>
                <wp:positionV relativeFrom="paragraph">
                  <wp:posOffset>195580</wp:posOffset>
                </wp:positionV>
                <wp:extent cx="123825" cy="123825"/>
                <wp:effectExtent l="0" t="0" r="28575" b="28575"/>
                <wp:wrapNone/>
                <wp:docPr id="1427344952" name="Ellips 2"/>
                <wp:cNvGraphicFramePr/>
                <a:graphic xmlns:a="http://schemas.openxmlformats.org/drawingml/2006/main">
                  <a:graphicData uri="http://schemas.microsoft.com/office/word/2010/wordprocessingShape">
                    <wps:wsp>
                      <wps:cNvSpPr/>
                      <wps:spPr>
                        <a:xfrm>
                          <a:off x="0" y="0"/>
                          <a:ext cx="123825" cy="123825"/>
                        </a:xfrm>
                        <a:prstGeom prst="ellips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 2" style="position:absolute;margin-left:219.75pt;margin-top:15.4pt;width:9.75pt;height: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color="#030e13 [484]" strokeweight="1.5pt" w14:anchorId="6CEC21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">
                <v:stroke joinstyle="miter"/>
              </v:oval>
            </w:pict>
          </mc:Fallback>
        </mc:AlternateContent>
      </w:r>
    </w:p>
    <w:p w:rsidR="005A1166" w:rsidRDefault="005A1166" w14:paraId="4B52CBFC" w14:textId="6D0AFA36">
      <w:pPr>
        <w:rPr>
          <w:lang w:val="sv-SE"/>
        </w:rPr>
      </w:pPr>
    </w:p>
    <w:p w:rsidRPr="00F7357A" w:rsidR="005A1166" w:rsidRDefault="005A1166" w14:paraId="0835EB51" w14:textId="076CAED6">
      <w:pPr>
        <w:rPr>
          <w:lang w:val="sv-SE"/>
        </w:rPr>
      </w:pPr>
    </w:p>
    <w:p w:rsidR="7D08A0A6" w:rsidP="3C086981" w:rsidRDefault="000E13D1" w14:paraId="6C27A2C2" w14:textId="7954C1B7">
      <w:pPr>
        <w:rPr>
          <w:lang w:val="sv-SE"/>
        </w:rPr>
      </w:pPr>
      <w:r>
        <w:rPr>
          <w:noProof/>
          <w:lang w:val="sv-SE"/>
        </w:rPr>
        <mc:AlternateContent>
          <mc:Choice Requires="wps">
            <w:drawing>
              <wp:anchor distT="0" distB="0" distL="114300" distR="114300" simplePos="0" relativeHeight="251663360" behindDoc="0" locked="0" layoutInCell="1" allowOverlap="1" wp14:anchorId="6AF43821" wp14:editId="4E2D6801">
                <wp:simplePos x="0" y="0"/>
                <wp:positionH relativeFrom="column">
                  <wp:posOffset>1085850</wp:posOffset>
                </wp:positionH>
                <wp:positionV relativeFrom="paragraph">
                  <wp:posOffset>13970</wp:posOffset>
                </wp:positionV>
                <wp:extent cx="914400" cy="314325"/>
                <wp:effectExtent l="0" t="0" r="0" b="9525"/>
                <wp:wrapNone/>
                <wp:docPr id="385967499" name="Textruta 3"/>
                <wp:cNvGraphicFramePr/>
                <a:graphic xmlns:a="http://schemas.openxmlformats.org/drawingml/2006/main">
                  <a:graphicData uri="http://schemas.microsoft.com/office/word/2010/wordprocessingShape">
                    <wps:wsp>
                      <wps:cNvSpPr txBox="1"/>
                      <wps:spPr>
                        <a:xfrm>
                          <a:off x="0" y="0"/>
                          <a:ext cx="914400" cy="314325"/>
                        </a:xfrm>
                        <a:prstGeom prst="rect">
                          <a:avLst/>
                        </a:prstGeom>
                        <a:solidFill>
                          <a:schemeClr val="lt1"/>
                        </a:solidFill>
                        <a:ln w="6350">
                          <a:noFill/>
                        </a:ln>
                      </wps:spPr>
                      <wps:txbx>
                        <w:txbxContent>
                          <w:p w:rsidRPr="005A1166" w:rsidR="005A1166" w:rsidP="005A1166" w:rsidRDefault="005A1166" w14:paraId="10E72B92" w14:textId="3488B2C9">
                            <w:pPr>
                              <w:jc w:val="center"/>
                              <w:rPr>
                                <w:b/>
                                <w:bCs/>
                                <w:sz w:val="28"/>
                                <w:szCs w:val="28"/>
                                <w:lang w:val="sv-SE"/>
                              </w:rPr>
                            </w:pPr>
                            <w:r>
                              <w:rPr>
                                <w:b/>
                                <w:bCs/>
                                <w:sz w:val="28"/>
                                <w:szCs w:val="28"/>
                                <w:lang w:val="sv-SE"/>
                              </w:rPr>
                              <w:t>KOSTNAD</w:t>
                            </w:r>
                          </w:p>
                          <w:p w:rsidR="005A1166" w:rsidP="005A1166" w:rsidRDefault="005A1166" w14:paraId="0F7F3F6F" w14:textId="739F1E54">
                            <w:r>
                              <w:t>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27" style="position:absolute;margin-left:85.5pt;margin-top:1.1pt;width:1in;height:24.7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55tLAIAAFg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" w14:anchorId="6AF43821">
                <v:textbox>
                  <w:txbxContent>
                    <w:p w:rsidRPr="005A1166" w:rsidR="005A1166" w:rsidP="005A1166" w:rsidRDefault="005A1166" w14:paraId="10E72B92" w14:textId="3488B2C9">
                      <w:pPr>
                        <w:jc w:val="center"/>
                        <w:rPr>
                          <w:b/>
                          <w:bCs/>
                          <w:sz w:val="28"/>
                          <w:szCs w:val="28"/>
                          <w:lang w:val="sv-SE"/>
                        </w:rPr>
                      </w:pPr>
                      <w:r>
                        <w:rPr>
                          <w:b/>
                          <w:bCs/>
                          <w:sz w:val="28"/>
                          <w:szCs w:val="28"/>
                          <w:lang w:val="sv-SE"/>
                        </w:rPr>
                        <w:t>KOSTNAD</w:t>
                      </w:r>
                    </w:p>
                    <w:p w:rsidR="005A1166" w:rsidP="005A1166" w:rsidRDefault="005A1166" w14:paraId="0F7F3F6F" w14:textId="739F1E54">
                      <w:r>
                        <w:t>K</w:t>
                      </w:r>
                    </w:p>
                  </w:txbxContent>
                </v:textbox>
              </v:shape>
            </w:pict>
          </mc:Fallback>
        </mc:AlternateContent>
      </w:r>
      <w:r>
        <w:rPr>
          <w:noProof/>
          <w:lang w:val="sv-SE"/>
        </w:rPr>
        <mc:AlternateContent>
          <mc:Choice Requires="wps">
            <w:drawing>
              <wp:anchor distT="0" distB="0" distL="114300" distR="114300" simplePos="0" relativeHeight="251665408" behindDoc="0" locked="0" layoutInCell="1" allowOverlap="1" wp14:anchorId="59E9DDA9" wp14:editId="6BA7517F">
                <wp:simplePos x="0" y="0"/>
                <wp:positionH relativeFrom="column">
                  <wp:posOffset>3086100</wp:posOffset>
                </wp:positionH>
                <wp:positionV relativeFrom="paragraph">
                  <wp:posOffset>13970</wp:posOffset>
                </wp:positionV>
                <wp:extent cx="914400" cy="314325"/>
                <wp:effectExtent l="0" t="0" r="0" b="9525"/>
                <wp:wrapNone/>
                <wp:docPr id="1215488022" name="Textruta 3"/>
                <wp:cNvGraphicFramePr/>
                <a:graphic xmlns:a="http://schemas.openxmlformats.org/drawingml/2006/main">
                  <a:graphicData uri="http://schemas.microsoft.com/office/word/2010/wordprocessingShape">
                    <wps:wsp>
                      <wps:cNvSpPr txBox="1"/>
                      <wps:spPr>
                        <a:xfrm>
                          <a:off x="0" y="0"/>
                          <a:ext cx="914400" cy="314325"/>
                        </a:xfrm>
                        <a:prstGeom prst="rect">
                          <a:avLst/>
                        </a:prstGeom>
                        <a:solidFill>
                          <a:schemeClr val="lt1"/>
                        </a:solidFill>
                        <a:ln w="6350">
                          <a:noFill/>
                        </a:ln>
                      </wps:spPr>
                      <wps:txbx>
                        <w:txbxContent>
                          <w:p w:rsidRPr="005A1166" w:rsidR="005A1166" w:rsidP="005A1166" w:rsidRDefault="005A1166" w14:paraId="5E27AFB0" w14:textId="52176713">
                            <w:pPr>
                              <w:jc w:val="center"/>
                              <w:rPr>
                                <w:b/>
                                <w:bCs/>
                                <w:sz w:val="28"/>
                                <w:szCs w:val="28"/>
                                <w:lang w:val="sv-SE"/>
                              </w:rPr>
                            </w:pPr>
                            <w:r>
                              <w:rPr>
                                <w:b/>
                                <w:bCs/>
                                <w:sz w:val="28"/>
                                <w:szCs w:val="28"/>
                                <w:lang w:val="sv-SE"/>
                              </w:rPr>
                              <w:t>OMFATTNING / KVALITET</w:t>
                            </w:r>
                          </w:p>
                          <w:p w:rsidR="005A1166" w:rsidP="005A1166" w:rsidRDefault="005A1166" w14:paraId="338BDC5D" w14:textId="77777777">
                            <w:r>
                              <w:t>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28" style="position:absolute;margin-left:243pt;margin-top:1.1pt;width:1in;height:24.7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nxKwIAAFg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" w14:anchorId="59E9DDA9">
                <v:textbox>
                  <w:txbxContent>
                    <w:p w:rsidRPr="005A1166" w:rsidR="005A1166" w:rsidP="005A1166" w:rsidRDefault="005A1166" w14:paraId="5E27AFB0" w14:textId="52176713">
                      <w:pPr>
                        <w:jc w:val="center"/>
                        <w:rPr>
                          <w:b/>
                          <w:bCs/>
                          <w:sz w:val="28"/>
                          <w:szCs w:val="28"/>
                          <w:lang w:val="sv-SE"/>
                        </w:rPr>
                      </w:pPr>
                      <w:r>
                        <w:rPr>
                          <w:b/>
                          <w:bCs/>
                          <w:sz w:val="28"/>
                          <w:szCs w:val="28"/>
                          <w:lang w:val="sv-SE"/>
                        </w:rPr>
                        <w:t>OMFATTNING / KVALITET</w:t>
                      </w:r>
                    </w:p>
                    <w:p w:rsidR="005A1166" w:rsidP="005A1166" w:rsidRDefault="005A1166" w14:paraId="338BDC5D" w14:textId="77777777">
                      <w:r>
                        <w:t>K</w:t>
                      </w:r>
                    </w:p>
                  </w:txbxContent>
                </v:textbox>
              </v:shape>
            </w:pict>
          </mc:Fallback>
        </mc:AlternateContent>
      </w:r>
    </w:p>
    <w:p w:rsidRPr="005A1166" w:rsidR="005A1166" w:rsidP="3C086981" w:rsidRDefault="005A1166" w14:paraId="53705925" w14:textId="77777777">
      <w:pPr>
        <w:rPr>
          <w:lang w:val="sv-SE"/>
        </w:rPr>
      </w:pPr>
    </w:p>
    <w:p w:rsidRPr="00F7357A" w:rsidR="00002D1C" w:rsidP="00132631" w:rsidRDefault="001D03F5" w14:paraId="2CFECE9B" w14:textId="77777777">
      <w:pPr>
        <w:pStyle w:val="Rubrik1"/>
        <w:rPr>
          <w:lang w:val="sv-SE"/>
        </w:rPr>
      </w:pPr>
      <w:r w:rsidRPr="00F7357A">
        <w:rPr>
          <w:lang w:val="sv-SE"/>
        </w:rPr>
        <w:t>När ska verktyget användas</w:t>
      </w:r>
    </w:p>
    <w:p w:rsidRPr="00F7357A" w:rsidR="00002D1C" w:rsidRDefault="001D03F5" w14:paraId="2CFECE9C" w14:textId="77777777">
      <w:pPr>
        <w:rPr>
          <w:lang w:val="sv-SE"/>
        </w:rPr>
      </w:pPr>
      <w:r w:rsidRPr="00F7357A">
        <w:rPr>
          <w:lang w:val="sv-SE"/>
        </w:rPr>
        <w:t>Projekttriangeln är särskilt användbar:</w:t>
      </w:r>
    </w:p>
    <w:p w:rsidRPr="00F7357A" w:rsidR="00002D1C" w:rsidRDefault="001D03F5" w14:paraId="2CFECE9D" w14:textId="77777777">
      <w:pPr>
        <w:pStyle w:val="Liststycke"/>
        <w:numPr>
          <w:ilvl w:val="0"/>
          <w:numId w:val="13"/>
        </w:numPr>
        <w:rPr>
          <w:lang w:val="sv-SE"/>
        </w:rPr>
      </w:pPr>
      <w:r w:rsidRPr="00F7357A">
        <w:rPr>
          <w:lang w:val="sv-SE"/>
        </w:rPr>
        <w:t xml:space="preserve">Vid </w:t>
      </w:r>
      <w:r w:rsidRPr="00F7357A">
        <w:rPr>
          <w:b/>
          <w:bCs/>
          <w:lang w:val="sv-SE"/>
        </w:rPr>
        <w:t>projektstart</w:t>
      </w:r>
      <w:r w:rsidRPr="00F7357A">
        <w:rPr>
          <w:lang w:val="sv-SE"/>
        </w:rPr>
        <w:t xml:space="preserve"> för att tydliggöra vad som är viktigast i projektet</w:t>
      </w:r>
    </w:p>
    <w:p w:rsidRPr="00F7357A" w:rsidR="00002D1C" w:rsidRDefault="001D03F5" w14:paraId="2CFECE9E" w14:textId="77777777">
      <w:pPr>
        <w:pStyle w:val="Liststycke"/>
        <w:numPr>
          <w:ilvl w:val="0"/>
          <w:numId w:val="13"/>
        </w:numPr>
        <w:rPr>
          <w:lang w:val="sv-SE"/>
        </w:rPr>
      </w:pPr>
      <w:r w:rsidRPr="00F7357A">
        <w:rPr>
          <w:lang w:val="sv-SE"/>
        </w:rPr>
        <w:t xml:space="preserve">Vid </w:t>
      </w:r>
      <w:r w:rsidRPr="00F7357A">
        <w:rPr>
          <w:b/>
          <w:bCs/>
          <w:lang w:val="sv-SE"/>
        </w:rPr>
        <w:t>ändringar i omfattning, budget eller tidplan</w:t>
      </w:r>
    </w:p>
    <w:p w:rsidRPr="00F7357A" w:rsidR="00002D1C" w:rsidRDefault="001D03F5" w14:paraId="2CFECE9F" w14:textId="77777777">
      <w:pPr>
        <w:pStyle w:val="Liststycke"/>
        <w:numPr>
          <w:ilvl w:val="0"/>
          <w:numId w:val="13"/>
        </w:numPr>
        <w:rPr>
          <w:lang w:val="sv-SE"/>
        </w:rPr>
      </w:pPr>
      <w:r w:rsidRPr="00F7357A">
        <w:rPr>
          <w:lang w:val="sv-SE"/>
        </w:rPr>
        <w:t xml:space="preserve">Inför </w:t>
      </w:r>
      <w:r w:rsidRPr="00F7357A">
        <w:rPr>
          <w:b/>
          <w:bCs/>
          <w:lang w:val="sv-SE"/>
        </w:rPr>
        <w:t>beslut i styrgrupp</w:t>
      </w:r>
      <w:r w:rsidRPr="00F7357A">
        <w:rPr>
          <w:lang w:val="sv-SE"/>
        </w:rPr>
        <w:t xml:space="preserve"> eller dialog med beställare</w:t>
      </w:r>
    </w:p>
    <w:p w:rsidRPr="00F7357A" w:rsidR="00002D1C" w:rsidRDefault="001D03F5" w14:paraId="2CFECEA0" w14:textId="77777777">
      <w:pPr>
        <w:pStyle w:val="Liststycke"/>
        <w:numPr>
          <w:ilvl w:val="0"/>
          <w:numId w:val="13"/>
        </w:numPr>
        <w:rPr>
          <w:lang w:val="sv-SE"/>
        </w:rPr>
      </w:pPr>
      <w:r w:rsidRPr="00F7357A">
        <w:rPr>
          <w:lang w:val="sv-SE"/>
        </w:rPr>
        <w:t xml:space="preserve">Vid </w:t>
      </w:r>
      <w:r w:rsidRPr="00F7357A">
        <w:rPr>
          <w:b/>
          <w:bCs/>
          <w:lang w:val="sv-SE"/>
        </w:rPr>
        <w:t>riskanalys</w:t>
      </w:r>
      <w:r w:rsidRPr="00F7357A">
        <w:rPr>
          <w:lang w:val="sv-SE"/>
        </w:rPr>
        <w:t>, för att bedöma konsekvenser utifrån vald prioritering</w:t>
      </w:r>
    </w:p>
    <w:p w:rsidR="00002D1C" w:rsidRDefault="001D03F5" w14:paraId="2CFECEA1" w14:textId="77777777">
      <w:proofErr w:type="spellStart"/>
      <w:r>
        <w:rPr>
          <w:b/>
          <w:bCs/>
        </w:rPr>
        <w:t>Önskad</w:t>
      </w:r>
      <w:proofErr w:type="spellEnd"/>
      <w:r>
        <w:rPr>
          <w:b/>
          <w:bCs/>
        </w:rPr>
        <w:t xml:space="preserve"> </w:t>
      </w:r>
      <w:proofErr w:type="spellStart"/>
      <w:r>
        <w:rPr>
          <w:b/>
          <w:bCs/>
        </w:rPr>
        <w:t>effekt</w:t>
      </w:r>
      <w:proofErr w:type="spellEnd"/>
      <w:r>
        <w:rPr>
          <w:b/>
          <w:bCs/>
        </w:rPr>
        <w:t xml:space="preserve"> och </w:t>
      </w:r>
      <w:proofErr w:type="spellStart"/>
      <w:r>
        <w:rPr>
          <w:b/>
          <w:bCs/>
        </w:rPr>
        <w:t>målbild</w:t>
      </w:r>
      <w:proofErr w:type="spellEnd"/>
      <w:r>
        <w:rPr>
          <w:b/>
          <w:bCs/>
        </w:rPr>
        <w:t>:</w:t>
      </w:r>
    </w:p>
    <w:p w:rsidRPr="00F7357A" w:rsidR="00002D1C" w:rsidRDefault="001D03F5" w14:paraId="2CFECEA2" w14:textId="77777777">
      <w:pPr>
        <w:pStyle w:val="Liststycke"/>
        <w:numPr>
          <w:ilvl w:val="0"/>
          <w:numId w:val="10"/>
        </w:numPr>
        <w:rPr>
          <w:lang w:val="sv-SE"/>
        </w:rPr>
      </w:pPr>
      <w:r w:rsidRPr="00F7357A">
        <w:rPr>
          <w:lang w:val="sv-SE"/>
        </w:rPr>
        <w:lastRenderedPageBreak/>
        <w:t>En gemensam förståelse för projektets begränsningar</w:t>
      </w:r>
    </w:p>
    <w:p w:rsidR="00002D1C" w:rsidRDefault="001D03F5" w14:paraId="2CFECEA3" w14:textId="77777777">
      <w:pPr>
        <w:pStyle w:val="Liststycke"/>
        <w:numPr>
          <w:ilvl w:val="0"/>
          <w:numId w:val="10"/>
        </w:numPr>
      </w:pPr>
      <w:proofErr w:type="spellStart"/>
      <w:r>
        <w:t>Tydliga</w:t>
      </w:r>
      <w:proofErr w:type="spellEnd"/>
      <w:r>
        <w:t xml:space="preserve"> </w:t>
      </w:r>
      <w:proofErr w:type="spellStart"/>
      <w:r>
        <w:t>prioriteringar</w:t>
      </w:r>
      <w:proofErr w:type="spellEnd"/>
      <w:r>
        <w:t xml:space="preserve"> </w:t>
      </w:r>
      <w:proofErr w:type="spellStart"/>
      <w:r>
        <w:t>som</w:t>
      </w:r>
      <w:proofErr w:type="spellEnd"/>
      <w:r>
        <w:t xml:space="preserve"> </w:t>
      </w:r>
      <w:proofErr w:type="spellStart"/>
      <w:r>
        <w:t>vägleder</w:t>
      </w:r>
      <w:proofErr w:type="spellEnd"/>
      <w:r>
        <w:t xml:space="preserve"> </w:t>
      </w:r>
      <w:proofErr w:type="spellStart"/>
      <w:r>
        <w:t>beslut</w:t>
      </w:r>
      <w:proofErr w:type="spellEnd"/>
    </w:p>
    <w:p w:rsidRPr="00F7357A" w:rsidR="00002D1C" w:rsidRDefault="001D03F5" w14:paraId="2CFECEA4" w14:textId="77777777">
      <w:pPr>
        <w:pStyle w:val="Liststycke"/>
        <w:numPr>
          <w:ilvl w:val="0"/>
          <w:numId w:val="10"/>
        </w:numPr>
        <w:rPr>
          <w:lang w:val="sv-SE"/>
        </w:rPr>
      </w:pPr>
      <w:r w:rsidRPr="00F7357A">
        <w:rPr>
          <w:lang w:val="sv-SE"/>
        </w:rPr>
        <w:t>Minskad otydlighet och färre målkonflikter under genomförandet</w:t>
      </w:r>
    </w:p>
    <w:p w:rsidRPr="00F7357A" w:rsidR="00002D1C" w:rsidP="00132631" w:rsidRDefault="001D03F5" w14:paraId="2CFECEA5" w14:textId="77777777">
      <w:pPr>
        <w:pStyle w:val="Rubrik1"/>
        <w:rPr>
          <w:lang w:val="sv-SE"/>
        </w:rPr>
      </w:pPr>
      <w:r w:rsidRPr="00F7357A">
        <w:rPr>
          <w:lang w:val="sv-SE"/>
        </w:rPr>
        <w:t>Steg</w:t>
      </w:r>
      <w:r w:rsidRPr="00F7357A">
        <w:rPr>
          <w:rFonts w:ascii="Cambria Math" w:hAnsi="Cambria Math" w:cs="Cambria Math"/>
          <w:lang w:val="sv-SE"/>
        </w:rPr>
        <w:t>‑</w:t>
      </w:r>
      <w:r w:rsidRPr="00F7357A">
        <w:rPr>
          <w:lang w:val="sv-SE"/>
        </w:rPr>
        <w:t>f</w:t>
      </w:r>
      <w:r w:rsidRPr="00F7357A">
        <w:rPr>
          <w:rFonts w:ascii="Aptos Display" w:hAnsi="Aptos Display" w:cs="Aptos Display"/>
          <w:lang w:val="sv-SE"/>
        </w:rPr>
        <w:t>ö</w:t>
      </w:r>
      <w:r w:rsidRPr="00F7357A">
        <w:rPr>
          <w:lang w:val="sv-SE"/>
        </w:rPr>
        <w:t>r</w:t>
      </w:r>
      <w:r w:rsidRPr="00F7357A">
        <w:rPr>
          <w:rFonts w:ascii="Cambria Math" w:hAnsi="Cambria Math" w:cs="Cambria Math"/>
          <w:lang w:val="sv-SE"/>
        </w:rPr>
        <w:t>‑</w:t>
      </w:r>
      <w:r w:rsidRPr="00F7357A">
        <w:rPr>
          <w:lang w:val="sv-SE"/>
        </w:rPr>
        <w:t>steg (så gör du)</w:t>
      </w:r>
    </w:p>
    <w:p w:rsidR="00002D1C" w:rsidRDefault="001D03F5" w14:paraId="2CFECEA6" w14:textId="77777777">
      <w:pPr>
        <w:pStyle w:val="Liststycke"/>
        <w:numPr>
          <w:ilvl w:val="0"/>
          <w:numId w:val="8"/>
        </w:numPr>
      </w:pPr>
      <w:proofErr w:type="spellStart"/>
      <w:r>
        <w:rPr>
          <w:b/>
          <w:bCs/>
        </w:rPr>
        <w:t>Identifiera</w:t>
      </w:r>
      <w:proofErr w:type="spellEnd"/>
      <w:r>
        <w:rPr>
          <w:b/>
          <w:bCs/>
        </w:rPr>
        <w:t xml:space="preserve"> </w:t>
      </w:r>
      <w:proofErr w:type="spellStart"/>
      <w:r>
        <w:rPr>
          <w:b/>
          <w:bCs/>
        </w:rPr>
        <w:t>projektets</w:t>
      </w:r>
      <w:proofErr w:type="spellEnd"/>
      <w:r>
        <w:rPr>
          <w:b/>
          <w:bCs/>
        </w:rPr>
        <w:t xml:space="preserve"> </w:t>
      </w:r>
      <w:proofErr w:type="spellStart"/>
      <w:r>
        <w:rPr>
          <w:b/>
          <w:bCs/>
        </w:rPr>
        <w:t>tre</w:t>
      </w:r>
      <w:proofErr w:type="spellEnd"/>
      <w:r>
        <w:rPr>
          <w:b/>
          <w:bCs/>
        </w:rPr>
        <w:t xml:space="preserve"> </w:t>
      </w:r>
      <w:proofErr w:type="spellStart"/>
      <w:r>
        <w:rPr>
          <w:b/>
          <w:bCs/>
        </w:rPr>
        <w:t>hörn</w:t>
      </w:r>
      <w:proofErr w:type="spellEnd"/>
    </w:p>
    <w:p w:rsidR="00002D1C" w:rsidRDefault="001D03F5" w14:paraId="2CFECEA7" w14:textId="77777777">
      <w:pPr>
        <w:rPr>
          <w:lang w:val="sv-SE"/>
        </w:rPr>
      </w:pPr>
      <w:r w:rsidRPr="00F7357A">
        <w:rPr>
          <w:lang w:val="sv-SE"/>
        </w:rPr>
        <w:t>Definiera vad som menas med:</w:t>
      </w:r>
    </w:p>
    <w:p w:rsidR="00176986" w:rsidP="00CF74EA" w:rsidRDefault="00176986" w14:paraId="7F85AC7C" w14:textId="1F1D29D0">
      <w:pPr>
        <w:pStyle w:val="Liststycke"/>
        <w:numPr>
          <w:ilvl w:val="0"/>
          <w:numId w:val="15"/>
        </w:numPr>
        <w:rPr>
          <w:lang w:val="sv-SE"/>
        </w:rPr>
      </w:pPr>
      <w:r>
        <w:rPr>
          <w:lang w:val="sv-SE"/>
        </w:rPr>
        <w:t>Tid (Deadlines, Milstolpar)</w:t>
      </w:r>
    </w:p>
    <w:p w:rsidR="00176986" w:rsidP="00CF74EA" w:rsidRDefault="00176986" w14:paraId="7559E2A3" w14:textId="4091F9D8">
      <w:pPr>
        <w:pStyle w:val="Liststycke"/>
        <w:numPr>
          <w:ilvl w:val="0"/>
          <w:numId w:val="15"/>
        </w:numPr>
        <w:rPr>
          <w:lang w:val="sv-SE"/>
        </w:rPr>
      </w:pPr>
      <w:r>
        <w:rPr>
          <w:lang w:val="sv-SE"/>
        </w:rPr>
        <w:t>Kostnad (Budget, Resurser)</w:t>
      </w:r>
    </w:p>
    <w:p w:rsidRPr="00176986" w:rsidR="00176986" w:rsidP="00CF74EA" w:rsidRDefault="00176986" w14:paraId="6F8F5E23" w14:textId="69C5F9D7">
      <w:pPr>
        <w:pStyle w:val="Liststycke"/>
        <w:numPr>
          <w:ilvl w:val="0"/>
          <w:numId w:val="15"/>
        </w:numPr>
        <w:rPr>
          <w:lang w:val="sv-SE"/>
        </w:rPr>
      </w:pPr>
      <w:r>
        <w:rPr>
          <w:lang w:val="sv-SE"/>
        </w:rPr>
        <w:t>Omfattning/Kvalitet</w:t>
      </w:r>
      <w:r w:rsidR="00CF74EA">
        <w:rPr>
          <w:lang w:val="sv-SE"/>
        </w:rPr>
        <w:t xml:space="preserve"> (Vad ska levereras/Till vilken nivå)</w:t>
      </w:r>
    </w:p>
    <w:p w:rsidRPr="007D02BD" w:rsidR="00CF74EA" w:rsidP="00CF74EA" w:rsidRDefault="00CF74EA" w14:paraId="07AF7634" w14:textId="77777777">
      <w:pPr>
        <w:pStyle w:val="Liststycke"/>
        <w:rPr>
          <w:lang w:val="sv-SE"/>
        </w:rPr>
      </w:pPr>
    </w:p>
    <w:p w:rsidRPr="00CF74EA" w:rsidR="00CF74EA" w:rsidP="005A1166" w:rsidRDefault="00CF74EA" w14:paraId="39633BB5" w14:textId="7E3332CE">
      <w:pPr>
        <w:pStyle w:val="Liststycke"/>
        <w:numPr>
          <w:ilvl w:val="0"/>
          <w:numId w:val="8"/>
        </w:numPr>
      </w:pPr>
      <w:proofErr w:type="spellStart"/>
      <w:r w:rsidRPr="00CF74EA">
        <w:rPr>
          <w:b/>
          <w:bCs/>
        </w:rPr>
        <w:t>Prioritera</w:t>
      </w:r>
      <w:proofErr w:type="spellEnd"/>
      <w:r w:rsidRPr="00CF74EA">
        <w:rPr>
          <w:b/>
          <w:bCs/>
        </w:rPr>
        <w:t xml:space="preserve"> </w:t>
      </w:r>
      <w:proofErr w:type="spellStart"/>
      <w:r w:rsidRPr="00CF74EA">
        <w:rPr>
          <w:b/>
          <w:bCs/>
        </w:rPr>
        <w:t>tillsammans</w:t>
      </w:r>
      <w:proofErr w:type="spellEnd"/>
      <w:r w:rsidRPr="00CF74EA">
        <w:rPr>
          <w:b/>
          <w:bCs/>
        </w:rPr>
        <w:t xml:space="preserve"> med </w:t>
      </w:r>
      <w:proofErr w:type="spellStart"/>
      <w:r w:rsidRPr="00CF74EA">
        <w:rPr>
          <w:b/>
          <w:bCs/>
        </w:rPr>
        <w:t>beställaren</w:t>
      </w:r>
      <w:proofErr w:type="spellEnd"/>
    </w:p>
    <w:p w:rsidRPr="00CF74EA" w:rsidR="00002D1C" w:rsidRDefault="001D03F5" w14:paraId="2CFECEAD" w14:textId="77777777">
      <w:pPr>
        <w:rPr>
          <w:lang w:val="sv-SE"/>
        </w:rPr>
      </w:pPr>
      <w:r w:rsidRPr="00F7357A">
        <w:rPr>
          <w:lang w:val="sv-SE"/>
        </w:rPr>
        <w:t xml:space="preserve">Diskutera vilket hörn som är viktigast, näst viktigast och minst viktigt. </w:t>
      </w:r>
      <w:r w:rsidRPr="00CF74EA">
        <w:rPr>
          <w:lang w:val="sv-SE"/>
        </w:rPr>
        <w:t>Dokumentera prioriteringen tydligt.</w:t>
      </w:r>
    </w:p>
    <w:p w:rsidR="00002D1C" w:rsidP="00CF74EA" w:rsidRDefault="001D03F5" w14:paraId="2CFECEAE" w14:textId="77777777">
      <w:pPr>
        <w:pStyle w:val="Liststycke"/>
        <w:numPr>
          <w:ilvl w:val="0"/>
          <w:numId w:val="8"/>
        </w:numPr>
      </w:pPr>
      <w:proofErr w:type="spellStart"/>
      <w:r>
        <w:rPr>
          <w:b/>
          <w:bCs/>
        </w:rPr>
        <w:t>Visualisera</w:t>
      </w:r>
      <w:proofErr w:type="spellEnd"/>
      <w:r>
        <w:rPr>
          <w:b/>
          <w:bCs/>
        </w:rPr>
        <w:t xml:space="preserve"> </w:t>
      </w:r>
      <w:proofErr w:type="spellStart"/>
      <w:r>
        <w:rPr>
          <w:b/>
          <w:bCs/>
        </w:rPr>
        <w:t>projekttriangeln</w:t>
      </w:r>
      <w:proofErr w:type="spellEnd"/>
    </w:p>
    <w:p w:rsidRPr="00F7357A" w:rsidR="00002D1C" w:rsidRDefault="001D03F5" w14:paraId="2CFECEAF" w14:textId="2BB6494B">
      <w:pPr>
        <w:rPr>
          <w:lang w:val="sv-SE"/>
        </w:rPr>
      </w:pPr>
      <w:r w:rsidRPr="00F7357A">
        <w:rPr>
          <w:lang w:val="sv-SE"/>
        </w:rPr>
        <w:t xml:space="preserve">Rita upp triangeln och markera prioriteringen. Detta kan göras </w:t>
      </w:r>
      <w:r w:rsidR="005A1166">
        <w:rPr>
          <w:lang w:val="sv-SE"/>
        </w:rPr>
        <w:t>med hjälp av t</w:t>
      </w:r>
      <w:r w:rsidR="00A56D4F">
        <w:rPr>
          <w:lang w:val="sv-SE"/>
        </w:rPr>
        <w:t xml:space="preserve">riangeln i detta verktyg, flytta den röda pricken till det område som visualiserar er prioritering. </w:t>
      </w:r>
    </w:p>
    <w:p w:rsidR="00002D1C" w:rsidP="00CF74EA" w:rsidRDefault="001D03F5" w14:paraId="2CFECEB0" w14:textId="77777777">
      <w:pPr>
        <w:pStyle w:val="Liststycke"/>
        <w:numPr>
          <w:ilvl w:val="0"/>
          <w:numId w:val="8"/>
        </w:numPr>
      </w:pPr>
      <w:proofErr w:type="spellStart"/>
      <w:r>
        <w:rPr>
          <w:b/>
          <w:bCs/>
        </w:rPr>
        <w:t>Använd</w:t>
      </w:r>
      <w:proofErr w:type="spellEnd"/>
      <w:r>
        <w:rPr>
          <w:b/>
          <w:bCs/>
        </w:rPr>
        <w:t xml:space="preserve"> </w:t>
      </w:r>
      <w:proofErr w:type="spellStart"/>
      <w:r>
        <w:rPr>
          <w:b/>
          <w:bCs/>
        </w:rPr>
        <w:t>triangeln</w:t>
      </w:r>
      <w:proofErr w:type="spellEnd"/>
      <w:r>
        <w:rPr>
          <w:b/>
          <w:bCs/>
        </w:rPr>
        <w:t xml:space="preserve"> vid </w:t>
      </w:r>
      <w:proofErr w:type="spellStart"/>
      <w:r>
        <w:rPr>
          <w:b/>
          <w:bCs/>
        </w:rPr>
        <w:t>beslut</w:t>
      </w:r>
      <w:proofErr w:type="spellEnd"/>
    </w:p>
    <w:p w:rsidRPr="00F7357A" w:rsidR="00002D1C" w:rsidRDefault="001D03F5" w14:paraId="2CFECEB1" w14:textId="77777777">
      <w:pPr>
        <w:rPr>
          <w:lang w:val="sv-SE"/>
        </w:rPr>
      </w:pPr>
      <w:r w:rsidRPr="00F7357A">
        <w:rPr>
          <w:lang w:val="sv-SE"/>
        </w:rPr>
        <w:t xml:space="preserve">Vid varje större beslut eller ändring: ställ frågan </w:t>
      </w:r>
      <w:r w:rsidRPr="00F7357A">
        <w:rPr>
          <w:i/>
          <w:iCs/>
          <w:lang w:val="sv-SE"/>
        </w:rPr>
        <w:t>”Vilket hörn påverkas – och är det förenligt med vår prioritering?”</w:t>
      </w:r>
    </w:p>
    <w:p w:rsidR="00002D1C" w:rsidP="00CF74EA" w:rsidRDefault="001D03F5" w14:paraId="2CFECEB2" w14:textId="77777777">
      <w:pPr>
        <w:pStyle w:val="Liststycke"/>
        <w:numPr>
          <w:ilvl w:val="0"/>
          <w:numId w:val="8"/>
        </w:numPr>
      </w:pPr>
      <w:proofErr w:type="spellStart"/>
      <w:r>
        <w:rPr>
          <w:b/>
          <w:bCs/>
        </w:rPr>
        <w:t>Koppla</w:t>
      </w:r>
      <w:proofErr w:type="spellEnd"/>
      <w:r>
        <w:rPr>
          <w:b/>
          <w:bCs/>
        </w:rPr>
        <w:t xml:space="preserve"> till risker och </w:t>
      </w:r>
      <w:proofErr w:type="spellStart"/>
      <w:r>
        <w:rPr>
          <w:b/>
          <w:bCs/>
        </w:rPr>
        <w:t>åtgärder</w:t>
      </w:r>
      <w:proofErr w:type="spellEnd"/>
    </w:p>
    <w:p w:rsidRPr="00F7357A" w:rsidR="00002D1C" w:rsidRDefault="001D03F5" w14:paraId="2CFECEB3" w14:textId="77777777">
      <w:pPr>
        <w:rPr>
          <w:lang w:val="sv-SE"/>
        </w:rPr>
      </w:pPr>
      <w:r w:rsidRPr="00F7357A">
        <w:rPr>
          <w:lang w:val="sv-SE"/>
        </w:rPr>
        <w:t>Bedöm risker utifrån prioriteringen. Exempel: om tid är högst prioriterad får tidsrisker högre konsekvens.</w:t>
      </w:r>
    </w:p>
    <w:p w:rsidRPr="00F7357A" w:rsidR="00002D1C" w:rsidP="00CD5EDF" w:rsidRDefault="001D03F5" w14:paraId="2CFECEB4" w14:textId="77777777">
      <w:pPr>
        <w:pStyle w:val="Rubrik1"/>
        <w:rPr>
          <w:lang w:val="sv-SE"/>
        </w:rPr>
      </w:pPr>
      <w:r w:rsidRPr="00F7357A">
        <w:rPr>
          <w:lang w:val="sv-SE"/>
        </w:rPr>
        <w:t>Tips för genomförande &amp; fallgropar</w:t>
      </w:r>
    </w:p>
    <w:p w:rsidRPr="00F7357A" w:rsidR="00002D1C" w:rsidRDefault="001D03F5" w14:paraId="2CFECEB5" w14:textId="77777777">
      <w:pPr>
        <w:rPr>
          <w:lang w:val="sv-SE"/>
        </w:rPr>
      </w:pPr>
      <w:r w:rsidRPr="00F7357A">
        <w:rPr>
          <w:b/>
          <w:bCs/>
          <w:lang w:val="sv-SE"/>
        </w:rPr>
        <w:t>Gör så här:</w:t>
      </w:r>
    </w:p>
    <w:p w:rsidRPr="00F7357A" w:rsidR="00002D1C" w:rsidRDefault="001D03F5" w14:paraId="2CFECEB6" w14:textId="77777777">
      <w:pPr>
        <w:pStyle w:val="Liststycke"/>
        <w:numPr>
          <w:ilvl w:val="0"/>
          <w:numId w:val="9"/>
        </w:numPr>
        <w:rPr>
          <w:lang w:val="sv-SE"/>
        </w:rPr>
      </w:pPr>
      <w:r w:rsidRPr="00F7357A">
        <w:rPr>
          <w:lang w:val="sv-SE"/>
        </w:rPr>
        <w:t>Använd projekttriangeln tidigt – inte först när problem uppstår</w:t>
      </w:r>
    </w:p>
    <w:p w:rsidRPr="00F7357A" w:rsidR="00002D1C" w:rsidRDefault="001D03F5" w14:paraId="2CFECEB7" w14:textId="77777777">
      <w:pPr>
        <w:pStyle w:val="Liststycke"/>
        <w:numPr>
          <w:ilvl w:val="0"/>
          <w:numId w:val="9"/>
        </w:numPr>
        <w:rPr>
          <w:lang w:val="sv-SE"/>
        </w:rPr>
      </w:pPr>
      <w:r w:rsidRPr="00F7357A">
        <w:rPr>
          <w:lang w:val="sv-SE"/>
        </w:rPr>
        <w:t>Hänvisa till triangeln i beslutsunderlag och mötesprotokoll</w:t>
      </w:r>
    </w:p>
    <w:p w:rsidRPr="00F7357A" w:rsidR="00002D1C" w:rsidRDefault="001D03F5" w14:paraId="2CFECEB8" w14:textId="77777777">
      <w:pPr>
        <w:pStyle w:val="Liststycke"/>
        <w:numPr>
          <w:ilvl w:val="0"/>
          <w:numId w:val="9"/>
        </w:numPr>
        <w:rPr>
          <w:lang w:val="sv-SE"/>
        </w:rPr>
      </w:pPr>
      <w:r w:rsidRPr="00F7357A">
        <w:rPr>
          <w:lang w:val="sv-SE"/>
        </w:rPr>
        <w:t>Var tydlig med att alla tre hörn inte kan maximeras samtidigt</w:t>
      </w:r>
    </w:p>
    <w:p w:rsidR="00002D1C" w:rsidRDefault="001D03F5" w14:paraId="2CFECEB9" w14:textId="77777777">
      <w:proofErr w:type="spellStart"/>
      <w:r>
        <w:rPr>
          <w:b/>
          <w:bCs/>
        </w:rPr>
        <w:t>Undvik</w:t>
      </w:r>
      <w:proofErr w:type="spellEnd"/>
      <w:r>
        <w:rPr>
          <w:b/>
          <w:bCs/>
        </w:rPr>
        <w:t>:</w:t>
      </w:r>
    </w:p>
    <w:p w:rsidR="00002D1C" w:rsidRDefault="001D03F5" w14:paraId="2CFECEBA" w14:textId="77777777">
      <w:pPr>
        <w:pStyle w:val="Liststycke"/>
        <w:numPr>
          <w:ilvl w:val="0"/>
          <w:numId w:val="12"/>
        </w:numPr>
      </w:pPr>
      <w:proofErr w:type="spellStart"/>
      <w:r>
        <w:t>Otydliga</w:t>
      </w:r>
      <w:proofErr w:type="spellEnd"/>
      <w:r>
        <w:t xml:space="preserve"> </w:t>
      </w:r>
      <w:proofErr w:type="spellStart"/>
      <w:r>
        <w:t>eller</w:t>
      </w:r>
      <w:proofErr w:type="spellEnd"/>
      <w:r>
        <w:t xml:space="preserve"> </w:t>
      </w:r>
      <w:proofErr w:type="spellStart"/>
      <w:r>
        <w:t>outtalade</w:t>
      </w:r>
      <w:proofErr w:type="spellEnd"/>
      <w:r>
        <w:t xml:space="preserve"> </w:t>
      </w:r>
      <w:proofErr w:type="spellStart"/>
      <w:r>
        <w:t>prioriteringar</w:t>
      </w:r>
      <w:proofErr w:type="spellEnd"/>
    </w:p>
    <w:p w:rsidRPr="00F7357A" w:rsidR="00002D1C" w:rsidRDefault="001D03F5" w14:paraId="2CFECEBB" w14:textId="77777777">
      <w:pPr>
        <w:pStyle w:val="Liststycke"/>
        <w:numPr>
          <w:ilvl w:val="0"/>
          <w:numId w:val="12"/>
        </w:numPr>
        <w:rPr>
          <w:lang w:val="sv-SE"/>
        </w:rPr>
      </w:pPr>
      <w:r w:rsidRPr="00F7357A">
        <w:rPr>
          <w:lang w:val="sv-SE"/>
        </w:rPr>
        <w:t>Att ändra prioritering informellt utan att uppdatera projektets styrning</w:t>
      </w:r>
    </w:p>
    <w:p w:rsidRPr="007D02BD" w:rsidR="00002D1C" w:rsidP="478BEDE3" w:rsidRDefault="00002D1C" w14:paraId="2CFECECD" w14:textId="6203A289">
      <w:pPr>
        <w:pStyle w:val="Liststycke"/>
        <w:numPr>
          <w:ilvl w:val="0"/>
          <w:numId w:val="12"/>
        </w:numPr>
        <w:rPr>
          <w:lang w:val="sv-SE"/>
        </w:rPr>
      </w:pPr>
      <w:r w:rsidRPr="478BEDE3" w:rsidR="001D03F5">
        <w:rPr>
          <w:lang w:val="sv-SE"/>
        </w:rPr>
        <w:t xml:space="preserve">Att använda triangeln som argument i efterhand </w:t>
      </w:r>
      <w:r w:rsidRPr="478BEDE3" w:rsidR="001D03F5">
        <w:rPr>
          <w:lang w:val="sv-SE"/>
        </w:rPr>
        <w:t>istället</w:t>
      </w:r>
      <w:r w:rsidRPr="478BEDE3" w:rsidR="001D03F5">
        <w:rPr>
          <w:lang w:val="sv-SE"/>
        </w:rPr>
        <w:t xml:space="preserve"> för som vägledning framåt</w:t>
      </w:r>
    </w:p>
    <w:sectPr w:rsidRPr="007D02BD" w:rsidR="00002D1C">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161"/>
    <w:multiLevelType w:val="hybridMultilevel"/>
    <w:tmpl w:val="DE8E91AC"/>
    <w:lvl w:ilvl="0" w:tplc="D9345AB2">
      <w:start w:val="1"/>
      <w:numFmt w:val="bullet"/>
      <w:lvlText w:val=""/>
      <w:lvlJc w:val="left"/>
      <w:pPr>
        <w:ind w:left="720" w:hanging="360"/>
      </w:pPr>
      <w:rPr>
        <w:rFonts w:ascii="Symbol" w:hAnsi="Symbol" w:eastAsia="Symbol" w:cs="Symbol"/>
      </w:rPr>
    </w:lvl>
    <w:lvl w:ilvl="1" w:tplc="DC94A578">
      <w:start w:val="1"/>
      <w:numFmt w:val="bullet"/>
      <w:lvlText w:val="o"/>
      <w:lvlJc w:val="left"/>
      <w:pPr>
        <w:ind w:left="1440" w:hanging="360"/>
      </w:pPr>
      <w:rPr>
        <w:rFonts w:ascii="Courier New" w:hAnsi="Courier New" w:eastAsia="Courier New" w:cs="Courier New"/>
      </w:rPr>
    </w:lvl>
    <w:lvl w:ilvl="2" w:tplc="895AD3BA">
      <w:start w:val="1"/>
      <w:numFmt w:val="bullet"/>
      <w:lvlText w:val=""/>
      <w:lvlJc w:val="left"/>
      <w:pPr>
        <w:ind w:left="2160" w:hanging="360"/>
      </w:pPr>
      <w:rPr>
        <w:rFonts w:ascii="Wingdings" w:hAnsi="Wingdings" w:eastAsia="Wingdings" w:cs="Wingdings"/>
      </w:rPr>
    </w:lvl>
    <w:lvl w:ilvl="3" w:tplc="2D2AFA9A">
      <w:start w:val="1"/>
      <w:numFmt w:val="bullet"/>
      <w:lvlText w:val=""/>
      <w:lvlJc w:val="left"/>
      <w:pPr>
        <w:ind w:left="2880" w:hanging="360"/>
      </w:pPr>
      <w:rPr>
        <w:rFonts w:ascii="Symbol" w:hAnsi="Symbol" w:eastAsia="Symbol" w:cs="Symbol"/>
      </w:rPr>
    </w:lvl>
    <w:lvl w:ilvl="4" w:tplc="917EF7BE">
      <w:start w:val="1"/>
      <w:numFmt w:val="bullet"/>
      <w:lvlText w:val="o"/>
      <w:lvlJc w:val="left"/>
      <w:pPr>
        <w:ind w:left="3600" w:hanging="360"/>
      </w:pPr>
      <w:rPr>
        <w:rFonts w:ascii="Courier New" w:hAnsi="Courier New" w:eastAsia="Courier New" w:cs="Courier New"/>
      </w:rPr>
    </w:lvl>
    <w:lvl w:ilvl="5" w:tplc="E36C49F0">
      <w:start w:val="1"/>
      <w:numFmt w:val="bullet"/>
      <w:lvlText w:val=""/>
      <w:lvlJc w:val="left"/>
      <w:pPr>
        <w:ind w:left="4320" w:hanging="360"/>
      </w:pPr>
      <w:rPr>
        <w:rFonts w:ascii="Wingdings" w:hAnsi="Wingdings" w:eastAsia="Wingdings" w:cs="Wingdings"/>
      </w:rPr>
    </w:lvl>
    <w:lvl w:ilvl="6" w:tplc="D64E2FA4">
      <w:start w:val="1"/>
      <w:numFmt w:val="bullet"/>
      <w:lvlText w:val=""/>
      <w:lvlJc w:val="left"/>
      <w:pPr>
        <w:ind w:left="5040" w:hanging="360"/>
      </w:pPr>
      <w:rPr>
        <w:rFonts w:ascii="Symbol" w:hAnsi="Symbol" w:eastAsia="Symbol" w:cs="Symbol"/>
      </w:rPr>
    </w:lvl>
    <w:lvl w:ilvl="7" w:tplc="345C2ED0">
      <w:start w:val="1"/>
      <w:numFmt w:val="bullet"/>
      <w:lvlText w:val="o"/>
      <w:lvlJc w:val="left"/>
      <w:pPr>
        <w:ind w:left="5760" w:hanging="360"/>
      </w:pPr>
      <w:rPr>
        <w:rFonts w:ascii="Courier New" w:hAnsi="Courier New" w:eastAsia="Courier New" w:cs="Courier New"/>
      </w:rPr>
    </w:lvl>
    <w:lvl w:ilvl="8" w:tplc="6A083546">
      <w:start w:val="1"/>
      <w:numFmt w:val="bullet"/>
      <w:lvlText w:val=""/>
      <w:lvlJc w:val="left"/>
      <w:pPr>
        <w:ind w:left="6480" w:hanging="360"/>
      </w:pPr>
      <w:rPr>
        <w:rFonts w:ascii="Wingdings" w:hAnsi="Wingdings" w:eastAsia="Wingdings" w:cs="Wingdings"/>
      </w:rPr>
    </w:lvl>
  </w:abstractNum>
  <w:abstractNum w:abstractNumId="1" w15:restartNumberingAfterBreak="0">
    <w:nsid w:val="1603297B"/>
    <w:multiLevelType w:val="hybridMultilevel"/>
    <w:tmpl w:val="1114A592"/>
    <w:lvl w:ilvl="0" w:tplc="3C002D06">
      <w:start w:val="1"/>
      <w:numFmt w:val="bullet"/>
      <w:lvlText w:val=""/>
      <w:lvlJc w:val="left"/>
      <w:pPr>
        <w:ind w:left="720" w:hanging="360"/>
      </w:pPr>
      <w:rPr>
        <w:rFonts w:ascii="Symbol" w:hAnsi="Symbol" w:eastAsia="Symbol" w:cs="Symbol"/>
      </w:rPr>
    </w:lvl>
    <w:lvl w:ilvl="1" w:tplc="AE1298C6">
      <w:start w:val="1"/>
      <w:numFmt w:val="bullet"/>
      <w:lvlText w:val="o"/>
      <w:lvlJc w:val="left"/>
      <w:pPr>
        <w:ind w:left="1440" w:hanging="360"/>
      </w:pPr>
      <w:rPr>
        <w:rFonts w:ascii="Courier New" w:hAnsi="Courier New" w:eastAsia="Courier New" w:cs="Courier New"/>
      </w:rPr>
    </w:lvl>
    <w:lvl w:ilvl="2" w:tplc="487ADCC0">
      <w:start w:val="1"/>
      <w:numFmt w:val="bullet"/>
      <w:lvlText w:val=""/>
      <w:lvlJc w:val="left"/>
      <w:pPr>
        <w:ind w:left="2160" w:hanging="360"/>
      </w:pPr>
      <w:rPr>
        <w:rFonts w:ascii="Wingdings" w:hAnsi="Wingdings" w:eastAsia="Wingdings" w:cs="Wingdings"/>
      </w:rPr>
    </w:lvl>
    <w:lvl w:ilvl="3" w:tplc="3C20F5A8">
      <w:start w:val="1"/>
      <w:numFmt w:val="bullet"/>
      <w:lvlText w:val=""/>
      <w:lvlJc w:val="left"/>
      <w:pPr>
        <w:ind w:left="2880" w:hanging="360"/>
      </w:pPr>
      <w:rPr>
        <w:rFonts w:ascii="Symbol" w:hAnsi="Symbol" w:eastAsia="Symbol" w:cs="Symbol"/>
      </w:rPr>
    </w:lvl>
    <w:lvl w:ilvl="4" w:tplc="F62480AC">
      <w:start w:val="1"/>
      <w:numFmt w:val="bullet"/>
      <w:lvlText w:val="o"/>
      <w:lvlJc w:val="left"/>
      <w:pPr>
        <w:ind w:left="3600" w:hanging="360"/>
      </w:pPr>
      <w:rPr>
        <w:rFonts w:ascii="Courier New" w:hAnsi="Courier New" w:eastAsia="Courier New" w:cs="Courier New"/>
      </w:rPr>
    </w:lvl>
    <w:lvl w:ilvl="5" w:tplc="CE343DD0">
      <w:start w:val="1"/>
      <w:numFmt w:val="bullet"/>
      <w:lvlText w:val=""/>
      <w:lvlJc w:val="left"/>
      <w:pPr>
        <w:ind w:left="4320" w:hanging="360"/>
      </w:pPr>
      <w:rPr>
        <w:rFonts w:ascii="Wingdings" w:hAnsi="Wingdings" w:eastAsia="Wingdings" w:cs="Wingdings"/>
      </w:rPr>
    </w:lvl>
    <w:lvl w:ilvl="6" w:tplc="CA162FCA">
      <w:start w:val="1"/>
      <w:numFmt w:val="bullet"/>
      <w:lvlText w:val=""/>
      <w:lvlJc w:val="left"/>
      <w:pPr>
        <w:ind w:left="5040" w:hanging="360"/>
      </w:pPr>
      <w:rPr>
        <w:rFonts w:ascii="Symbol" w:hAnsi="Symbol" w:eastAsia="Symbol" w:cs="Symbol"/>
      </w:rPr>
    </w:lvl>
    <w:lvl w:ilvl="7" w:tplc="DD80FD82">
      <w:start w:val="1"/>
      <w:numFmt w:val="bullet"/>
      <w:lvlText w:val="o"/>
      <w:lvlJc w:val="left"/>
      <w:pPr>
        <w:ind w:left="5760" w:hanging="360"/>
      </w:pPr>
      <w:rPr>
        <w:rFonts w:ascii="Courier New" w:hAnsi="Courier New" w:eastAsia="Courier New" w:cs="Courier New"/>
      </w:rPr>
    </w:lvl>
    <w:lvl w:ilvl="8" w:tplc="14F8CA82">
      <w:start w:val="1"/>
      <w:numFmt w:val="bullet"/>
      <w:lvlText w:val=""/>
      <w:lvlJc w:val="left"/>
      <w:pPr>
        <w:ind w:left="6480" w:hanging="360"/>
      </w:pPr>
      <w:rPr>
        <w:rFonts w:ascii="Wingdings" w:hAnsi="Wingdings" w:eastAsia="Wingdings" w:cs="Wingdings"/>
      </w:rPr>
    </w:lvl>
  </w:abstractNum>
  <w:abstractNum w:abstractNumId="2" w15:restartNumberingAfterBreak="0">
    <w:nsid w:val="20C7323A"/>
    <w:multiLevelType w:val="hybridMultilevel"/>
    <w:tmpl w:val="3B069DE8"/>
    <w:lvl w:ilvl="0" w:tplc="5A3ADD2A">
      <w:start w:val="1"/>
      <w:numFmt w:val="bullet"/>
      <w:lvlText w:val=""/>
      <w:lvlJc w:val="left"/>
      <w:pPr>
        <w:ind w:left="720" w:hanging="360"/>
      </w:pPr>
      <w:rPr>
        <w:rFonts w:ascii="Symbol" w:hAnsi="Symbol" w:eastAsia="Symbol" w:cs="Symbol"/>
      </w:rPr>
    </w:lvl>
    <w:lvl w:ilvl="1" w:tplc="40D6A37E">
      <w:start w:val="1"/>
      <w:numFmt w:val="bullet"/>
      <w:lvlText w:val="o"/>
      <w:lvlJc w:val="left"/>
      <w:pPr>
        <w:ind w:left="1440" w:hanging="360"/>
      </w:pPr>
      <w:rPr>
        <w:rFonts w:ascii="Courier New" w:hAnsi="Courier New" w:eastAsia="Courier New" w:cs="Courier New"/>
      </w:rPr>
    </w:lvl>
    <w:lvl w:ilvl="2" w:tplc="80801A3A">
      <w:start w:val="1"/>
      <w:numFmt w:val="bullet"/>
      <w:lvlText w:val=""/>
      <w:lvlJc w:val="left"/>
      <w:pPr>
        <w:ind w:left="2160" w:hanging="360"/>
      </w:pPr>
      <w:rPr>
        <w:rFonts w:ascii="Wingdings" w:hAnsi="Wingdings" w:eastAsia="Wingdings" w:cs="Wingdings"/>
      </w:rPr>
    </w:lvl>
    <w:lvl w:ilvl="3" w:tplc="A6988F8A">
      <w:start w:val="1"/>
      <w:numFmt w:val="bullet"/>
      <w:lvlText w:val=""/>
      <w:lvlJc w:val="left"/>
      <w:pPr>
        <w:ind w:left="2880" w:hanging="360"/>
      </w:pPr>
      <w:rPr>
        <w:rFonts w:ascii="Symbol" w:hAnsi="Symbol" w:eastAsia="Symbol" w:cs="Symbol"/>
      </w:rPr>
    </w:lvl>
    <w:lvl w:ilvl="4" w:tplc="3E0001E8">
      <w:start w:val="1"/>
      <w:numFmt w:val="bullet"/>
      <w:lvlText w:val="o"/>
      <w:lvlJc w:val="left"/>
      <w:pPr>
        <w:ind w:left="3600" w:hanging="360"/>
      </w:pPr>
      <w:rPr>
        <w:rFonts w:ascii="Courier New" w:hAnsi="Courier New" w:eastAsia="Courier New" w:cs="Courier New"/>
      </w:rPr>
    </w:lvl>
    <w:lvl w:ilvl="5" w:tplc="9E5A655E">
      <w:start w:val="1"/>
      <w:numFmt w:val="bullet"/>
      <w:lvlText w:val=""/>
      <w:lvlJc w:val="left"/>
      <w:pPr>
        <w:ind w:left="4320" w:hanging="360"/>
      </w:pPr>
      <w:rPr>
        <w:rFonts w:ascii="Wingdings" w:hAnsi="Wingdings" w:eastAsia="Wingdings" w:cs="Wingdings"/>
      </w:rPr>
    </w:lvl>
    <w:lvl w:ilvl="6" w:tplc="62D019CC">
      <w:start w:val="1"/>
      <w:numFmt w:val="bullet"/>
      <w:lvlText w:val=""/>
      <w:lvlJc w:val="left"/>
      <w:pPr>
        <w:ind w:left="5040" w:hanging="360"/>
      </w:pPr>
      <w:rPr>
        <w:rFonts w:ascii="Symbol" w:hAnsi="Symbol" w:eastAsia="Symbol" w:cs="Symbol"/>
      </w:rPr>
    </w:lvl>
    <w:lvl w:ilvl="7" w:tplc="299C9706">
      <w:start w:val="1"/>
      <w:numFmt w:val="bullet"/>
      <w:lvlText w:val="o"/>
      <w:lvlJc w:val="left"/>
      <w:pPr>
        <w:ind w:left="5760" w:hanging="360"/>
      </w:pPr>
      <w:rPr>
        <w:rFonts w:ascii="Courier New" w:hAnsi="Courier New" w:eastAsia="Courier New" w:cs="Courier New"/>
      </w:rPr>
    </w:lvl>
    <w:lvl w:ilvl="8" w:tplc="56880180">
      <w:start w:val="1"/>
      <w:numFmt w:val="bullet"/>
      <w:lvlText w:val=""/>
      <w:lvlJc w:val="left"/>
      <w:pPr>
        <w:ind w:left="6480" w:hanging="360"/>
      </w:pPr>
      <w:rPr>
        <w:rFonts w:ascii="Wingdings" w:hAnsi="Wingdings" w:eastAsia="Wingdings" w:cs="Wingdings"/>
      </w:rPr>
    </w:lvl>
  </w:abstractNum>
  <w:abstractNum w:abstractNumId="3" w15:restartNumberingAfterBreak="0">
    <w:nsid w:val="23B91643"/>
    <w:multiLevelType w:val="hybridMultilevel"/>
    <w:tmpl w:val="1B3E5C80"/>
    <w:lvl w:ilvl="0" w:tplc="041D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5D3279"/>
    <w:multiLevelType w:val="hybridMultilevel"/>
    <w:tmpl w:val="FA80B542"/>
    <w:lvl w:ilvl="0" w:tplc="23ACEE98">
      <w:start w:val="1"/>
      <w:numFmt w:val="bullet"/>
      <w:lvlText w:val=""/>
      <w:lvlJc w:val="left"/>
      <w:pPr>
        <w:ind w:left="720" w:hanging="360"/>
      </w:pPr>
      <w:rPr>
        <w:rFonts w:ascii="Symbol" w:hAnsi="Symbol" w:eastAsia="Symbol" w:cs="Symbol"/>
      </w:rPr>
    </w:lvl>
    <w:lvl w:ilvl="1" w:tplc="003E8A38">
      <w:start w:val="1"/>
      <w:numFmt w:val="bullet"/>
      <w:lvlText w:val="o"/>
      <w:lvlJc w:val="left"/>
      <w:pPr>
        <w:ind w:left="1440" w:hanging="360"/>
      </w:pPr>
      <w:rPr>
        <w:rFonts w:ascii="Courier New" w:hAnsi="Courier New" w:eastAsia="Courier New" w:cs="Courier New"/>
      </w:rPr>
    </w:lvl>
    <w:lvl w:ilvl="2" w:tplc="1430EE06">
      <w:start w:val="1"/>
      <w:numFmt w:val="bullet"/>
      <w:lvlText w:val=""/>
      <w:lvlJc w:val="left"/>
      <w:pPr>
        <w:ind w:left="2160" w:hanging="360"/>
      </w:pPr>
      <w:rPr>
        <w:rFonts w:ascii="Wingdings" w:hAnsi="Wingdings" w:eastAsia="Wingdings" w:cs="Wingdings"/>
      </w:rPr>
    </w:lvl>
    <w:lvl w:ilvl="3" w:tplc="23A849E2">
      <w:start w:val="1"/>
      <w:numFmt w:val="bullet"/>
      <w:lvlText w:val=""/>
      <w:lvlJc w:val="left"/>
      <w:pPr>
        <w:ind w:left="2880" w:hanging="360"/>
      </w:pPr>
      <w:rPr>
        <w:rFonts w:ascii="Symbol" w:hAnsi="Symbol" w:eastAsia="Symbol" w:cs="Symbol"/>
      </w:rPr>
    </w:lvl>
    <w:lvl w:ilvl="4" w:tplc="B38C707C">
      <w:start w:val="1"/>
      <w:numFmt w:val="bullet"/>
      <w:lvlText w:val="o"/>
      <w:lvlJc w:val="left"/>
      <w:pPr>
        <w:ind w:left="3600" w:hanging="360"/>
      </w:pPr>
      <w:rPr>
        <w:rFonts w:ascii="Courier New" w:hAnsi="Courier New" w:eastAsia="Courier New" w:cs="Courier New"/>
      </w:rPr>
    </w:lvl>
    <w:lvl w:ilvl="5" w:tplc="C0F630C6">
      <w:start w:val="1"/>
      <w:numFmt w:val="bullet"/>
      <w:lvlText w:val=""/>
      <w:lvlJc w:val="left"/>
      <w:pPr>
        <w:ind w:left="4320" w:hanging="360"/>
      </w:pPr>
      <w:rPr>
        <w:rFonts w:ascii="Wingdings" w:hAnsi="Wingdings" w:eastAsia="Wingdings" w:cs="Wingdings"/>
      </w:rPr>
    </w:lvl>
    <w:lvl w:ilvl="6" w:tplc="705025E0">
      <w:start w:val="1"/>
      <w:numFmt w:val="bullet"/>
      <w:lvlText w:val=""/>
      <w:lvlJc w:val="left"/>
      <w:pPr>
        <w:ind w:left="5040" w:hanging="360"/>
      </w:pPr>
      <w:rPr>
        <w:rFonts w:ascii="Symbol" w:hAnsi="Symbol" w:eastAsia="Symbol" w:cs="Symbol"/>
      </w:rPr>
    </w:lvl>
    <w:lvl w:ilvl="7" w:tplc="4DE6FB90">
      <w:start w:val="1"/>
      <w:numFmt w:val="bullet"/>
      <w:lvlText w:val="o"/>
      <w:lvlJc w:val="left"/>
      <w:pPr>
        <w:ind w:left="5760" w:hanging="360"/>
      </w:pPr>
      <w:rPr>
        <w:rFonts w:ascii="Courier New" w:hAnsi="Courier New" w:eastAsia="Courier New" w:cs="Courier New"/>
      </w:rPr>
    </w:lvl>
    <w:lvl w:ilvl="8" w:tplc="8B107872">
      <w:start w:val="1"/>
      <w:numFmt w:val="bullet"/>
      <w:lvlText w:val=""/>
      <w:lvlJc w:val="left"/>
      <w:pPr>
        <w:ind w:left="6480" w:hanging="360"/>
      </w:pPr>
      <w:rPr>
        <w:rFonts w:ascii="Wingdings" w:hAnsi="Wingdings" w:eastAsia="Wingdings" w:cs="Wingdings"/>
      </w:rPr>
    </w:lvl>
  </w:abstractNum>
  <w:abstractNum w:abstractNumId="5" w15:restartNumberingAfterBreak="0">
    <w:nsid w:val="295D7F5D"/>
    <w:multiLevelType w:val="hybridMultilevel"/>
    <w:tmpl w:val="CC28A704"/>
    <w:lvl w:ilvl="0" w:tplc="B71A0386">
      <w:start w:val="1"/>
      <w:numFmt w:val="bullet"/>
      <w:lvlText w:val=""/>
      <w:lvlJc w:val="left"/>
      <w:pPr>
        <w:ind w:left="720" w:hanging="360"/>
      </w:pPr>
      <w:rPr>
        <w:rFonts w:ascii="Symbol" w:hAnsi="Symbol" w:eastAsia="Symbol" w:cs="Symbol"/>
      </w:rPr>
    </w:lvl>
    <w:lvl w:ilvl="1" w:tplc="A0E2A9EE">
      <w:start w:val="1"/>
      <w:numFmt w:val="bullet"/>
      <w:lvlText w:val="o"/>
      <w:lvlJc w:val="left"/>
      <w:pPr>
        <w:ind w:left="1440" w:hanging="360"/>
      </w:pPr>
      <w:rPr>
        <w:rFonts w:ascii="Courier New" w:hAnsi="Courier New" w:eastAsia="Courier New" w:cs="Courier New"/>
      </w:rPr>
    </w:lvl>
    <w:lvl w:ilvl="2" w:tplc="9062821E">
      <w:start w:val="1"/>
      <w:numFmt w:val="bullet"/>
      <w:lvlText w:val=""/>
      <w:lvlJc w:val="left"/>
      <w:pPr>
        <w:ind w:left="2160" w:hanging="360"/>
      </w:pPr>
      <w:rPr>
        <w:rFonts w:ascii="Wingdings" w:hAnsi="Wingdings" w:eastAsia="Wingdings" w:cs="Wingdings"/>
      </w:rPr>
    </w:lvl>
    <w:lvl w:ilvl="3" w:tplc="51B400C8">
      <w:start w:val="1"/>
      <w:numFmt w:val="bullet"/>
      <w:lvlText w:val=""/>
      <w:lvlJc w:val="left"/>
      <w:pPr>
        <w:ind w:left="2880" w:hanging="360"/>
      </w:pPr>
      <w:rPr>
        <w:rFonts w:ascii="Symbol" w:hAnsi="Symbol" w:eastAsia="Symbol" w:cs="Symbol"/>
      </w:rPr>
    </w:lvl>
    <w:lvl w:ilvl="4" w:tplc="38E28B84">
      <w:start w:val="1"/>
      <w:numFmt w:val="bullet"/>
      <w:lvlText w:val="o"/>
      <w:lvlJc w:val="left"/>
      <w:pPr>
        <w:ind w:left="3600" w:hanging="360"/>
      </w:pPr>
      <w:rPr>
        <w:rFonts w:ascii="Courier New" w:hAnsi="Courier New" w:eastAsia="Courier New" w:cs="Courier New"/>
      </w:rPr>
    </w:lvl>
    <w:lvl w:ilvl="5" w:tplc="B802A210">
      <w:start w:val="1"/>
      <w:numFmt w:val="bullet"/>
      <w:lvlText w:val=""/>
      <w:lvlJc w:val="left"/>
      <w:pPr>
        <w:ind w:left="4320" w:hanging="360"/>
      </w:pPr>
      <w:rPr>
        <w:rFonts w:ascii="Wingdings" w:hAnsi="Wingdings" w:eastAsia="Wingdings" w:cs="Wingdings"/>
      </w:rPr>
    </w:lvl>
    <w:lvl w:ilvl="6" w:tplc="CE1C94D8">
      <w:start w:val="1"/>
      <w:numFmt w:val="bullet"/>
      <w:lvlText w:val=""/>
      <w:lvlJc w:val="left"/>
      <w:pPr>
        <w:ind w:left="5040" w:hanging="360"/>
      </w:pPr>
      <w:rPr>
        <w:rFonts w:ascii="Symbol" w:hAnsi="Symbol" w:eastAsia="Symbol" w:cs="Symbol"/>
      </w:rPr>
    </w:lvl>
    <w:lvl w:ilvl="7" w:tplc="B11E3AE8">
      <w:start w:val="1"/>
      <w:numFmt w:val="bullet"/>
      <w:lvlText w:val="o"/>
      <w:lvlJc w:val="left"/>
      <w:pPr>
        <w:ind w:left="5760" w:hanging="360"/>
      </w:pPr>
      <w:rPr>
        <w:rFonts w:ascii="Courier New" w:hAnsi="Courier New" w:eastAsia="Courier New" w:cs="Courier New"/>
      </w:rPr>
    </w:lvl>
    <w:lvl w:ilvl="8" w:tplc="51906034">
      <w:start w:val="1"/>
      <w:numFmt w:val="bullet"/>
      <w:lvlText w:val=""/>
      <w:lvlJc w:val="left"/>
      <w:pPr>
        <w:ind w:left="6480" w:hanging="360"/>
      </w:pPr>
      <w:rPr>
        <w:rFonts w:ascii="Wingdings" w:hAnsi="Wingdings" w:eastAsia="Wingdings" w:cs="Wingdings"/>
      </w:rPr>
    </w:lvl>
  </w:abstractNum>
  <w:abstractNum w:abstractNumId="6" w15:restartNumberingAfterBreak="0">
    <w:nsid w:val="29637C5D"/>
    <w:multiLevelType w:val="hybridMultilevel"/>
    <w:tmpl w:val="85B8696E"/>
    <w:lvl w:ilvl="0" w:tplc="227C563C">
      <w:start w:val="1"/>
      <w:numFmt w:val="decimal"/>
      <w:lvlText w:val="%1."/>
      <w:lvlJc w:val="left"/>
      <w:pPr>
        <w:ind w:left="720" w:hanging="360"/>
      </w:pPr>
    </w:lvl>
    <w:lvl w:ilvl="1" w:tplc="8EA60F2E">
      <w:start w:val="1"/>
      <w:numFmt w:val="lowerLetter"/>
      <w:lvlText w:val="%2."/>
      <w:lvlJc w:val="left"/>
      <w:pPr>
        <w:ind w:left="1440" w:hanging="360"/>
      </w:pPr>
    </w:lvl>
    <w:lvl w:ilvl="2" w:tplc="95B8442C">
      <w:start w:val="1"/>
      <w:numFmt w:val="lowerRoman"/>
      <w:lvlText w:val="%3."/>
      <w:lvlJc w:val="right"/>
      <w:pPr>
        <w:ind w:left="2160" w:hanging="180"/>
      </w:pPr>
    </w:lvl>
    <w:lvl w:ilvl="3" w:tplc="CEDC7FFA">
      <w:start w:val="1"/>
      <w:numFmt w:val="decimal"/>
      <w:lvlText w:val="%4."/>
      <w:lvlJc w:val="left"/>
      <w:pPr>
        <w:ind w:left="2880" w:hanging="360"/>
      </w:pPr>
    </w:lvl>
    <w:lvl w:ilvl="4" w:tplc="36FCC9B6">
      <w:start w:val="1"/>
      <w:numFmt w:val="lowerLetter"/>
      <w:lvlText w:val="%5."/>
      <w:lvlJc w:val="left"/>
      <w:pPr>
        <w:ind w:left="3600" w:hanging="360"/>
      </w:pPr>
    </w:lvl>
    <w:lvl w:ilvl="5" w:tplc="09E261AE">
      <w:start w:val="1"/>
      <w:numFmt w:val="lowerRoman"/>
      <w:lvlText w:val="%6."/>
      <w:lvlJc w:val="right"/>
      <w:pPr>
        <w:ind w:left="4320" w:hanging="180"/>
      </w:pPr>
    </w:lvl>
    <w:lvl w:ilvl="6" w:tplc="D0087F38">
      <w:start w:val="1"/>
      <w:numFmt w:val="decimal"/>
      <w:lvlText w:val="%7."/>
      <w:lvlJc w:val="left"/>
      <w:pPr>
        <w:ind w:left="5040" w:hanging="360"/>
      </w:pPr>
    </w:lvl>
    <w:lvl w:ilvl="7" w:tplc="1B90DC50">
      <w:start w:val="1"/>
      <w:numFmt w:val="lowerLetter"/>
      <w:lvlText w:val="%8."/>
      <w:lvlJc w:val="left"/>
      <w:pPr>
        <w:ind w:left="5760" w:hanging="360"/>
      </w:pPr>
    </w:lvl>
    <w:lvl w:ilvl="8" w:tplc="6588AEB0">
      <w:start w:val="1"/>
      <w:numFmt w:val="lowerRoman"/>
      <w:lvlText w:val="%9."/>
      <w:lvlJc w:val="right"/>
      <w:pPr>
        <w:ind w:left="6480" w:hanging="180"/>
      </w:pPr>
    </w:lvl>
  </w:abstractNum>
  <w:abstractNum w:abstractNumId="7" w15:restartNumberingAfterBreak="0">
    <w:nsid w:val="2DA8333A"/>
    <w:multiLevelType w:val="hybridMultilevel"/>
    <w:tmpl w:val="EC122E40"/>
    <w:lvl w:ilvl="0" w:tplc="9264A37A">
      <w:start w:val="1"/>
      <w:numFmt w:val="bullet"/>
      <w:lvlText w:val=""/>
      <w:lvlJc w:val="left"/>
      <w:pPr>
        <w:ind w:left="720" w:hanging="360"/>
      </w:pPr>
      <w:rPr>
        <w:rFonts w:ascii="Symbol" w:hAnsi="Symbol" w:eastAsia="Symbol" w:cs="Symbol"/>
      </w:rPr>
    </w:lvl>
    <w:lvl w:ilvl="1" w:tplc="026C62A6">
      <w:start w:val="1"/>
      <w:numFmt w:val="bullet"/>
      <w:lvlText w:val="o"/>
      <w:lvlJc w:val="left"/>
      <w:pPr>
        <w:ind w:left="1440" w:hanging="360"/>
      </w:pPr>
      <w:rPr>
        <w:rFonts w:ascii="Courier New" w:hAnsi="Courier New" w:eastAsia="Courier New" w:cs="Courier New"/>
      </w:rPr>
    </w:lvl>
    <w:lvl w:ilvl="2" w:tplc="E53CF4A4">
      <w:start w:val="1"/>
      <w:numFmt w:val="bullet"/>
      <w:lvlText w:val=""/>
      <w:lvlJc w:val="left"/>
      <w:pPr>
        <w:ind w:left="2160" w:hanging="360"/>
      </w:pPr>
      <w:rPr>
        <w:rFonts w:ascii="Wingdings" w:hAnsi="Wingdings" w:eastAsia="Wingdings" w:cs="Wingdings"/>
      </w:rPr>
    </w:lvl>
    <w:lvl w:ilvl="3" w:tplc="B9EC155C">
      <w:start w:val="1"/>
      <w:numFmt w:val="bullet"/>
      <w:lvlText w:val=""/>
      <w:lvlJc w:val="left"/>
      <w:pPr>
        <w:ind w:left="2880" w:hanging="360"/>
      </w:pPr>
      <w:rPr>
        <w:rFonts w:ascii="Symbol" w:hAnsi="Symbol" w:eastAsia="Symbol" w:cs="Symbol"/>
      </w:rPr>
    </w:lvl>
    <w:lvl w:ilvl="4" w:tplc="E5D24D14">
      <w:start w:val="1"/>
      <w:numFmt w:val="bullet"/>
      <w:lvlText w:val="o"/>
      <w:lvlJc w:val="left"/>
      <w:pPr>
        <w:ind w:left="3600" w:hanging="360"/>
      </w:pPr>
      <w:rPr>
        <w:rFonts w:ascii="Courier New" w:hAnsi="Courier New" w:eastAsia="Courier New" w:cs="Courier New"/>
      </w:rPr>
    </w:lvl>
    <w:lvl w:ilvl="5" w:tplc="637277D2">
      <w:start w:val="1"/>
      <w:numFmt w:val="bullet"/>
      <w:lvlText w:val=""/>
      <w:lvlJc w:val="left"/>
      <w:pPr>
        <w:ind w:left="4320" w:hanging="360"/>
      </w:pPr>
      <w:rPr>
        <w:rFonts w:ascii="Wingdings" w:hAnsi="Wingdings" w:eastAsia="Wingdings" w:cs="Wingdings"/>
      </w:rPr>
    </w:lvl>
    <w:lvl w:ilvl="6" w:tplc="230CCAB4">
      <w:start w:val="1"/>
      <w:numFmt w:val="bullet"/>
      <w:lvlText w:val=""/>
      <w:lvlJc w:val="left"/>
      <w:pPr>
        <w:ind w:left="5040" w:hanging="360"/>
      </w:pPr>
      <w:rPr>
        <w:rFonts w:ascii="Symbol" w:hAnsi="Symbol" w:eastAsia="Symbol" w:cs="Symbol"/>
      </w:rPr>
    </w:lvl>
    <w:lvl w:ilvl="7" w:tplc="D4F6603A">
      <w:start w:val="1"/>
      <w:numFmt w:val="bullet"/>
      <w:lvlText w:val="o"/>
      <w:lvlJc w:val="left"/>
      <w:pPr>
        <w:ind w:left="5760" w:hanging="360"/>
      </w:pPr>
      <w:rPr>
        <w:rFonts w:ascii="Courier New" w:hAnsi="Courier New" w:eastAsia="Courier New" w:cs="Courier New"/>
      </w:rPr>
    </w:lvl>
    <w:lvl w:ilvl="8" w:tplc="EFDEB774">
      <w:start w:val="1"/>
      <w:numFmt w:val="bullet"/>
      <w:lvlText w:val=""/>
      <w:lvlJc w:val="left"/>
      <w:pPr>
        <w:ind w:left="6480" w:hanging="360"/>
      </w:pPr>
      <w:rPr>
        <w:rFonts w:ascii="Wingdings" w:hAnsi="Wingdings" w:eastAsia="Wingdings" w:cs="Wingdings"/>
      </w:rPr>
    </w:lvl>
  </w:abstractNum>
  <w:abstractNum w:abstractNumId="8" w15:restartNumberingAfterBreak="0">
    <w:nsid w:val="368C4FD5"/>
    <w:multiLevelType w:val="hybridMultilevel"/>
    <w:tmpl w:val="D938BDBE"/>
    <w:lvl w:ilvl="0" w:tplc="AD56709A">
      <w:start w:val="1"/>
      <w:numFmt w:val="bullet"/>
      <w:lvlText w:val=""/>
      <w:lvlJc w:val="left"/>
      <w:pPr>
        <w:ind w:left="720" w:hanging="360"/>
      </w:pPr>
      <w:rPr>
        <w:rFonts w:ascii="Symbol" w:hAnsi="Symbol" w:eastAsia="Symbol" w:cs="Symbol"/>
      </w:rPr>
    </w:lvl>
    <w:lvl w:ilvl="1" w:tplc="60F89584">
      <w:start w:val="1"/>
      <w:numFmt w:val="bullet"/>
      <w:lvlText w:val="o"/>
      <w:lvlJc w:val="left"/>
      <w:pPr>
        <w:ind w:left="1440" w:hanging="360"/>
      </w:pPr>
      <w:rPr>
        <w:rFonts w:ascii="Courier New" w:hAnsi="Courier New" w:eastAsia="Courier New" w:cs="Courier New"/>
      </w:rPr>
    </w:lvl>
    <w:lvl w:ilvl="2" w:tplc="79AA0CC8">
      <w:start w:val="1"/>
      <w:numFmt w:val="bullet"/>
      <w:lvlText w:val=""/>
      <w:lvlJc w:val="left"/>
      <w:pPr>
        <w:ind w:left="2160" w:hanging="360"/>
      </w:pPr>
      <w:rPr>
        <w:rFonts w:ascii="Wingdings" w:hAnsi="Wingdings" w:eastAsia="Wingdings" w:cs="Wingdings"/>
      </w:rPr>
    </w:lvl>
    <w:lvl w:ilvl="3" w:tplc="BF06E88E">
      <w:start w:val="1"/>
      <w:numFmt w:val="bullet"/>
      <w:lvlText w:val=""/>
      <w:lvlJc w:val="left"/>
      <w:pPr>
        <w:ind w:left="2880" w:hanging="360"/>
      </w:pPr>
      <w:rPr>
        <w:rFonts w:ascii="Symbol" w:hAnsi="Symbol" w:eastAsia="Symbol" w:cs="Symbol"/>
      </w:rPr>
    </w:lvl>
    <w:lvl w:ilvl="4" w:tplc="3F5ADFC0">
      <w:start w:val="1"/>
      <w:numFmt w:val="bullet"/>
      <w:lvlText w:val="o"/>
      <w:lvlJc w:val="left"/>
      <w:pPr>
        <w:ind w:left="3600" w:hanging="360"/>
      </w:pPr>
      <w:rPr>
        <w:rFonts w:ascii="Courier New" w:hAnsi="Courier New" w:eastAsia="Courier New" w:cs="Courier New"/>
      </w:rPr>
    </w:lvl>
    <w:lvl w:ilvl="5" w:tplc="4D704A20">
      <w:start w:val="1"/>
      <w:numFmt w:val="bullet"/>
      <w:lvlText w:val=""/>
      <w:lvlJc w:val="left"/>
      <w:pPr>
        <w:ind w:left="4320" w:hanging="360"/>
      </w:pPr>
      <w:rPr>
        <w:rFonts w:ascii="Wingdings" w:hAnsi="Wingdings" w:eastAsia="Wingdings" w:cs="Wingdings"/>
      </w:rPr>
    </w:lvl>
    <w:lvl w:ilvl="6" w:tplc="38101684">
      <w:start w:val="1"/>
      <w:numFmt w:val="bullet"/>
      <w:lvlText w:val=""/>
      <w:lvlJc w:val="left"/>
      <w:pPr>
        <w:ind w:left="5040" w:hanging="360"/>
      </w:pPr>
      <w:rPr>
        <w:rFonts w:ascii="Symbol" w:hAnsi="Symbol" w:eastAsia="Symbol" w:cs="Symbol"/>
      </w:rPr>
    </w:lvl>
    <w:lvl w:ilvl="7" w:tplc="1624B378">
      <w:start w:val="1"/>
      <w:numFmt w:val="bullet"/>
      <w:lvlText w:val="o"/>
      <w:lvlJc w:val="left"/>
      <w:pPr>
        <w:ind w:left="5760" w:hanging="360"/>
      </w:pPr>
      <w:rPr>
        <w:rFonts w:ascii="Courier New" w:hAnsi="Courier New" w:eastAsia="Courier New" w:cs="Courier New"/>
      </w:rPr>
    </w:lvl>
    <w:lvl w:ilvl="8" w:tplc="9C46A476">
      <w:start w:val="1"/>
      <w:numFmt w:val="bullet"/>
      <w:lvlText w:val=""/>
      <w:lvlJc w:val="left"/>
      <w:pPr>
        <w:ind w:left="6480" w:hanging="360"/>
      </w:pPr>
      <w:rPr>
        <w:rFonts w:ascii="Wingdings" w:hAnsi="Wingdings" w:eastAsia="Wingdings" w:cs="Wingdings"/>
      </w:rPr>
    </w:lvl>
  </w:abstractNum>
  <w:abstractNum w:abstractNumId="9" w15:restartNumberingAfterBreak="0">
    <w:nsid w:val="3BF02791"/>
    <w:multiLevelType w:val="hybridMultilevel"/>
    <w:tmpl w:val="23560A9E"/>
    <w:lvl w:ilvl="0" w:tplc="91CA8952">
      <w:start w:val="1"/>
      <w:numFmt w:val="bullet"/>
      <w:lvlText w:val=""/>
      <w:lvlJc w:val="left"/>
      <w:pPr>
        <w:ind w:left="720" w:hanging="360"/>
      </w:pPr>
      <w:rPr>
        <w:rFonts w:ascii="Symbol" w:hAnsi="Symbol" w:eastAsia="Symbol" w:cs="Symbol"/>
      </w:rPr>
    </w:lvl>
    <w:lvl w:ilvl="1" w:tplc="7A1E3362">
      <w:start w:val="1"/>
      <w:numFmt w:val="bullet"/>
      <w:lvlText w:val="o"/>
      <w:lvlJc w:val="left"/>
      <w:pPr>
        <w:ind w:left="1440" w:hanging="360"/>
      </w:pPr>
      <w:rPr>
        <w:rFonts w:ascii="Courier New" w:hAnsi="Courier New" w:eastAsia="Courier New" w:cs="Courier New"/>
      </w:rPr>
    </w:lvl>
    <w:lvl w:ilvl="2" w:tplc="8C0650CC">
      <w:start w:val="1"/>
      <w:numFmt w:val="bullet"/>
      <w:lvlText w:val=""/>
      <w:lvlJc w:val="left"/>
      <w:pPr>
        <w:ind w:left="2160" w:hanging="360"/>
      </w:pPr>
      <w:rPr>
        <w:rFonts w:ascii="Wingdings" w:hAnsi="Wingdings" w:eastAsia="Wingdings" w:cs="Wingdings"/>
      </w:rPr>
    </w:lvl>
    <w:lvl w:ilvl="3" w:tplc="19E85ACC">
      <w:start w:val="1"/>
      <w:numFmt w:val="bullet"/>
      <w:lvlText w:val=""/>
      <w:lvlJc w:val="left"/>
      <w:pPr>
        <w:ind w:left="2880" w:hanging="360"/>
      </w:pPr>
      <w:rPr>
        <w:rFonts w:ascii="Symbol" w:hAnsi="Symbol" w:eastAsia="Symbol" w:cs="Symbol"/>
      </w:rPr>
    </w:lvl>
    <w:lvl w:ilvl="4" w:tplc="A23C4BA0">
      <w:start w:val="1"/>
      <w:numFmt w:val="bullet"/>
      <w:lvlText w:val="o"/>
      <w:lvlJc w:val="left"/>
      <w:pPr>
        <w:ind w:left="3600" w:hanging="360"/>
      </w:pPr>
      <w:rPr>
        <w:rFonts w:ascii="Courier New" w:hAnsi="Courier New" w:eastAsia="Courier New" w:cs="Courier New"/>
      </w:rPr>
    </w:lvl>
    <w:lvl w:ilvl="5" w:tplc="CB4CBE8E">
      <w:start w:val="1"/>
      <w:numFmt w:val="bullet"/>
      <w:lvlText w:val=""/>
      <w:lvlJc w:val="left"/>
      <w:pPr>
        <w:ind w:left="4320" w:hanging="360"/>
      </w:pPr>
      <w:rPr>
        <w:rFonts w:ascii="Wingdings" w:hAnsi="Wingdings" w:eastAsia="Wingdings" w:cs="Wingdings"/>
      </w:rPr>
    </w:lvl>
    <w:lvl w:ilvl="6" w:tplc="F438BB98">
      <w:start w:val="1"/>
      <w:numFmt w:val="bullet"/>
      <w:lvlText w:val=""/>
      <w:lvlJc w:val="left"/>
      <w:pPr>
        <w:ind w:left="5040" w:hanging="360"/>
      </w:pPr>
      <w:rPr>
        <w:rFonts w:ascii="Symbol" w:hAnsi="Symbol" w:eastAsia="Symbol" w:cs="Symbol"/>
      </w:rPr>
    </w:lvl>
    <w:lvl w:ilvl="7" w:tplc="50E4BE22">
      <w:start w:val="1"/>
      <w:numFmt w:val="bullet"/>
      <w:lvlText w:val="o"/>
      <w:lvlJc w:val="left"/>
      <w:pPr>
        <w:ind w:left="5760" w:hanging="360"/>
      </w:pPr>
      <w:rPr>
        <w:rFonts w:ascii="Courier New" w:hAnsi="Courier New" w:eastAsia="Courier New" w:cs="Courier New"/>
      </w:rPr>
    </w:lvl>
    <w:lvl w:ilvl="8" w:tplc="D222151A">
      <w:start w:val="1"/>
      <w:numFmt w:val="bullet"/>
      <w:lvlText w:val=""/>
      <w:lvlJc w:val="left"/>
      <w:pPr>
        <w:ind w:left="6480" w:hanging="360"/>
      </w:pPr>
      <w:rPr>
        <w:rFonts w:ascii="Wingdings" w:hAnsi="Wingdings" w:eastAsia="Wingdings" w:cs="Wingdings"/>
      </w:rPr>
    </w:lvl>
  </w:abstractNum>
  <w:abstractNum w:abstractNumId="10" w15:restartNumberingAfterBreak="0">
    <w:nsid w:val="450937C1"/>
    <w:multiLevelType w:val="hybridMultilevel"/>
    <w:tmpl w:val="AB100D34"/>
    <w:lvl w:ilvl="0" w:tplc="6590CA4E">
      <w:start w:val="1"/>
      <w:numFmt w:val="decimal"/>
      <w:lvlText w:val="%1."/>
      <w:lvlJc w:val="left"/>
      <w:pPr>
        <w:ind w:left="720" w:hanging="360"/>
      </w:pPr>
    </w:lvl>
    <w:lvl w:ilvl="1" w:tplc="CA54823E">
      <w:start w:val="1"/>
      <w:numFmt w:val="lowerLetter"/>
      <w:lvlText w:val="%2."/>
      <w:lvlJc w:val="left"/>
      <w:pPr>
        <w:ind w:left="1440" w:hanging="360"/>
      </w:pPr>
    </w:lvl>
    <w:lvl w:ilvl="2" w:tplc="2A845672">
      <w:start w:val="1"/>
      <w:numFmt w:val="lowerRoman"/>
      <w:lvlText w:val="%3."/>
      <w:lvlJc w:val="right"/>
      <w:pPr>
        <w:ind w:left="2160" w:hanging="180"/>
      </w:pPr>
    </w:lvl>
    <w:lvl w:ilvl="3" w:tplc="EBA4AB50">
      <w:start w:val="1"/>
      <w:numFmt w:val="decimal"/>
      <w:lvlText w:val="%4."/>
      <w:lvlJc w:val="left"/>
      <w:pPr>
        <w:ind w:left="2880" w:hanging="360"/>
      </w:pPr>
    </w:lvl>
    <w:lvl w:ilvl="4" w:tplc="8F620822">
      <w:start w:val="1"/>
      <w:numFmt w:val="lowerLetter"/>
      <w:lvlText w:val="%5."/>
      <w:lvlJc w:val="left"/>
      <w:pPr>
        <w:ind w:left="3600" w:hanging="360"/>
      </w:pPr>
    </w:lvl>
    <w:lvl w:ilvl="5" w:tplc="7B3A035A">
      <w:start w:val="1"/>
      <w:numFmt w:val="lowerRoman"/>
      <w:lvlText w:val="%6."/>
      <w:lvlJc w:val="right"/>
      <w:pPr>
        <w:ind w:left="4320" w:hanging="180"/>
      </w:pPr>
    </w:lvl>
    <w:lvl w:ilvl="6" w:tplc="DAAC80F2">
      <w:start w:val="1"/>
      <w:numFmt w:val="decimal"/>
      <w:lvlText w:val="%7."/>
      <w:lvlJc w:val="left"/>
      <w:pPr>
        <w:ind w:left="5040" w:hanging="360"/>
      </w:pPr>
    </w:lvl>
    <w:lvl w:ilvl="7" w:tplc="625CFC56">
      <w:start w:val="1"/>
      <w:numFmt w:val="lowerLetter"/>
      <w:lvlText w:val="%8."/>
      <w:lvlJc w:val="left"/>
      <w:pPr>
        <w:ind w:left="5760" w:hanging="360"/>
      </w:pPr>
    </w:lvl>
    <w:lvl w:ilvl="8" w:tplc="F1CA5F20">
      <w:start w:val="1"/>
      <w:numFmt w:val="lowerRoman"/>
      <w:lvlText w:val="%9."/>
      <w:lvlJc w:val="right"/>
      <w:pPr>
        <w:ind w:left="6480" w:hanging="180"/>
      </w:pPr>
    </w:lvl>
  </w:abstractNum>
  <w:abstractNum w:abstractNumId="11" w15:restartNumberingAfterBreak="0">
    <w:nsid w:val="46475BE7"/>
    <w:multiLevelType w:val="hybridMultilevel"/>
    <w:tmpl w:val="FFD656A0"/>
    <w:lvl w:ilvl="0" w:tplc="CEAC57DE">
      <w:start w:val="1"/>
      <w:numFmt w:val="bullet"/>
      <w:lvlText w:val="●"/>
      <w:lvlJc w:val="left"/>
      <w:pPr>
        <w:ind w:left="720" w:hanging="360"/>
      </w:pPr>
    </w:lvl>
    <w:lvl w:ilvl="1" w:tplc="71FE87BE">
      <w:start w:val="1"/>
      <w:numFmt w:val="bullet"/>
      <w:lvlText w:val="○"/>
      <w:lvlJc w:val="left"/>
      <w:pPr>
        <w:ind w:left="1440" w:hanging="360"/>
      </w:pPr>
    </w:lvl>
    <w:lvl w:ilvl="2" w:tplc="2250A3FC">
      <w:start w:val="1"/>
      <w:numFmt w:val="bullet"/>
      <w:lvlText w:val="■"/>
      <w:lvlJc w:val="left"/>
      <w:pPr>
        <w:ind w:left="2160" w:hanging="360"/>
      </w:pPr>
    </w:lvl>
    <w:lvl w:ilvl="3" w:tplc="685622C4">
      <w:start w:val="1"/>
      <w:numFmt w:val="bullet"/>
      <w:lvlText w:val="●"/>
      <w:lvlJc w:val="left"/>
      <w:pPr>
        <w:ind w:left="2880" w:hanging="360"/>
      </w:pPr>
    </w:lvl>
    <w:lvl w:ilvl="4" w:tplc="15662B5E">
      <w:start w:val="1"/>
      <w:numFmt w:val="bullet"/>
      <w:lvlText w:val="○"/>
      <w:lvlJc w:val="left"/>
      <w:pPr>
        <w:ind w:left="3600" w:hanging="360"/>
      </w:pPr>
    </w:lvl>
    <w:lvl w:ilvl="5" w:tplc="0A828B6E">
      <w:start w:val="1"/>
      <w:numFmt w:val="bullet"/>
      <w:lvlText w:val="■"/>
      <w:lvlJc w:val="left"/>
      <w:pPr>
        <w:ind w:left="4320" w:hanging="360"/>
      </w:pPr>
    </w:lvl>
    <w:lvl w:ilvl="6" w:tplc="9BF6BF58">
      <w:start w:val="1"/>
      <w:numFmt w:val="bullet"/>
      <w:lvlText w:val="●"/>
      <w:lvlJc w:val="left"/>
      <w:pPr>
        <w:ind w:left="5040" w:hanging="360"/>
      </w:pPr>
    </w:lvl>
    <w:lvl w:ilvl="7" w:tplc="2766F59A">
      <w:start w:val="1"/>
      <w:numFmt w:val="bullet"/>
      <w:lvlText w:val="●"/>
      <w:lvlJc w:val="left"/>
      <w:pPr>
        <w:ind w:left="5760" w:hanging="360"/>
      </w:pPr>
    </w:lvl>
    <w:lvl w:ilvl="8" w:tplc="BDFAA000">
      <w:start w:val="1"/>
      <w:numFmt w:val="bullet"/>
      <w:lvlText w:val="●"/>
      <w:lvlJc w:val="left"/>
      <w:pPr>
        <w:ind w:left="6480" w:hanging="360"/>
      </w:pPr>
    </w:lvl>
  </w:abstractNum>
  <w:abstractNum w:abstractNumId="12" w15:restartNumberingAfterBreak="0">
    <w:nsid w:val="50796A7B"/>
    <w:multiLevelType w:val="hybridMultilevel"/>
    <w:tmpl w:val="90FA493C"/>
    <w:lvl w:ilvl="0" w:tplc="FB544FB6">
      <w:start w:val="1"/>
      <w:numFmt w:val="decimal"/>
      <w:lvlText w:val="%1."/>
      <w:lvlJc w:val="left"/>
      <w:pPr>
        <w:ind w:left="720" w:hanging="360"/>
      </w:pPr>
    </w:lvl>
    <w:lvl w:ilvl="1" w:tplc="65864AA2">
      <w:start w:val="1"/>
      <w:numFmt w:val="lowerLetter"/>
      <w:lvlText w:val="%2."/>
      <w:lvlJc w:val="left"/>
      <w:pPr>
        <w:ind w:left="1440" w:hanging="360"/>
      </w:pPr>
    </w:lvl>
    <w:lvl w:ilvl="2" w:tplc="BAAAB166">
      <w:start w:val="1"/>
      <w:numFmt w:val="lowerRoman"/>
      <w:lvlText w:val="%3."/>
      <w:lvlJc w:val="right"/>
      <w:pPr>
        <w:ind w:left="2160" w:hanging="180"/>
      </w:pPr>
    </w:lvl>
    <w:lvl w:ilvl="3" w:tplc="23F84EFE">
      <w:start w:val="1"/>
      <w:numFmt w:val="decimal"/>
      <w:lvlText w:val="%4."/>
      <w:lvlJc w:val="left"/>
      <w:pPr>
        <w:ind w:left="2880" w:hanging="360"/>
      </w:pPr>
    </w:lvl>
    <w:lvl w:ilvl="4" w:tplc="BC9C6580">
      <w:start w:val="1"/>
      <w:numFmt w:val="lowerLetter"/>
      <w:lvlText w:val="%5."/>
      <w:lvlJc w:val="left"/>
      <w:pPr>
        <w:ind w:left="3600" w:hanging="360"/>
      </w:pPr>
    </w:lvl>
    <w:lvl w:ilvl="5" w:tplc="72D6033A">
      <w:start w:val="1"/>
      <w:numFmt w:val="lowerRoman"/>
      <w:lvlText w:val="%6."/>
      <w:lvlJc w:val="right"/>
      <w:pPr>
        <w:ind w:left="4320" w:hanging="180"/>
      </w:pPr>
    </w:lvl>
    <w:lvl w:ilvl="6" w:tplc="24D67C6E">
      <w:start w:val="1"/>
      <w:numFmt w:val="decimal"/>
      <w:lvlText w:val="%7."/>
      <w:lvlJc w:val="left"/>
      <w:pPr>
        <w:ind w:left="5040" w:hanging="360"/>
      </w:pPr>
    </w:lvl>
    <w:lvl w:ilvl="7" w:tplc="2BB043A2">
      <w:start w:val="1"/>
      <w:numFmt w:val="lowerLetter"/>
      <w:lvlText w:val="%8."/>
      <w:lvlJc w:val="left"/>
      <w:pPr>
        <w:ind w:left="5760" w:hanging="360"/>
      </w:pPr>
    </w:lvl>
    <w:lvl w:ilvl="8" w:tplc="083081AC">
      <w:start w:val="1"/>
      <w:numFmt w:val="lowerRoman"/>
      <w:lvlText w:val="%9."/>
      <w:lvlJc w:val="right"/>
      <w:pPr>
        <w:ind w:left="6480" w:hanging="180"/>
      </w:pPr>
    </w:lvl>
  </w:abstractNum>
  <w:abstractNum w:abstractNumId="13" w15:restartNumberingAfterBreak="0">
    <w:nsid w:val="62FA620E"/>
    <w:multiLevelType w:val="hybridMultilevel"/>
    <w:tmpl w:val="C62ADDA6"/>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746800E7"/>
    <w:multiLevelType w:val="hybridMultilevel"/>
    <w:tmpl w:val="A290E4DC"/>
    <w:lvl w:ilvl="0" w:tplc="53F8E38A">
      <w:start w:val="1"/>
      <w:numFmt w:val="decimal"/>
      <w:lvlText w:val="%1."/>
      <w:lvlJc w:val="left"/>
      <w:pPr>
        <w:ind w:left="720" w:hanging="360"/>
      </w:pPr>
    </w:lvl>
    <w:lvl w:ilvl="1" w:tplc="DD5A68D0">
      <w:start w:val="1"/>
      <w:numFmt w:val="lowerLetter"/>
      <w:lvlText w:val="%2."/>
      <w:lvlJc w:val="left"/>
      <w:pPr>
        <w:ind w:left="1440" w:hanging="360"/>
      </w:pPr>
    </w:lvl>
    <w:lvl w:ilvl="2" w:tplc="9000E7B4">
      <w:start w:val="1"/>
      <w:numFmt w:val="lowerRoman"/>
      <w:lvlText w:val="%3."/>
      <w:lvlJc w:val="right"/>
      <w:pPr>
        <w:ind w:left="2160" w:hanging="180"/>
      </w:pPr>
    </w:lvl>
    <w:lvl w:ilvl="3" w:tplc="95960056">
      <w:start w:val="1"/>
      <w:numFmt w:val="decimal"/>
      <w:lvlText w:val="%4."/>
      <w:lvlJc w:val="left"/>
      <w:pPr>
        <w:ind w:left="2880" w:hanging="360"/>
      </w:pPr>
    </w:lvl>
    <w:lvl w:ilvl="4" w:tplc="41F6C8F2">
      <w:start w:val="1"/>
      <w:numFmt w:val="lowerLetter"/>
      <w:lvlText w:val="%5."/>
      <w:lvlJc w:val="left"/>
      <w:pPr>
        <w:ind w:left="3600" w:hanging="360"/>
      </w:pPr>
    </w:lvl>
    <w:lvl w:ilvl="5" w:tplc="94203D4E">
      <w:start w:val="1"/>
      <w:numFmt w:val="lowerRoman"/>
      <w:lvlText w:val="%6."/>
      <w:lvlJc w:val="right"/>
      <w:pPr>
        <w:ind w:left="4320" w:hanging="180"/>
      </w:pPr>
    </w:lvl>
    <w:lvl w:ilvl="6" w:tplc="4216D37A">
      <w:start w:val="1"/>
      <w:numFmt w:val="decimal"/>
      <w:lvlText w:val="%7."/>
      <w:lvlJc w:val="left"/>
      <w:pPr>
        <w:ind w:left="5040" w:hanging="360"/>
      </w:pPr>
    </w:lvl>
    <w:lvl w:ilvl="7" w:tplc="9064F192">
      <w:start w:val="1"/>
      <w:numFmt w:val="lowerLetter"/>
      <w:lvlText w:val="%8."/>
      <w:lvlJc w:val="left"/>
      <w:pPr>
        <w:ind w:left="5760" w:hanging="360"/>
      </w:pPr>
    </w:lvl>
    <w:lvl w:ilvl="8" w:tplc="36A6DF30">
      <w:start w:val="1"/>
      <w:numFmt w:val="lowerRoman"/>
      <w:lvlText w:val="%9."/>
      <w:lvlJc w:val="right"/>
      <w:pPr>
        <w:ind w:left="6480" w:hanging="180"/>
      </w:pPr>
    </w:lvl>
  </w:abstractNum>
  <w:num w:numId="1" w16cid:durableId="1004239144">
    <w:abstractNumId w:val="6"/>
  </w:num>
  <w:num w:numId="2" w16cid:durableId="1052316289">
    <w:abstractNumId w:val="0"/>
  </w:num>
  <w:num w:numId="3" w16cid:durableId="1542011442">
    <w:abstractNumId w:val="12"/>
  </w:num>
  <w:num w:numId="4" w16cid:durableId="1846633319">
    <w:abstractNumId w:val="1"/>
  </w:num>
  <w:num w:numId="5" w16cid:durableId="1985624498">
    <w:abstractNumId w:val="14"/>
  </w:num>
  <w:num w:numId="6" w16cid:durableId="2119372451">
    <w:abstractNumId w:val="8"/>
  </w:num>
  <w:num w:numId="7" w16cid:durableId="267202050">
    <w:abstractNumId w:val="11"/>
    <w:lvlOverride w:ilvl="0">
      <w:startOverride w:val="1"/>
    </w:lvlOverride>
  </w:num>
  <w:num w:numId="8" w16cid:durableId="323318345">
    <w:abstractNumId w:val="10"/>
  </w:num>
  <w:num w:numId="9" w16cid:durableId="326130399">
    <w:abstractNumId w:val="2"/>
  </w:num>
  <w:num w:numId="10" w16cid:durableId="391393558">
    <w:abstractNumId w:val="4"/>
  </w:num>
  <w:num w:numId="11" w16cid:durableId="463815802">
    <w:abstractNumId w:val="5"/>
  </w:num>
  <w:num w:numId="12" w16cid:durableId="555891979">
    <w:abstractNumId w:val="9"/>
  </w:num>
  <w:num w:numId="13" w16cid:durableId="70543754">
    <w:abstractNumId w:val="7"/>
  </w:num>
  <w:num w:numId="14" w16cid:durableId="783118799">
    <w:abstractNumId w:val="13"/>
  </w:num>
  <w:num w:numId="15" w16cid:durableId="962270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D1C"/>
    <w:rsid w:val="00002D1C"/>
    <w:rsid w:val="000E13D1"/>
    <w:rsid w:val="00132631"/>
    <w:rsid w:val="00176986"/>
    <w:rsid w:val="001A1F6F"/>
    <w:rsid w:val="001D03F5"/>
    <w:rsid w:val="0023680D"/>
    <w:rsid w:val="003945B6"/>
    <w:rsid w:val="005A1166"/>
    <w:rsid w:val="0062487C"/>
    <w:rsid w:val="00666E65"/>
    <w:rsid w:val="00727F2A"/>
    <w:rsid w:val="007960B1"/>
    <w:rsid w:val="007A315E"/>
    <w:rsid w:val="007D02BD"/>
    <w:rsid w:val="008665F9"/>
    <w:rsid w:val="00901B38"/>
    <w:rsid w:val="009C5E76"/>
    <w:rsid w:val="00A238AA"/>
    <w:rsid w:val="00A56D4F"/>
    <w:rsid w:val="00AC495D"/>
    <w:rsid w:val="00B46AE6"/>
    <w:rsid w:val="00CA25D2"/>
    <w:rsid w:val="00CD5EDF"/>
    <w:rsid w:val="00CF74EA"/>
    <w:rsid w:val="00E61EBE"/>
    <w:rsid w:val="00EC44C2"/>
    <w:rsid w:val="00F7357A"/>
    <w:rsid w:val="3B1F62FE"/>
    <w:rsid w:val="3C086981"/>
    <w:rsid w:val="478BEDE3"/>
    <w:rsid w:val="74DD7FC3"/>
    <w:rsid w:val="7D08A0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ECE97"/>
  <w15:docId w15:val="{3801E4F7-8E5B-432A-961D-1FACCAC5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Rubrik1">
    <w:name w:val="heading 1"/>
    <w:basedOn w:val="Normal"/>
    <w:next w:val="Normal"/>
    <w:link w:val="Rubrik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Rubrik2">
    <w:name w:val="heading 2"/>
    <w:basedOn w:val="Normal"/>
    <w:next w:val="Normal"/>
    <w:link w:val="Rubrik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Rubrik3">
    <w:name w:val="heading 3"/>
    <w:basedOn w:val="Normal"/>
    <w:next w:val="Normal"/>
    <w:link w:val="Rubrik3Char"/>
    <w:uiPriority w:val="9"/>
    <w:unhideWhenUsed/>
    <w:qFormat/>
    <w:pPr>
      <w:keepNext/>
      <w:keepLines/>
      <w:spacing w:before="160" w:after="80"/>
      <w:outlineLvl w:val="2"/>
    </w:pPr>
    <w:rPr>
      <w:rFonts w:eastAsiaTheme="majorEastAsia" w:cstheme="majorBidi"/>
      <w:color w:val="0F4761"/>
      <w:sz w:val="28"/>
      <w:szCs w:val="28"/>
    </w:rPr>
  </w:style>
  <w:style w:type="paragraph" w:styleId="Rubrik4">
    <w:name w:val="heading 4"/>
    <w:basedOn w:val="Normal"/>
    <w:next w:val="Normal"/>
    <w:link w:val="Rubrik4Char"/>
    <w:uiPriority w:val="9"/>
    <w:unhideWhenUsed/>
    <w:qFormat/>
    <w:pPr>
      <w:keepNext/>
      <w:keepLines/>
      <w:spacing w:before="80" w:after="40"/>
      <w:outlineLvl w:val="3"/>
    </w:pPr>
    <w:rPr>
      <w:rFonts w:eastAsiaTheme="majorEastAsia" w:cstheme="majorBidi"/>
      <w:i/>
      <w:iCs/>
      <w:color w:val="0F4761"/>
    </w:rPr>
  </w:style>
  <w:style w:type="paragraph" w:styleId="Rubrik5">
    <w:name w:val="heading 5"/>
    <w:basedOn w:val="Normal"/>
    <w:next w:val="Normal"/>
    <w:link w:val="Rubrik5Char"/>
    <w:uiPriority w:val="9"/>
    <w:unhideWhenUsed/>
    <w:qFormat/>
    <w:pPr>
      <w:keepNext/>
      <w:keepLines/>
      <w:spacing w:before="80" w:after="40"/>
      <w:outlineLvl w:val="4"/>
    </w:pPr>
    <w:rPr>
      <w:rFonts w:eastAsiaTheme="majorEastAsia" w:cstheme="majorBidi"/>
      <w:color w:val="0F4761"/>
    </w:rPr>
  </w:style>
  <w:style w:type="paragraph" w:styleId="Rubrik6">
    <w:name w:val="heading 6"/>
    <w:basedOn w:val="Normal"/>
    <w:next w:val="Normal"/>
    <w:link w:val="Rubrik6Char"/>
    <w:uiPriority w:val="9"/>
    <w:unhideWhenUsed/>
    <w:qFormat/>
    <w:pPr>
      <w:keepNext/>
      <w:keepLines/>
      <w:spacing w:before="40" w:after="0"/>
      <w:outlineLvl w:val="5"/>
    </w:pPr>
    <w:rPr>
      <w:rFonts w:eastAsiaTheme="majorEastAsia" w:cstheme="majorBidi"/>
      <w:i/>
      <w:iCs/>
      <w:color w:val="595959"/>
    </w:rPr>
  </w:style>
  <w:style w:type="paragraph" w:styleId="Rubrik7">
    <w:name w:val="heading 7"/>
    <w:basedOn w:val="Normal"/>
    <w:next w:val="Normal"/>
    <w:link w:val="Rubrik7Char"/>
    <w:uiPriority w:val="9"/>
    <w:unhideWhenUsed/>
    <w:qFormat/>
    <w:pPr>
      <w:keepNext/>
      <w:keepLines/>
      <w:spacing w:before="40" w:after="0"/>
      <w:outlineLvl w:val="6"/>
    </w:pPr>
    <w:rPr>
      <w:rFonts w:eastAsiaTheme="majorEastAsia" w:cstheme="majorBidi"/>
      <w:color w:val="595959"/>
    </w:rPr>
  </w:style>
  <w:style w:type="paragraph" w:styleId="Rubrik8">
    <w:name w:val="heading 8"/>
    <w:basedOn w:val="Normal"/>
    <w:next w:val="Normal"/>
    <w:link w:val="Rubrik8Char"/>
    <w:uiPriority w:val="9"/>
    <w:unhideWhenUsed/>
    <w:qFormat/>
    <w:pPr>
      <w:keepNext/>
      <w:keepLines/>
      <w:spacing w:after="0"/>
      <w:outlineLvl w:val="7"/>
    </w:pPr>
    <w:rPr>
      <w:rFonts w:eastAsiaTheme="majorEastAsia" w:cstheme="majorBidi"/>
      <w:i/>
      <w:iCs/>
      <w:color w:val="272727"/>
    </w:rPr>
  </w:style>
  <w:style w:type="paragraph" w:styleId="Rubrik9">
    <w:name w:val="heading 9"/>
    <w:basedOn w:val="Normal"/>
    <w:next w:val="Normal"/>
    <w:link w:val="Rubrik9Char"/>
    <w:uiPriority w:val="9"/>
    <w:unhideWhenUsed/>
    <w:qFormat/>
    <w:pPr>
      <w:keepNext/>
      <w:keepLines/>
      <w:spacing w:after="0"/>
      <w:outlineLvl w:val="8"/>
    </w:pPr>
    <w:rPr>
      <w:rFonts w:eastAsiaTheme="majorEastAsia" w:cstheme="majorBidi"/>
      <w:color w:val="272727"/>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character" w:styleId="Rubrik1Char" w:customStyle="1">
    <w:name w:val="Rubrik 1 Char"/>
    <w:basedOn w:val="Standardstycketeckensnitt"/>
    <w:link w:val="Rubrik1"/>
    <w:uiPriority w:val="9"/>
    <w:rPr>
      <w:rFonts w:asciiTheme="majorHAnsi" w:hAnsiTheme="majorHAnsi" w:eastAsiaTheme="majorEastAsia" w:cstheme="majorBidi"/>
      <w:color w:val="0F4761"/>
      <w:sz w:val="40"/>
      <w:szCs w:val="40"/>
    </w:rPr>
  </w:style>
  <w:style w:type="character" w:styleId="Rubrik2Char" w:customStyle="1">
    <w:name w:val="Rubrik 2 Char"/>
    <w:basedOn w:val="Standardstycketeckensnitt"/>
    <w:link w:val="Rubrik2"/>
    <w:uiPriority w:val="9"/>
    <w:rPr>
      <w:rFonts w:asciiTheme="majorHAnsi" w:hAnsiTheme="majorHAnsi" w:eastAsiaTheme="majorEastAsia" w:cstheme="majorBidi"/>
      <w:color w:val="0F4761"/>
      <w:sz w:val="32"/>
      <w:szCs w:val="32"/>
    </w:rPr>
  </w:style>
  <w:style w:type="character" w:styleId="Rubrik3Char" w:customStyle="1">
    <w:name w:val="Rubrik 3 Char"/>
    <w:basedOn w:val="Standardstycketeckensnitt"/>
    <w:link w:val="Rubrik3"/>
    <w:uiPriority w:val="9"/>
    <w:rPr>
      <w:rFonts w:eastAsiaTheme="majorEastAsia" w:cstheme="majorBidi"/>
      <w:color w:val="0F4761"/>
      <w:sz w:val="28"/>
      <w:szCs w:val="28"/>
    </w:rPr>
  </w:style>
  <w:style w:type="character" w:styleId="Rubrik4Char" w:customStyle="1">
    <w:name w:val="Rubrik 4 Char"/>
    <w:basedOn w:val="Standardstycketeckensnitt"/>
    <w:link w:val="Rubrik4"/>
    <w:uiPriority w:val="9"/>
    <w:rPr>
      <w:rFonts w:eastAsiaTheme="majorEastAsia" w:cstheme="majorBidi"/>
      <w:i/>
      <w:iCs/>
      <w:color w:val="0F4761"/>
    </w:rPr>
  </w:style>
  <w:style w:type="character" w:styleId="Rubrik5Char" w:customStyle="1">
    <w:name w:val="Rubrik 5 Char"/>
    <w:basedOn w:val="Standardstycketeckensnitt"/>
    <w:link w:val="Rubrik5"/>
    <w:uiPriority w:val="9"/>
    <w:rPr>
      <w:rFonts w:eastAsiaTheme="majorEastAsia" w:cstheme="majorBidi"/>
      <w:color w:val="0F4761"/>
    </w:rPr>
  </w:style>
  <w:style w:type="character" w:styleId="Rubrik6Char" w:customStyle="1">
    <w:name w:val="Rubrik 6 Char"/>
    <w:basedOn w:val="Standardstycketeckensnitt"/>
    <w:link w:val="Rubrik6"/>
    <w:uiPriority w:val="9"/>
    <w:rPr>
      <w:rFonts w:eastAsiaTheme="majorEastAsia" w:cstheme="majorBidi"/>
      <w:i/>
      <w:iCs/>
      <w:color w:val="595959"/>
    </w:rPr>
  </w:style>
  <w:style w:type="character" w:styleId="Rubrik7Char" w:customStyle="1">
    <w:name w:val="Rubrik 7 Char"/>
    <w:basedOn w:val="Standardstycketeckensnitt"/>
    <w:link w:val="Rubrik7"/>
    <w:uiPriority w:val="9"/>
    <w:rPr>
      <w:rFonts w:eastAsiaTheme="majorEastAsia" w:cstheme="majorBidi"/>
      <w:color w:val="595959"/>
    </w:rPr>
  </w:style>
  <w:style w:type="character" w:styleId="Rubrik8Char" w:customStyle="1">
    <w:name w:val="Rubrik 8 Char"/>
    <w:basedOn w:val="Standardstycketeckensnitt"/>
    <w:link w:val="Rubrik8"/>
    <w:uiPriority w:val="9"/>
    <w:rPr>
      <w:rFonts w:eastAsiaTheme="majorEastAsia" w:cstheme="majorBidi"/>
      <w:i/>
      <w:iCs/>
      <w:color w:val="272727"/>
    </w:rPr>
  </w:style>
  <w:style w:type="character" w:styleId="Rubrik9Char" w:customStyle="1">
    <w:name w:val="Rubrik 9 Char"/>
    <w:basedOn w:val="Standardstycketeckensnitt"/>
    <w:link w:val="Rubrik9"/>
    <w:uiPriority w:val="9"/>
    <w:rPr>
      <w:rFonts w:eastAsiaTheme="majorEastAsia" w:cstheme="majorBidi"/>
      <w:color w:val="272727"/>
    </w:rPr>
  </w:style>
  <w:style w:type="character" w:styleId="RubrikChar" w:customStyle="1">
    <w:name w:val="Rubrik Char"/>
    <w:basedOn w:val="Standardstycketeckensnitt"/>
    <w:link w:val="Rubrik"/>
    <w:uiPriority w:val="10"/>
    <w:rPr>
      <w:rFonts w:asciiTheme="majorHAnsi" w:hAnsiTheme="majorHAnsi" w:eastAsiaTheme="majorEastAsia" w:cstheme="majorBidi"/>
      <w:spacing w:val="-10"/>
      <w:kern w:val="28"/>
      <w:sz w:val="56"/>
      <w:szCs w:val="56"/>
    </w:rPr>
  </w:style>
  <w:style w:type="paragraph" w:styleId="Rubrik">
    <w:name w:val="Title"/>
    <w:basedOn w:val="Normal"/>
    <w:next w:val="Normal"/>
    <w:link w:val="Rubrik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UnderrubrikChar" w:customStyle="1">
    <w:name w:val="Underrubrik Char"/>
    <w:basedOn w:val="Standardstycketeckensnitt"/>
    <w:link w:val="Underrubrik"/>
    <w:uiPriority w:val="11"/>
    <w:rPr>
      <w:rFonts w:eastAsiaTheme="majorEastAsia" w:cstheme="majorBidi"/>
      <w:color w:val="595959"/>
      <w:spacing w:val="15"/>
      <w:sz w:val="28"/>
      <w:szCs w:val="28"/>
    </w:rPr>
  </w:style>
  <w:style w:type="paragraph" w:styleId="Underrubrik">
    <w:name w:val="Subtitle"/>
    <w:basedOn w:val="Normal"/>
    <w:next w:val="Normal"/>
    <w:link w:val="UnderrubrikChar"/>
    <w:uiPriority w:val="11"/>
    <w:qFormat/>
    <w:pPr>
      <w:numPr>
        <w:ilvl w:val="1"/>
      </w:numPr>
    </w:pPr>
    <w:rPr>
      <w:rFonts w:eastAsiaTheme="majorEastAsia" w:cstheme="majorBidi"/>
      <w:color w:val="595959"/>
      <w:spacing w:val="15"/>
      <w:sz w:val="28"/>
      <w:szCs w:val="28"/>
    </w:rPr>
  </w:style>
  <w:style w:type="character" w:styleId="Starkbetoning">
    <w:name w:val="Intense Emphasis"/>
    <w:basedOn w:val="Standardstycketeckensnitt"/>
    <w:uiPriority w:val="21"/>
    <w:qFormat/>
    <w:rPr>
      <w:i/>
      <w:iCs/>
      <w:color w:val="0F4761"/>
    </w:rPr>
  </w:style>
  <w:style w:type="character" w:styleId="CitatChar" w:customStyle="1">
    <w:name w:val="Citat Char"/>
    <w:basedOn w:val="Standardstycketeckensnitt"/>
    <w:link w:val="Citat"/>
    <w:uiPriority w:val="29"/>
    <w:rPr>
      <w:i/>
      <w:iCs/>
      <w:color w:val="404040"/>
    </w:rPr>
  </w:style>
  <w:style w:type="paragraph" w:styleId="Citat">
    <w:name w:val="Quote"/>
    <w:basedOn w:val="Normal"/>
    <w:next w:val="Normal"/>
    <w:link w:val="CitatChar"/>
    <w:uiPriority w:val="29"/>
    <w:qFormat/>
    <w:pPr>
      <w:spacing w:before="160"/>
      <w:jc w:val="center"/>
    </w:pPr>
    <w:rPr>
      <w:i/>
      <w:iCs/>
      <w:color w:val="404040"/>
    </w:rPr>
  </w:style>
  <w:style w:type="character" w:styleId="StarktcitatChar" w:customStyle="1">
    <w:name w:val="Starkt citat Char"/>
    <w:basedOn w:val="Standardstycketeckensnitt"/>
    <w:link w:val="Starktcitat"/>
    <w:uiPriority w:val="30"/>
    <w:rPr>
      <w:i/>
      <w:iCs/>
      <w:color w:val="0F4761"/>
    </w:rPr>
  </w:style>
  <w:style w:type="paragraph" w:styleId="Starktcitat">
    <w:name w:val="Intense Quote"/>
    <w:basedOn w:val="Normal"/>
    <w:next w:val="Normal"/>
    <w:link w:val="Starktcitat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Starkreferens">
    <w:name w:val="Intense Reference"/>
    <w:basedOn w:val="Standardstycketeckensnitt"/>
    <w:uiPriority w:val="32"/>
    <w:qFormat/>
    <w:rPr>
      <w:b/>
      <w:bCs/>
      <w:smallCaps/>
      <w:color w:val="0F4761"/>
      <w:spacing w:val="5"/>
    </w:rPr>
  </w:style>
  <w:style w:type="table" w:styleId="Tabellrutnt">
    <w:name w:val="Table Grid"/>
    <w:basedOn w:val="Normaltabel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Rutntstabell4dekorfrg1">
    <w:name w:val="Grid Table 4 Accent 1"/>
    <w:basedOn w:val="Normaltabell"/>
    <w:uiPriority w:val="49"/>
    <w:pPr>
      <w:spacing w:after="0" w:line="240" w:lineRule="auto"/>
    </w:p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156082"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nk">
    <w:name w:val="Hyperlink"/>
    <w:basedOn w:val="Standardstycketeckensnitt"/>
    <w:uiPriority w:val="99"/>
    <w:unhideWhenUsed/>
    <w:rPr>
      <w:color w:val="0563C1"/>
      <w:u w:val="single"/>
    </w:rPr>
  </w:style>
  <w:style w:type="paragraph" w:styleId="Liststycke">
    <w:name w:val="List Paragraph"/>
    <w:basedOn w:val="Normal"/>
    <w:uiPriority w:val="34"/>
    <w:qFormat/>
    <w:pPr>
      <w:ind w:left="720"/>
      <w:contextualSpacing/>
    </w:pPr>
  </w:style>
  <w:style w:type="paragraph" w:styleId="Code" w:customStyle="1">
    <w:name w:val="Code"/>
    <w:basedOn w:val="Normal"/>
    <w:next w:val="Normal"/>
    <w:uiPriority w:val="35"/>
    <w:qFormat/>
    <w:pPr>
      <w:spacing w:before="160"/>
      <w:contextualSpacing/>
    </w:pPr>
    <w:rPr>
      <w:i/>
      <w:iCs/>
      <w:color w:val="404040"/>
    </w:rPr>
  </w:style>
  <w:style w:type="paragraph" w:styleId="Fotnotstext">
    <w:name w:val="footnote text"/>
    <w:basedOn w:val="Normal"/>
    <w:link w:val="FotnotstextChar"/>
    <w:uiPriority w:val="99"/>
    <w:semiHidden/>
    <w:unhideWhenUsed/>
    <w:rsid w:val="00C17A41"/>
    <w:pPr>
      <w:spacing w:after="0" w:line="240" w:lineRule="auto"/>
    </w:pPr>
    <w:rPr>
      <w:sz w:val="20"/>
      <w:szCs w:val="20"/>
    </w:rPr>
  </w:style>
  <w:style w:type="character" w:styleId="FotnotstextChar" w:customStyle="1">
    <w:name w:val="Fotnotstext Char"/>
    <w:basedOn w:val="Standardstycketeckensnitt"/>
    <w:link w:val="Fotnotstext"/>
    <w:uiPriority w:val="99"/>
    <w:semiHidden/>
    <w:rsid w:val="00C17A41"/>
    <w:rPr>
      <w:sz w:val="20"/>
      <w:szCs w:val="20"/>
    </w:rPr>
  </w:style>
  <w:style w:type="character" w:styleId="Fotnotsreferens">
    <w:name w:val="footnote reference"/>
    <w:basedOn w:val="Standardstycketeckensnitt"/>
    <w:uiPriority w:val="99"/>
    <w:semiHidden/>
    <w:unhideWhenUsed/>
    <w:rsid w:val="00C17A41"/>
    <w:rPr>
      <w:vertAlign w:val="superscript"/>
    </w:rPr>
  </w:style>
  <w:style w:type="character" w:styleId="Olstomnmnande">
    <w:name w:val="Unresolved Mention"/>
    <w:basedOn w:val="Standardstycketeckensnitt"/>
    <w:uiPriority w:val="99"/>
    <w:semiHidden/>
    <w:unhideWhenUsed/>
    <w:rsid w:val="00CF74EA"/>
    <w:rPr>
      <w:color w:val="605E5C"/>
      <w:shd w:val="clear" w:color="auto" w:fill="E1DFDD"/>
    </w:rPr>
  </w:style>
  <w:style w:type="character" w:styleId="Kommentarsreferens">
    <w:name w:val="annotation reference"/>
    <w:basedOn w:val="Standardstycketeckensnitt"/>
    <w:uiPriority w:val="99"/>
    <w:semiHidden/>
    <w:unhideWhenUsed/>
    <w:rsid w:val="007D02BD"/>
    <w:rPr>
      <w:sz w:val="16"/>
      <w:szCs w:val="16"/>
    </w:rPr>
  </w:style>
  <w:style w:type="paragraph" w:styleId="Kommentarer">
    <w:name w:val="annotation text"/>
    <w:basedOn w:val="Normal"/>
    <w:link w:val="KommentarerChar"/>
    <w:uiPriority w:val="99"/>
    <w:unhideWhenUsed/>
    <w:rsid w:val="007D02BD"/>
    <w:pPr>
      <w:spacing w:line="240" w:lineRule="auto"/>
    </w:pPr>
    <w:rPr>
      <w:sz w:val="20"/>
      <w:szCs w:val="20"/>
    </w:rPr>
  </w:style>
  <w:style w:type="character" w:styleId="KommentarerChar" w:customStyle="1">
    <w:name w:val="Kommentarer Char"/>
    <w:basedOn w:val="Standardstycketeckensnitt"/>
    <w:link w:val="Kommentarer"/>
    <w:uiPriority w:val="99"/>
    <w:rsid w:val="007D02BD"/>
    <w:rPr>
      <w:sz w:val="20"/>
      <w:szCs w:val="20"/>
    </w:rPr>
  </w:style>
  <w:style w:type="paragraph" w:styleId="Kommentarsmne">
    <w:name w:val="annotation subject"/>
    <w:basedOn w:val="Kommentarer"/>
    <w:next w:val="Kommentarer"/>
    <w:link w:val="KommentarsmneChar"/>
    <w:uiPriority w:val="99"/>
    <w:semiHidden/>
    <w:unhideWhenUsed/>
    <w:rsid w:val="007D02BD"/>
    <w:rPr>
      <w:b/>
      <w:bCs/>
    </w:rPr>
  </w:style>
  <w:style w:type="character" w:styleId="KommentarsmneChar" w:customStyle="1">
    <w:name w:val="Kommentarsämne Char"/>
    <w:basedOn w:val="KommentarerChar"/>
    <w:link w:val="Kommentarsmne"/>
    <w:uiPriority w:val="99"/>
    <w:semiHidden/>
    <w:rsid w:val="007D02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c804f5-6eef-4db6-8a09-8ee414a6bab4" xsi:nil="true"/>
    <lcf76f155ced4ddcb4097134ff3c332f xmlns="df9f5ecd-ef57-4e6e-a712-159238eefcf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C7D945BD1949C4EBD3261ED205DF761" ma:contentTypeVersion="11" ma:contentTypeDescription="Skapa ett nytt dokument." ma:contentTypeScope="" ma:versionID="f053efe6463e902f9e50b59e0fb6ad69">
  <xsd:schema xmlns:xsd="http://www.w3.org/2001/XMLSchema" xmlns:xs="http://www.w3.org/2001/XMLSchema" xmlns:p="http://schemas.microsoft.com/office/2006/metadata/properties" xmlns:ns2="df9f5ecd-ef57-4e6e-a712-159238eefcf2" xmlns:ns3="fbc804f5-6eef-4db6-8a09-8ee414a6bab4" targetNamespace="http://schemas.microsoft.com/office/2006/metadata/properties" ma:root="true" ma:fieldsID="721a96b1b0e12aff4c2d75453ebb1782" ns2:_="" ns3:_="">
    <xsd:import namespace="df9f5ecd-ef57-4e6e-a712-159238eefcf2"/>
    <xsd:import namespace="fbc804f5-6eef-4db6-8a09-8ee414a6ba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f5ecd-ef57-4e6e-a712-159238eefc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9611ab5a-c3df-4c69-909f-4ec0ce574e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c804f5-6eef-4db6-8a09-8ee414a6ba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618ca2-2eca-41fd-855f-4258196cc775}" ma:internalName="TaxCatchAll" ma:showField="CatchAllData" ma:web="fbc804f5-6eef-4db6-8a09-8ee414a6ba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EBF6D6-4F99-44A5-AE39-76A660869718}">
  <ds:schemaRefs>
    <ds:schemaRef ds:uri="http://www.w3.org/XML/1998/namespace"/>
    <ds:schemaRef ds:uri="http://purl.org/dc/dcmitype/"/>
    <ds:schemaRef ds:uri="http://purl.org/dc/elements/1.1/"/>
    <ds:schemaRef ds:uri="df9f5ecd-ef57-4e6e-a712-159238eefcf2"/>
    <ds:schemaRef ds:uri="http://schemas.microsoft.com/office/infopath/2007/PartnerControls"/>
    <ds:schemaRef ds:uri="http://schemas.microsoft.com/office/2006/documentManagement/types"/>
    <ds:schemaRef ds:uri="http://purl.org/dc/terms/"/>
    <ds:schemaRef ds:uri="fbc804f5-6eef-4db6-8a09-8ee414a6bab4"/>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8C439FC5-EFBB-49DA-BD63-256CC4B93DE5}">
  <ds:schemaRefs>
    <ds:schemaRef ds:uri="http://schemas.microsoft.com/sharepoint/v3/contenttype/forms"/>
  </ds:schemaRefs>
</ds:datastoreItem>
</file>

<file path=customXml/itemProps3.xml><?xml version="1.0" encoding="utf-8"?>
<ds:datastoreItem xmlns:ds="http://schemas.openxmlformats.org/officeDocument/2006/customXml" ds:itemID="{BB76109E-62E2-4698-BB35-FF26E6F924D0}"/>
</file>

<file path=docMetadata/LabelInfo.xml><?xml version="1.0" encoding="utf-8"?>
<clbl:labelList xmlns:clbl="http://schemas.microsoft.com/office/2020/mipLabelMetadata">
  <clbl:label id="{7cc6f684-1619-49fb-be6f-9a9d9afe38eb}" enabled="0" method="" siteId="{7cc6f684-1619-49fb-be6f-9a9d9afe38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subject/>
  <dc:creator>Un-named</dc:creator>
  <keywords/>
  <lastModifiedBy>ÅSTRAND Tomas</lastModifiedBy>
  <revision>13</revision>
  <dcterms:created xsi:type="dcterms:W3CDTF">2026-04-02T19:28:00.0000000Z</dcterms:created>
  <dcterms:modified xsi:type="dcterms:W3CDTF">2026-06-05T20:03:34.7521566Z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0x0101005C7D945BD1949C4EBD3261ED205DF761</vt:lpwstr>
  </property>
  <property fmtid="{D5CDD505-2E9C-101B-9397-08002B2CF9AE}" pid="3" name="MediaServiceImageTags">
    <vt:lpwstr/>
  </property>
</Properties>
</file>