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RPr="0080197C" w:rsidTr="00184A22">
        <w:tc>
          <w:tcPr>
            <w:tcW w:w="4122" w:type="dxa"/>
          </w:tcPr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Sangguniang Barangay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SK Chairman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Brgy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. Treasurer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Secretary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8" w:type="dxa"/>
          </w:tcPr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184A22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Republic of the Philippines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Province of </w:t>
            </w:r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La Union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Municipality of </w:t>
            </w:r>
            <w:proofErr w:type="spellStart"/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Barangay </w:t>
            </w:r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Sta, Rita Wes</w:t>
            </w:r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OFFICE OF THE PUNONG BARANGAY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BARANGAY CLEARANCE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To Whom it May Concern: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0388" w:rsidRPr="0080197C" w:rsidRDefault="003A0388" w:rsidP="003A0388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ab/>
              <w:t>This is to certify that</w:t>
            </w: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Mr./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Mrs</w:t>
            </w:r>
            <w:proofErr w:type="spellEnd"/>
            <w:r w:rsidR="00DB5C11"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5F77" w:rsidRPr="0080197C">
              <w:rPr>
                <w:rFonts w:ascii="Times New Roman" w:hAnsi="Times New Roman" w:cs="Times New Roman"/>
                <w:sz w:val="24"/>
                <w:szCs w:val="24"/>
              </w:rPr>
              <w:t>Andrea Cruz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years old,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Filipino Citizen, is a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bonafide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resident of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Purok 3, Sta. Rita West, Aringay, La Union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,.</w:t>
            </w:r>
            <w:proofErr w:type="gram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He/She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He/She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has no derogatory record in the “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Katarungang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Pambarangay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” as per record kept and filed in this office: (Book III, Chapter 7, Sec. 399-422; R.A. 7160).</w:t>
            </w: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SIGNED and ISSUED this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October 22, 2025 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at Barangay </w:t>
            </w:r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Sta, Rita West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, Philippines.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    Barangay Secretary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184A22" w:rsidP="003A03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983094" w:rsidRPr="0080197C" w:rsidRDefault="00983094">
      <w:pPr>
        <w:rPr>
          <w:rFonts w:ascii="Times New Roman" w:hAnsi="Times New Roman" w:cs="Times New Roman"/>
          <w:sz w:val="24"/>
          <w:szCs w:val="24"/>
        </w:rPr>
      </w:pPr>
    </w:p>
    <w:p w:rsidR="00480A9F" w:rsidRPr="0080197C" w:rsidRDefault="00480A9F">
      <w:pPr>
        <w:rPr>
          <w:rFonts w:ascii="Times New Roman" w:hAnsi="Times New Roman" w:cs="Times New Roman"/>
          <w:sz w:val="24"/>
          <w:szCs w:val="24"/>
        </w:rPr>
      </w:pPr>
    </w:p>
    <w:p w:rsidR="00906B4F" w:rsidRPr="0080197C" w:rsidRDefault="00906B4F">
      <w:pPr>
        <w:rPr>
          <w:rFonts w:ascii="Times New Roman" w:hAnsi="Times New Roman" w:cs="Times New Roman"/>
          <w:sz w:val="24"/>
          <w:szCs w:val="24"/>
        </w:rPr>
      </w:pPr>
    </w:p>
    <w:sectPr w:rsidR="00906B4F" w:rsidRPr="0080197C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80197C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5</cp:revision>
  <cp:lastPrinted>2018-07-13T02:48:00Z</cp:lastPrinted>
  <dcterms:created xsi:type="dcterms:W3CDTF">2025-10-11T02:45:00Z</dcterms:created>
  <dcterms:modified xsi:type="dcterms:W3CDTF">2025-10-19T10:01:00Z</dcterms:modified>
</cp:coreProperties>
</file>