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31.2" w:lineRule="auto"/>
        <w:jc w:val="center"/>
        <w:rPr/>
      </w:pPr>
      <w:bookmarkStart w:colFirst="0" w:colLast="0" w:name="_l0406gas2qpz" w:id="0"/>
      <w:bookmarkEnd w:id="0"/>
      <w:r w:rsidDel="00000000" w:rsidR="00000000" w:rsidRPr="00000000">
        <w:rPr>
          <w:rtl w:val="0"/>
        </w:rPr>
        <w:t xml:space="preserve">TP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432" w:lineRule="auto"/>
        <w:rPr/>
      </w:pPr>
      <w:bookmarkStart w:colFirst="0" w:colLast="0" w:name="_8t028y31v0cc" w:id="1"/>
      <w:bookmarkEnd w:id="1"/>
      <w:r w:rsidDel="00000000" w:rsidR="00000000" w:rsidRPr="00000000">
        <w:rPr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L’objectif de ce TP est de mettre en œuvre des méthodes de focométries dans le but de mesurer des distances focales. Ce TP nous permettra également de former des images à l’infini et de nous permettre de nous acclimater avec les calculs d’incertitudes.</w:t>
      </w:r>
    </w:p>
    <w:p w:rsidR="00000000" w:rsidDel="00000000" w:rsidP="00000000" w:rsidRDefault="00000000" w:rsidRPr="00000000" w14:paraId="00000005">
      <w:pPr>
        <w:pStyle w:val="Heading1"/>
        <w:spacing w:line="432" w:lineRule="auto"/>
        <w:rPr/>
      </w:pPr>
      <w:bookmarkStart w:colFirst="0" w:colLast="0" w:name="_6ixz0s15hyr7" w:id="2"/>
      <w:bookmarkEnd w:id="2"/>
      <w:r w:rsidDel="00000000" w:rsidR="00000000" w:rsidRPr="00000000">
        <w:rPr>
          <w:rtl w:val="0"/>
        </w:rPr>
        <w:t xml:space="preserve">Protocole : 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On dispose sur notre paillasse d’un banc optique, d’une lanterne avec un objet, de deux jeux de lentilles et de miroirs plans ainsi qu’un écran.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Nous commencerons notre TP en réglant le générateur et en posant la lanterne sur la graduation 0 de notre banc d’optique pour servir de base.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Nous commencerons par une recherche des distances focales de nos lentilles avec la méthode de Bessel notamment. Cette méthode consiste à rechercher les deux positions pour lesquelles une image nette se forme sur l’écran pour ensuite pouvoir déterminer la distance focale de la lentille.</w:t>
      </w:r>
    </w:p>
    <w:p w:rsidR="00000000" w:rsidDel="00000000" w:rsidP="00000000" w:rsidRDefault="00000000" w:rsidRPr="00000000" w14:paraId="0000000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Nous nous pencherons ensuite sur la réalisation d’une image à l’infini, en utilisant par ailleurs la méthode de l’autocollimation. </w:t>
      </w:r>
    </w:p>
    <w:p w:rsidR="00000000" w:rsidDel="00000000" w:rsidP="00000000" w:rsidRDefault="00000000" w:rsidRPr="00000000" w14:paraId="000000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Il nous faudra par la suite modéliser l'œil avec les lentilles à notre disposition pour comprendre son fonctionnement.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Finalement, nous étudierons le cas d’une lunette astronomique en la modélisant et nous déterminerons son grossissement.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200" w:lineRule="auto"/>
        <w:rPr/>
      </w:pPr>
      <w:bookmarkStart w:colFirst="0" w:colLast="0" w:name="_90304opwjbyx" w:id="3"/>
      <w:bookmarkEnd w:id="3"/>
      <w:r w:rsidDel="00000000" w:rsidR="00000000" w:rsidRPr="00000000">
        <w:rPr>
          <w:rtl w:val="0"/>
        </w:rPr>
        <w:t xml:space="preserve">Application pratique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utilise des méthodes de focométrie apprises lors du TP 2.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ex2ramtl8tv" w:id="4"/>
      <w:bookmarkEnd w:id="4"/>
      <w:r w:rsidDel="00000000" w:rsidR="00000000" w:rsidRPr="00000000">
        <w:rPr>
          <w:rtl w:val="0"/>
        </w:rPr>
        <w:t xml:space="preserve">Méthode de Bessel (lentilles convergentes) :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Rappelons qu’il existe la relation suivante entre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la distance entre l’objet et l’image et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les positions pour lesquelles l’image est nette :</w:t>
      </w:r>
    </w:p>
    <w:p w:rsidR="00000000" w:rsidDel="00000000" w:rsidP="00000000" w:rsidRDefault="00000000" w:rsidRPr="00000000" w14:paraId="00000011">
      <w:pPr>
        <w:spacing w:after="200" w:lineRule="auto"/>
        <w:jc w:val="center"/>
        <w:rPr/>
      </w:pPr>
      <m:oMath>
        <m:r>
          <w:rPr>
            <w:sz w:val="26"/>
            <w:szCs w:val="26"/>
          </w:rPr>
          <m:t xml:space="preserve">f'</m:t>
        </m:r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D² - d²</m:t>
            </m:r>
          </m:num>
          <m:den>
            <m:r>
              <w:rPr>
                <w:sz w:val="28"/>
                <w:szCs w:val="28"/>
              </w:rPr>
              <m:t xml:space="preserve">4D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avec </w:t>
      </w:r>
      <m:oMath>
        <m:r>
          <w:rPr/>
          <m:t xml:space="preserve">d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gnhb5y6l7n4c" w:id="5"/>
      <w:bookmarkEnd w:id="5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 =+8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1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trouve 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D = 60cm ± 0.5cm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18cm ± 0.5cm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= 41cm ± 0.5cm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d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-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23cm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f’ = 0.128m</m:t>
        </m:r>
      </m:oMath>
      <w:r w:rsidDel="00000000" w:rsidR="00000000" w:rsidRPr="00000000">
        <w:rPr>
          <w:rtl w:val="0"/>
        </w:rPr>
        <w:t xml:space="preserve"> (par la relation entre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et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</m:t>
        </m:r>
        <m:f>
          <m:fPr>
            <m:ctrlPr>
              <w:rPr>
                <w:shd w:fill="fff2cc" w:val="clear"/>
              </w:rPr>
            </m:ctrlPr>
          </m:fPr>
          <m:num>
            <m:r>
              <w:rPr>
                <w:shd w:fill="fff2cc" w:val="clear"/>
              </w:rPr>
              <m:t xml:space="preserve">1</m:t>
            </m:r>
          </m:num>
          <m:den>
            <m:r>
              <w:rPr>
                <w:shd w:fill="fff2cc" w:val="clear"/>
              </w:rPr>
              <m:t xml:space="preserve">f'</m:t>
            </m:r>
          </m:den>
        </m:f>
        <m:r>
          <w:rPr>
            <w:shd w:fill="fff2cc" w:val="clear"/>
          </w:rPr>
          <m:t xml:space="preserve">= 7.81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</w:rPr>
      </w:pPr>
      <w:bookmarkStart w:colFirst="0" w:colLast="0" w:name="_y8ys3wxu1ukj" w:id="6"/>
      <w:bookmarkEnd w:id="6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 =+8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2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trouve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m:oMath>
        <m:r>
          <w:rPr/>
          <m:t xml:space="preserve">D = 60cm ± 0.5cm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17.5cm ± 0.5cm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= 42.5cm ± 0.5cm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m:oMath>
        <m:r>
          <w:rPr/>
          <m:t xml:space="preserve">d = 29cm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m:oMath>
        <m:r>
          <w:rPr/>
          <m:t xml:space="preserve">f’ = 0.24m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8.06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</w:rPr>
      </w:pPr>
      <w:bookmarkStart w:colFirst="0" w:colLast="0" w:name="_a0ofwubaec0i" w:id="7"/>
      <w:bookmarkEnd w:id="7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 =+3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trouve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D = 1.40m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0.55m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= 0.84m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d = 0.29m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f’ = 0.335m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2.99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</w:rPr>
      </w:pPr>
      <w:bookmarkStart w:colFirst="0" w:colLast="0" w:name="_wo2zfnkf6ica" w:id="8"/>
      <w:bookmarkEnd w:id="8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 =+3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2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trouve 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m:oMath>
        <m:r>
          <w:rPr/>
          <m:t xml:space="preserve">D = 1.55m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= 0.58m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= 0.96m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m:oMath>
        <m:r>
          <w:rPr/>
          <m:t xml:space="preserve">d = 0.38m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m:oMath>
        <m:r>
          <w:rPr/>
          <m:t xml:space="preserve">f’ = 0.364m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2.747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</w:rPr>
      </w:pPr>
      <w:bookmarkStart w:colFirst="0" w:colLast="0" w:name="_90qeo9xkylzu" w:id="9"/>
      <w:bookmarkEnd w:id="9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v=+20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1 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On trouve 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D = 1.35m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d = 1.295m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f’ = 0.0269m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37.14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snjohcmbk8sv" w:id="10"/>
      <w:bookmarkEnd w:id="10"/>
      <w:r w:rsidDel="00000000" w:rsidR="00000000" w:rsidRPr="00000000">
        <w:rPr>
          <w:rtl w:val="0"/>
        </w:rPr>
        <w:t xml:space="preserve">Méthodes lentilles accolées (lentilles divergentes)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accolant deux lentilles, dont une où nous connaissons sa vergence, nous pouvons déterminer l’autre. </w:t>
      </w:r>
    </w:p>
    <w:p w:rsidR="00000000" w:rsidDel="00000000" w:rsidP="00000000" w:rsidRDefault="00000000" w:rsidRPr="00000000" w14:paraId="0000003C">
      <w:pPr>
        <w:pStyle w:val="Heading3"/>
        <w:rPr>
          <w:b w:val="1"/>
        </w:rPr>
      </w:pPr>
      <w:bookmarkStart w:colFirst="0" w:colLast="0" w:name="_krlherbx9fmv" w:id="11"/>
      <w:bookmarkEnd w:id="11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 =-2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1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Nous trouvons pour la lentille équivalente :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m:oMath>
        <m:r>
          <w:rPr/>
          <m:t xml:space="preserve">D = 1.55m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m:oMath>
        <m:r>
          <w:rPr/>
          <m:t xml:space="preserve">d = 1.17m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m:oMath>
        <m:r>
          <w:rPr/>
          <m:t xml:space="preserve">f’ = 0.167m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00" w:lineRule="auto"/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5.99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Or nous avions l’association d’une lentille divergente avec une lentille convergente de vergence connue de </w:t>
      </w:r>
      <m:oMath>
        <m:r>
          <w:rPr/>
          <m:t xml:space="preserve">v = 7.81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00" w:lineRule="auto"/>
        <w:rPr>
          <w:shd w:fill="fff2cc" w:val="clear"/>
        </w:rPr>
      </w:pPr>
      <w:r w:rsidDel="00000000" w:rsidR="00000000" w:rsidRPr="00000000">
        <w:rPr>
          <w:rtl w:val="0"/>
        </w:rPr>
        <w:t xml:space="preserve">Par conséquent, la lentille inconnue a une vergence de </w:t>
      </w:r>
      <m:oMath>
        <m:r>
          <w:rPr>
            <w:shd w:fill="fff2cc" w:val="clear"/>
          </w:rPr>
          <m:t xml:space="preserve">v = 5.99 - 7.81 = -1.82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it14b5y4rcf" w:id="12"/>
      <w:bookmarkEnd w:id="12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v=+20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1 : 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Nous avions en effet trouvé une vergence bien trop différente de la réelle, nous utilisons alors une autre méthode.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Nous trouvons pour la lentille équivalente : 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m:oMath>
        <m:r>
          <w:rPr/>
          <m:t xml:space="preserve">D = 0.235m</m:t>
        </m:r>
      </m:oMath>
      <m:oMath>
        <m:r>
          <w:rPr/>
          <m:t xml:space="preserve">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m:oMath>
        <m:r>
          <w:rPr/>
          <m:t xml:space="preserve">d = 0.045m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m:oMath>
        <m:r>
          <w:rPr/>
          <m:t xml:space="preserve">f’ = 0.057m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Rule="auto"/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17.5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Or nous avions l’association d’une lentille divergente avec une lentille convergente de vergence connue de </w:t>
      </w:r>
      <m:oMath>
        <m:r>
          <w:rPr/>
          <m:t xml:space="preserve">v =-1.82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Par conséquent, la lentille inconnue a une vergence de </w:t>
      </w:r>
      <m:oMath>
        <m:r>
          <w:rPr>
            <w:shd w:fill="fff2cc" w:val="clear"/>
          </w:rPr>
          <m:t xml:space="preserve">v =17.5 + 1.82 = 19.32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iu3gzfl0r8eb" w:id="13"/>
      <w:bookmarkEnd w:id="13"/>
      <w:r w:rsidDel="00000000" w:rsidR="00000000" w:rsidRPr="00000000">
        <w:rPr>
          <w:b w:val="1"/>
          <w:rtl w:val="0"/>
        </w:rPr>
        <w:t xml:space="preserve">Lentille </w:t>
      </w:r>
      <m:oMath>
        <m:r>
          <w:rPr>
            <w:b w:val="1"/>
          </w:rPr>
          <m:t xml:space="preserve">v =-6</m:t>
        </m:r>
        <m:r>
          <w:rPr>
            <w:b w:val="1"/>
          </w:rPr>
          <m:t>δ</m:t>
        </m:r>
      </m:oMath>
      <w:r w:rsidDel="00000000" w:rsidR="00000000" w:rsidRPr="00000000">
        <w:rPr>
          <w:b w:val="1"/>
          <w:rtl w:val="0"/>
        </w:rPr>
        <w:t xml:space="preserve"> jeu 1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Nous trouvons pour la lentille équivalente :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m:oMath>
        <m:r>
          <w:rPr/>
          <m:t xml:space="preserve">D = 0.40m ± 0.005m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m:oMath>
        <m:r>
          <w:rPr/>
          <m:t xml:space="preserve">d = 0.2m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m:oMath>
        <m:r>
          <w:rPr/>
          <m:t xml:space="preserve">f’ = 0.075m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00" w:lineRule="auto"/>
        <w:ind w:left="720" w:hanging="360"/>
        <w:rPr>
          <w:shd w:fill="fff2cc" w:val="clear"/>
        </w:rPr>
      </w:pPr>
      <m:oMath>
        <m:r>
          <w:rPr>
            <w:shd w:fill="fff2cc" w:val="clear"/>
          </w:rPr>
          <m:t xml:space="preserve">v = 13.33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Or nous avions l’association d’une lentille divergente avec une lentille convergente de vergence connue de </w:t>
      </w:r>
      <m:oMath>
        <m:r>
          <w:rPr/>
          <m:t xml:space="preserve">v = 19.32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Par conséquent, la lentille inconnue a une vergence de </w:t>
      </w:r>
      <m:oMath>
        <m:r>
          <w:rPr>
            <w:shd w:fill="fff2cc" w:val="clear"/>
          </w:rPr>
          <m:t xml:space="preserve">v = 13.33 - 19.32 = -5.99</m:t>
        </m:r>
        <m:r>
          <w:rPr>
            <w:shd w:fill="fff2cc" w:val="clear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8zgw0vq4c1yg" w:id="14"/>
      <w:bookmarkEnd w:id="14"/>
      <w:r w:rsidDel="00000000" w:rsidR="00000000" w:rsidRPr="00000000">
        <w:rPr>
          <w:rtl w:val="0"/>
        </w:rPr>
        <w:t xml:space="preserve">Réalisation d’un objet à l’infini et modélisation de l’oeil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Pour créer une image à l’infini, il faut confondre le plan focal objet avec la source lumineuse.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Par conséquent puisque nous travaillons avec une lentille de vergence : </w:t>
      </w:r>
    </w:p>
    <w:p w:rsidR="00000000" w:rsidDel="00000000" w:rsidP="00000000" w:rsidRDefault="00000000" w:rsidRPr="00000000" w14:paraId="00000058">
      <w:pPr>
        <w:spacing w:after="200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  <m:r>
          <w:rPr/>
          <m:t xml:space="preserve">=7.81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 et de distance focale </w:t>
      </w:r>
      <m:oMath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1</m:t>
            </m:r>
          </m:sub>
        </m:sSub>
        <m:r>
          <w:rPr/>
          <m:t xml:space="preserve">=0.128m=12.8cm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Ainsi plaçons notre lentille à une distance de </w:t>
      </w:r>
      <m:oMath>
        <m:r>
          <w:rPr/>
          <m:t xml:space="preserve">12.8cm</m:t>
        </m:r>
      </m:oMath>
      <w:r w:rsidDel="00000000" w:rsidR="00000000" w:rsidRPr="00000000">
        <w:rPr>
          <w:rtl w:val="0"/>
        </w:rPr>
        <w:t xml:space="preserve"> de la source lumineuse. L’image se forme à l’infini. </w:t>
        <w:br w:type="textWrapping"/>
        <w:t xml:space="preserve">Pour le vérifier, prenons une autre lentille de vergence : </w:t>
      </w:r>
    </w:p>
    <w:p w:rsidR="00000000" w:rsidDel="00000000" w:rsidP="00000000" w:rsidRDefault="00000000" w:rsidRPr="00000000" w14:paraId="0000005A">
      <w:pPr>
        <w:spacing w:after="0" w:lineRule="auto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2</m:t>
            </m:r>
          </m:sub>
        </m:sSub>
        <m:r>
          <w:rPr/>
          <m:t xml:space="preserve">=8.06</m:t>
        </m:r>
        <m:r>
          <w:rPr/>
          <m:t>δ</m:t>
        </m:r>
      </m:oMath>
      <w:r w:rsidDel="00000000" w:rsidR="00000000" w:rsidRPr="00000000">
        <w:rPr>
          <w:rtl w:val="0"/>
        </w:rPr>
        <w:t xml:space="preserve"> et de distance focale </w:t>
      </w:r>
      <m:oMath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2</m:t>
            </m:r>
          </m:sub>
        </m:sSub>
        <m:r>
          <w:rPr/>
          <m:t xml:space="preserve">=0.124m=12.4cm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Il faut désormais placer la lentille sur le banc optique, après la première et placer un écran à </w:t>
      </w:r>
      <m:oMath>
        <m:r>
          <w:rPr/>
          <m:t xml:space="preserve">12.4cm</m:t>
        </m:r>
      </m:oMath>
      <w:r w:rsidDel="00000000" w:rsidR="00000000" w:rsidRPr="00000000">
        <w:rPr>
          <w:rtl w:val="0"/>
        </w:rPr>
        <w:t xml:space="preserve"> de cette deuxième lentille. Nous observons une image nette se former sur l’écran. 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Cette modélisation s’apparente au fonctionnement de l'œil dont le cristallin agit comme cette deuxième lentille. </w:t>
      </w:r>
    </w:p>
    <w:p w:rsidR="00000000" w:rsidDel="00000000" w:rsidP="00000000" w:rsidRDefault="00000000" w:rsidRPr="00000000" w14:paraId="0000005D">
      <w:pPr>
        <w:pStyle w:val="Heading2"/>
        <w:spacing w:after="200" w:lineRule="auto"/>
        <w:rPr/>
      </w:pPr>
      <w:bookmarkStart w:colFirst="0" w:colLast="0" w:name="_leq4pvfhhyto" w:id="15"/>
      <w:bookmarkEnd w:id="15"/>
      <w:r w:rsidDel="00000000" w:rsidR="00000000" w:rsidRPr="00000000">
        <w:rPr>
          <w:rtl w:val="0"/>
        </w:rPr>
        <w:t xml:space="preserve">Etude d’une lunette astronomique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Dans cette dernière partie du TP, nous réalisons un modèle de lunette astronomique. Pour ce faire, nous utilisons d’abord le premier montage utilisé pour créer une image à l’infinie. Nous plaçons ensuite les lentilles de sorte à créer un système optique afocal qui nous permet de rendre une image à l’infini (adapté pour l'œil).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 place donc la première lentille ℒ</w:t>
      </w:r>
      <w:r w:rsidDel="00000000" w:rsidR="00000000" w:rsidRPr="00000000">
        <w:rPr>
          <w:sz w:val="12"/>
          <w:szCs w:val="12"/>
          <w:rtl w:val="0"/>
        </w:rPr>
        <w:t xml:space="preserve">1</w:t>
      </w:r>
      <w:r w:rsidDel="00000000" w:rsidR="00000000" w:rsidRPr="00000000">
        <w:rPr>
          <w:rtl w:val="0"/>
        </w:rPr>
        <w:t xml:space="preserve"> de vergence </w:t>
      </w:r>
      <m:oMath>
        <m:r>
          <w:rPr/>
          <m:t xml:space="preserve">v = 2.75𝛿</m:t>
        </m:r>
      </m:oMath>
      <w:r w:rsidDel="00000000" w:rsidR="00000000" w:rsidRPr="00000000">
        <w:rPr>
          <w:rtl w:val="0"/>
        </w:rPr>
        <w:t xml:space="preserve"> tel que </w:t>
      </w:r>
      <m:oMath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1</m:t>
            </m:r>
          </m:sub>
        </m:sSub>
        <m:r>
          <w:rPr/>
          <m:t xml:space="preserve"> = 36.4cm</m:t>
        </m:r>
      </m:oMath>
      <w:r w:rsidDel="00000000" w:rsidR="00000000" w:rsidRPr="00000000">
        <w:rPr>
          <w:rtl w:val="0"/>
        </w:rPr>
        <w:t xml:space="preserve">, ℒ</w:t>
      </w:r>
      <w:r w:rsidDel="00000000" w:rsidR="00000000" w:rsidRPr="00000000">
        <w:rPr>
          <w:sz w:val="12"/>
          <w:szCs w:val="12"/>
          <w:rtl w:val="0"/>
        </w:rPr>
        <w:t xml:space="preserve">2 </w:t>
      </w:r>
      <w:r w:rsidDel="00000000" w:rsidR="00000000" w:rsidRPr="00000000">
        <w:rPr>
          <w:rtl w:val="0"/>
        </w:rPr>
        <w:t xml:space="preserve">de vergence </w:t>
      </w:r>
      <m:oMath>
        <m:r>
          <w:rPr/>
          <m:t xml:space="preserve">v = 2.99𝛿</m:t>
        </m:r>
      </m:oMath>
      <w:r w:rsidDel="00000000" w:rsidR="00000000" w:rsidRPr="00000000">
        <w:rPr>
          <w:rtl w:val="0"/>
        </w:rPr>
        <w:t xml:space="preserve"> tel que </w:t>
      </w:r>
      <m:oMath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2</m:t>
            </m:r>
          </m:sub>
        </m:sSub>
        <m:r>
          <w:rPr/>
          <m:t xml:space="preserve">=33.5cm</m:t>
        </m:r>
      </m:oMath>
      <w:r w:rsidDel="00000000" w:rsidR="00000000" w:rsidRPr="00000000">
        <w:rPr>
          <w:rtl w:val="0"/>
        </w:rPr>
        <w:t xml:space="preserve"> et enfin ℒ</w:t>
      </w:r>
      <w:r w:rsidDel="00000000" w:rsidR="00000000" w:rsidRPr="00000000">
        <w:rPr>
          <w:sz w:val="12"/>
          <w:szCs w:val="12"/>
          <w:rtl w:val="0"/>
        </w:rPr>
        <w:t xml:space="preserve">3 </w:t>
      </w:r>
      <w:r w:rsidDel="00000000" w:rsidR="00000000" w:rsidRPr="00000000">
        <w:rPr>
          <w:rtl w:val="0"/>
        </w:rPr>
        <w:t xml:space="preserve">de vergence </w:t>
      </w:r>
      <m:oMath>
        <m:r>
          <w:rPr/>
          <m:t xml:space="preserve">v =19.32𝛿</m:t>
        </m:r>
      </m:oMath>
      <w:r w:rsidDel="00000000" w:rsidR="00000000" w:rsidRPr="00000000">
        <w:rPr>
          <w:rtl w:val="0"/>
        </w:rPr>
        <w:t xml:space="preserve"> tel que </w:t>
      </w:r>
      <m:oMath>
        <m:r>
          <w:rPr/>
          <m:t xml:space="preserve">f</m:t>
        </m:r>
        <m:sSub>
          <m:sSubPr>
            <m:ctrlPr>
              <w:rPr/>
            </m:ctrlPr>
          </m:sSubPr>
          <m:e>
            <m:r>
              <w:rPr/>
              <m:t xml:space="preserve">'</m:t>
            </m:r>
          </m:e>
          <m:sub>
            <m:r>
              <w:rPr/>
              <m:t xml:space="preserve">3</m:t>
            </m:r>
          </m:sub>
        </m:sSub>
        <m:r>
          <w:rPr/>
          <m:t xml:space="preserve"> = 5.7cm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 observant à travers la lentille ℒ</w:t>
      </w:r>
      <w:r w:rsidDel="00000000" w:rsidR="00000000" w:rsidRPr="00000000">
        <w:rPr>
          <w:sz w:val="12"/>
          <w:szCs w:val="12"/>
          <w:rtl w:val="0"/>
        </w:rPr>
        <w:t xml:space="preserve">3 </w:t>
      </w:r>
      <w:r w:rsidDel="00000000" w:rsidR="00000000" w:rsidRPr="00000000">
        <w:rPr>
          <w:rtl w:val="0"/>
        </w:rPr>
        <w:t xml:space="preserve">on observe donc une image plus grande et nette.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0t0nbqgp6b" w:id="16"/>
      <w:bookmarkEnd w:id="1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Ainsi, nous avons pu travailler sur la détermination de la vergence de nos lentilles pour pouvoir effectuer des calculs fidèles à notre matériel pour la suite du TP.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Par ailleurs, nous aurions dû faire plus de mesures sur les mêmes lentilles pour obtenir des incertitudes plus précises.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