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i/>
          <w:iCs/>
          <w:color w:val="5b9bd5"/>
          <w:sz w:val="56"/>
          <w:szCs w:val="56"/>
        </w:rPr>
      </w:pPr>
      <w:r>
        <w:rPr>
          <w:b/>
          <w:bCs/>
          <w:i/>
          <w:iCs/>
          <w:color w:val="5b9bd5"/>
          <w:sz w:val="56"/>
          <w:szCs w:val="56"/>
        </w:rPr>
        <w:t xml:space="preserve">                         </w:t>
      </w:r>
      <w:r>
        <w:rPr>
          <w:b/>
          <w:bCs/>
          <w:i/>
          <w:iCs/>
          <w:color w:val="5b9bd5"/>
          <w:sz w:val="56"/>
          <w:szCs w:val="56"/>
        </w:rPr>
        <w:t xml:space="preserve">       </w:t>
      </w:r>
      <w:r>
        <w:rPr>
          <w:b/>
          <w:bCs/>
          <w:i/>
          <w:iCs/>
          <w:color w:val="5b9bd5"/>
          <w:sz w:val="56"/>
          <w:szCs w:val="56"/>
        </w:rPr>
        <w:t xml:space="preserve">  </w:t>
      </w:r>
      <w:r>
        <w:rPr>
          <w:b/>
          <w:bCs/>
          <w:i/>
          <w:iCs/>
          <w:color w:val="5b9bd5"/>
          <w:sz w:val="56"/>
          <w:szCs w:val="56"/>
        </w:rPr>
        <w:t>IBM</w:t>
      </w:r>
    </w:p>
    <w:p>
      <w:pPr>
        <w:pStyle w:val="style0"/>
        <w:rPr>
          <w:b/>
          <w:bCs/>
          <w:i/>
          <w:iCs/>
          <w:color w:val="ffc000"/>
          <w:sz w:val="56"/>
          <w:szCs w:val="56"/>
        </w:rPr>
      </w:pPr>
      <w:r>
        <w:rPr>
          <w:b/>
          <w:bCs/>
          <w:i/>
          <w:iCs/>
          <w:color w:val="ffc000"/>
          <w:sz w:val="56"/>
          <w:szCs w:val="56"/>
        </w:rPr>
        <w:t xml:space="preserve">         </w:t>
      </w:r>
      <w:r>
        <w:rPr>
          <w:b/>
          <w:bCs/>
          <w:i/>
          <w:iCs/>
          <w:color w:val="ffc000"/>
          <w:sz w:val="56"/>
          <w:szCs w:val="56"/>
        </w:rPr>
        <w:t xml:space="preserve">      </w:t>
      </w:r>
      <w:r>
        <w:rPr>
          <w:b/>
          <w:bCs/>
          <w:i/>
          <w:iCs/>
          <w:color w:val="ffc000"/>
          <w:sz w:val="56"/>
          <w:szCs w:val="56"/>
        </w:rPr>
        <w:t xml:space="preserve">    NAAN MUDHALVAN</w:t>
      </w:r>
    </w:p>
    <w:p>
      <w:pPr>
        <w:pStyle w:val="style0"/>
        <w:rPr>
          <w:b/>
          <w:bCs/>
          <w:i/>
          <w:iCs/>
          <w:color w:val="acb9ca"/>
          <w:sz w:val="56"/>
          <w:szCs w:val="56"/>
        </w:rPr>
      </w:pPr>
      <w:r>
        <w:rPr>
          <w:b/>
          <w:bCs/>
          <w:i/>
          <w:iCs/>
          <w:color w:val="acb9ca"/>
          <w:sz w:val="56"/>
          <w:szCs w:val="56"/>
        </w:rPr>
        <w:t xml:space="preserve">          </w:t>
      </w:r>
      <w:r>
        <w:rPr>
          <w:b/>
          <w:bCs/>
          <w:i/>
          <w:iCs/>
          <w:color w:val="acb9ca"/>
          <w:sz w:val="56"/>
          <w:szCs w:val="56"/>
        </w:rPr>
        <w:t xml:space="preserve">     </w:t>
      </w:r>
      <w:r>
        <w:rPr>
          <w:b/>
          <w:bCs/>
          <w:i/>
          <w:iCs/>
          <w:color w:val="acb9ca"/>
          <w:sz w:val="56"/>
          <w:szCs w:val="56"/>
        </w:rPr>
        <w:t xml:space="preserve">APPLIED DATA </w:t>
      </w:r>
      <w:r>
        <w:rPr>
          <w:b/>
          <w:bCs/>
          <w:i/>
          <w:iCs/>
          <w:color w:val="acb9ca"/>
          <w:sz w:val="56"/>
          <w:szCs w:val="56"/>
        </w:rPr>
        <w:t>SCIENCE</w:t>
      </w:r>
    </w:p>
    <w:p>
      <w:pPr>
        <w:pStyle w:val="style0"/>
        <w:rPr>
          <w:b/>
          <w:bCs/>
          <w:i/>
          <w:iCs/>
          <w:color w:val="acb9ca"/>
          <w:sz w:val="56"/>
          <w:szCs w:val="56"/>
        </w:rPr>
      </w:pPr>
    </w:p>
    <w:p>
      <w:pPr>
        <w:pStyle w:val="style0"/>
        <w:rPr>
          <w:b/>
          <w:bCs/>
          <w:i/>
          <w:iCs/>
          <w:color w:val="000000"/>
          <w:sz w:val="56"/>
          <w:szCs w:val="56"/>
        </w:rPr>
      </w:pPr>
      <w:r>
        <w:rPr>
          <w:b/>
          <w:bCs/>
          <w:i/>
          <w:iCs/>
          <w:color w:val="ff0000"/>
          <w:sz w:val="56"/>
          <w:szCs w:val="56"/>
        </w:rPr>
        <w:t xml:space="preserve">          </w:t>
      </w:r>
      <w:r>
        <w:rPr>
          <w:b/>
          <w:bCs/>
          <w:i/>
          <w:iCs/>
          <w:color w:val="ff0000"/>
          <w:sz w:val="56"/>
          <w:szCs w:val="56"/>
        </w:rPr>
        <w:t xml:space="preserve">PROJECT TITLE: </w:t>
      </w:r>
      <w:r>
        <w:rPr>
          <w:b/>
          <w:bCs/>
          <w:i/>
          <w:iCs/>
          <w:color w:val="000000"/>
          <w:sz w:val="56"/>
          <w:szCs w:val="56"/>
        </w:rPr>
        <w:t>Future Sales</w:t>
      </w:r>
    </w:p>
    <w:p>
      <w:pPr>
        <w:pStyle w:val="style0"/>
        <w:rPr>
          <w:b/>
          <w:bCs/>
          <w:i/>
          <w:iCs/>
          <w:color w:val="000000"/>
          <w:sz w:val="56"/>
          <w:szCs w:val="56"/>
        </w:rPr>
      </w:pPr>
      <w:r>
        <w:rPr>
          <w:b/>
          <w:bCs/>
          <w:i/>
          <w:iCs/>
          <w:color w:val="000000"/>
          <w:sz w:val="56"/>
          <w:szCs w:val="56"/>
        </w:rPr>
        <w:t xml:space="preserve">                           Prediction </w:t>
      </w:r>
    </w:p>
    <w:p>
      <w:pPr>
        <w:pStyle w:val="style0"/>
        <w:rPr>
          <w:b/>
          <w:bCs/>
          <w:i/>
          <w:iCs/>
          <w:color w:val="000000"/>
          <w:sz w:val="56"/>
          <w:szCs w:val="56"/>
        </w:rPr>
      </w:pPr>
    </w:p>
    <w:p>
      <w:pPr>
        <w:pStyle w:val="style0"/>
        <w:rPr>
          <w:b/>
          <w:bCs/>
          <w:i/>
          <w:iCs/>
          <w:color w:val="000000"/>
          <w:sz w:val="56"/>
          <w:szCs w:val="56"/>
        </w:rPr>
      </w:pPr>
      <w:r>
        <w:rPr>
          <w:b/>
          <w:bCs/>
          <w:i/>
          <w:iCs/>
          <w:color w:val="000000"/>
          <w:sz w:val="56"/>
          <w:szCs w:val="56"/>
        </w:rPr>
        <w:t xml:space="preserve">REG.NO : </w:t>
      </w:r>
      <w:r>
        <w:rPr>
          <w:b/>
          <w:bCs/>
          <w:i/>
          <w:iCs/>
          <w:color w:val="000000"/>
          <w:sz w:val="56"/>
          <w:szCs w:val="56"/>
          <w:lang w:val="en-US"/>
        </w:rPr>
        <w:t>712221205041</w:t>
      </w:r>
    </w:p>
    <w:p>
      <w:pPr>
        <w:pStyle w:val="style0"/>
        <w:rPr>
          <w:b/>
          <w:bCs/>
          <w:i/>
          <w:iCs/>
          <w:color w:val="2f5496"/>
          <w:sz w:val="56"/>
          <w:szCs w:val="56"/>
        </w:rPr>
      </w:pPr>
      <w:r>
        <w:rPr>
          <w:b/>
          <w:bCs/>
          <w:i/>
          <w:iCs/>
          <w:color w:val="000000"/>
          <w:sz w:val="56"/>
          <w:szCs w:val="56"/>
        </w:rPr>
        <w:t>NAME :</w:t>
      </w:r>
      <w:r>
        <w:rPr>
          <w:b/>
          <w:bCs/>
          <w:i/>
          <w:iCs/>
          <w:color w:val="000000"/>
          <w:sz w:val="56"/>
          <w:szCs w:val="56"/>
          <w:lang w:val="en-US"/>
        </w:rPr>
        <w:t xml:space="preserve"> TIMPULDHARSHINI. B</w:t>
      </w:r>
    </w:p>
    <w:p>
      <w:pPr>
        <w:pStyle w:val="style0"/>
        <w:rPr>
          <w:b/>
          <w:bCs/>
          <w:i/>
          <w:iCs/>
          <w:color w:val="000000"/>
          <w:sz w:val="56"/>
          <w:szCs w:val="56"/>
        </w:rPr>
      </w:pPr>
      <w:r>
        <w:rPr>
          <w:b/>
          <w:bCs/>
          <w:i/>
          <w:iCs/>
          <w:color w:val="000000"/>
          <w:sz w:val="56"/>
          <w:szCs w:val="56"/>
        </w:rPr>
        <w:t xml:space="preserve">DEPT : </w:t>
      </w:r>
      <w:r>
        <w:rPr>
          <w:b/>
          <w:bCs/>
          <w:i/>
          <w:iCs/>
          <w:color w:val="000000"/>
          <w:sz w:val="56"/>
          <w:szCs w:val="56"/>
          <w:lang w:val="en-US"/>
        </w:rPr>
        <w:t xml:space="preserve">INFORMATION TECHNOLOGY </w:t>
      </w:r>
    </w:p>
    <w:p>
      <w:pPr>
        <w:pStyle w:val="style0"/>
        <w:rPr>
          <w:b/>
          <w:bCs/>
          <w:i/>
          <w:iCs/>
          <w:color w:val="2f5496"/>
          <w:sz w:val="56"/>
          <w:szCs w:val="56"/>
        </w:rPr>
      </w:pPr>
      <w:r>
        <w:rPr>
          <w:b/>
          <w:bCs/>
          <w:i/>
          <w:iCs/>
          <w:color w:val="000000"/>
          <w:sz w:val="56"/>
          <w:szCs w:val="56"/>
        </w:rPr>
        <w:t xml:space="preserve">YEAR &amp; SEM : </w:t>
      </w:r>
      <w:r>
        <w:rPr>
          <w:b/>
          <w:bCs/>
          <w:i/>
          <w:iCs/>
          <w:color w:val="000000"/>
          <w:sz w:val="56"/>
          <w:szCs w:val="56"/>
          <w:lang w:val="en-US"/>
        </w:rPr>
        <w:t>III &amp; 5th</w:t>
      </w:r>
    </w:p>
    <w:p>
      <w:pPr>
        <w:pStyle w:val="style0"/>
        <w:rPr>
          <w:b/>
          <w:bCs/>
          <w:i/>
          <w:iCs/>
          <w:color w:val="2f5496"/>
          <w:sz w:val="56"/>
          <w:szCs w:val="56"/>
        </w:rPr>
      </w:pPr>
      <w:r>
        <w:rPr>
          <w:b/>
          <w:bCs/>
          <w:i/>
          <w:iCs/>
          <w:color w:val="000000"/>
          <w:sz w:val="56"/>
          <w:szCs w:val="56"/>
        </w:rPr>
        <w:t xml:space="preserve">COLLEGE : </w:t>
      </w:r>
      <w:r>
        <w:rPr>
          <w:b/>
          <w:bCs/>
          <w:i/>
          <w:iCs/>
          <w:color w:val="000000"/>
          <w:sz w:val="56"/>
          <w:szCs w:val="56"/>
          <w:lang w:val="en-US"/>
        </w:rPr>
        <w:t xml:space="preserve">PARK COLLEGE OF ENGINEERING AND TECHNOLOGY </w:t>
      </w:r>
    </w:p>
    <w:p>
      <w:pPr>
        <w:pStyle w:val="style0"/>
        <w:rPr>
          <w:b/>
          <w:bCs/>
          <w:i/>
          <w:iCs/>
          <w:color w:val="2f5496"/>
          <w:sz w:val="56"/>
          <w:szCs w:val="56"/>
        </w:rPr>
      </w:pPr>
    </w:p>
    <w:p>
      <w:pPr>
        <w:pStyle w:val="style0"/>
        <w:rPr>
          <w:b/>
          <w:bCs/>
          <w:i/>
          <w:iCs/>
          <w:color w:val="ff0000"/>
          <w:sz w:val="56"/>
          <w:szCs w:val="56"/>
        </w:rPr>
      </w:pPr>
      <w:r>
        <w:rPr>
          <w:b/>
          <w:bCs/>
          <w:i/>
          <w:iCs/>
          <w:color w:val="2f5496"/>
          <w:sz w:val="56"/>
          <w:szCs w:val="56"/>
        </w:rPr>
        <w:t xml:space="preserve">                  </w:t>
      </w:r>
      <w:r>
        <w:rPr>
          <w:b/>
          <w:bCs/>
          <w:i/>
          <w:iCs/>
          <w:color w:val="2f5496"/>
          <w:sz w:val="56"/>
          <w:szCs w:val="56"/>
        </w:rPr>
        <w:t xml:space="preserve">         </w:t>
      </w:r>
      <w:r>
        <w:rPr>
          <w:b/>
          <w:bCs/>
          <w:i/>
          <w:iCs/>
          <w:color w:val="2f5496"/>
          <w:sz w:val="56"/>
          <w:szCs w:val="56"/>
        </w:rPr>
        <w:t xml:space="preserve"> </w:t>
      </w:r>
      <w:r>
        <w:rPr>
          <w:b/>
          <w:bCs/>
          <w:i/>
          <w:iCs/>
          <w:color w:val="ff0000"/>
          <w:sz w:val="56"/>
          <w:szCs w:val="56"/>
        </w:rPr>
        <w:t>Phase 2</w:t>
      </w:r>
    </w:p>
    <w:p>
      <w:pPr>
        <w:pStyle w:val="style0"/>
        <w:rPr>
          <w:b/>
          <w:bCs/>
          <w:i/>
          <w:iCs/>
          <w:color w:val="ff0000"/>
          <w:sz w:val="56"/>
          <w:szCs w:val="56"/>
        </w:rPr>
      </w:pPr>
    </w:p>
    <w:p>
      <w:pPr>
        <w:pStyle w:val="style0"/>
        <w:rPr>
          <w:b/>
          <w:bCs/>
          <w:i/>
          <w:iCs/>
          <w:color w:val="c00000"/>
          <w:sz w:val="56"/>
          <w:szCs w:val="56"/>
        </w:rPr>
      </w:pPr>
      <w:r>
        <w:rPr>
          <w:b/>
          <w:bCs/>
          <w:i/>
          <w:iCs/>
          <w:color w:val="c00000"/>
          <w:sz w:val="56"/>
          <w:szCs w:val="56"/>
        </w:rPr>
        <w:t>Project definition:</w:t>
      </w:r>
    </w:p>
    <w:p>
      <w:pPr>
        <w:pStyle w:val="style0"/>
        <w:rPr>
          <w:b/>
          <w:bCs/>
          <w:i/>
          <w:iCs/>
          <w:color w:val="c00000"/>
          <w:sz w:val="56"/>
          <w:szCs w:val="56"/>
        </w:rPr>
      </w:pPr>
      <w:r>
        <w:rPr>
          <w:b/>
          <w:bCs/>
          <w:i/>
          <w:iCs/>
          <w:noProof/>
          <w:color w:val="c00000"/>
          <w:sz w:val="56"/>
          <w:szCs w:val="56"/>
          <w14:ligatures xmlns:w14="http://schemas.microsoft.com/office/word/2010/wordml" w14:val="standardContextual"/>
        </w:rPr>
        <w:drawing>
          <wp:anchor distT="0" distB="0" distL="0" distR="0" simplePos="false" relativeHeight="2" behindDoc="false" locked="false" layoutInCell="true" allowOverlap="true">
            <wp:simplePos x="0" y="0"/>
            <wp:positionH relativeFrom="column">
              <wp:posOffset>0</wp:posOffset>
            </wp:positionH>
            <wp:positionV relativeFrom="paragraph">
              <wp:posOffset>2586355</wp:posOffset>
            </wp:positionV>
            <wp:extent cx="6048375" cy="3595370"/>
            <wp:effectExtent l="0" t="0" r="9525" b="5080"/>
            <wp:wrapTopAndBottom/>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6048375" cy="3595370"/>
                    </a:xfrm>
                    <a:prstGeom prst="rect"/>
                  </pic:spPr>
                </pic:pic>
              </a:graphicData>
            </a:graphic>
            <wp14:sizeRelH relativeFrom="margin">
              <wp14:pctWidth>0</wp14:pctWidth>
            </wp14:sizeRelH>
            <wp14:sizeRelV relativeFrom="margin">
              <wp14:pctHeight>0</wp14:pctHeight>
            </wp14:sizeRelV>
          </wp:anchor>
        </w:drawing>
      </w:r>
      <w:r>
        <w:rPr>
          <w:b/>
          <w:bCs/>
          <w:i/>
          <w:iCs/>
          <w:color w:val="c00000"/>
          <w:sz w:val="56"/>
          <w:szCs w:val="56"/>
        </w:rPr>
        <w:t xml:space="preserve">       </w:t>
      </w:r>
      <w:r>
        <w:rPr>
          <w:b/>
          <w:bCs/>
          <w:i/>
          <w:iCs/>
          <w:color w:val="000000"/>
          <w:sz w:val="40"/>
          <w:szCs w:val="40"/>
        </w:rPr>
        <w:t xml:space="preserve">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w:t>
      </w:r>
      <w:r>
        <w:rPr>
          <w:b/>
          <w:bCs/>
          <w:i/>
          <w:iCs/>
          <w:color w:val="000000"/>
          <w:sz w:val="40"/>
          <w:szCs w:val="40"/>
        </w:rPr>
        <w:t>results.</w:t>
      </w:r>
    </w:p>
    <w:p>
      <w:pPr>
        <w:pStyle w:val="style0"/>
        <w:rPr>
          <w:b/>
          <w:bCs/>
          <w:i/>
          <w:iCs/>
          <w:color w:val="c00000"/>
          <w:sz w:val="56"/>
          <w:szCs w:val="56"/>
        </w:rPr>
      </w:pPr>
      <w:r>
        <w:rPr>
          <w:b/>
          <w:bCs/>
          <w:i/>
          <w:iCs/>
          <w:color w:val="c00000"/>
          <w:sz w:val="56"/>
          <w:szCs w:val="56"/>
        </w:rPr>
        <w:t>Flow chart:</w:t>
      </w:r>
      <w:r>
        <w:rPr>
          <w:noProof/>
          <w:color w:val="000000"/>
          <w:sz w:val="40"/>
          <w:szCs w:val="40"/>
          <w14:ligatures xmlns:w14="http://schemas.microsoft.com/office/word/2010/wordml" w14:val="standardContextual"/>
        </w:rPr>
        <w:t xml:space="preserve"> </w:t>
      </w:r>
      <w:r>
        <w:rPr>
          <w:b/>
          <w:bCs/>
          <w:i/>
          <w:iCs/>
          <w:noProof/>
          <w:color w:val="000000"/>
          <w:sz w:val="40"/>
          <w:szCs w:val="40"/>
          <w14:ligatures xmlns:w14="http://schemas.microsoft.com/office/word/2010/wordml" w14:val="standardContextual"/>
        </w:rPr>
        <mc:AlternateContent>
          <mc:Choice Requires="wps">
            <w:drawing>
              <wp:anchor distT="0" distB="0" distL="0" distR="0" simplePos="false" relativeHeight="3" behindDoc="false" locked="false" layoutInCell="true" allowOverlap="true">
                <wp:simplePos x="0" y="0"/>
                <wp:positionH relativeFrom="column">
                  <wp:posOffset>1746250</wp:posOffset>
                </wp:positionH>
                <wp:positionV relativeFrom="paragraph">
                  <wp:posOffset>26035</wp:posOffset>
                </wp:positionV>
                <wp:extent cx="2120900" cy="822325"/>
                <wp:effectExtent l="19050" t="19050" r="31750" b="15875"/>
                <wp:wrapNone/>
                <wp:docPr id="1027" name="Isosceles Tri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20900" cy="822325"/>
                        </a:xfrm>
                        <a:prstGeom prst="triangle"/>
                        <a:solidFill>
                          <a:srgbClr val="4472c4"/>
                        </a:solidFill>
                        <a:ln cmpd="sng" cap="flat" w="12700">
                          <a:solidFill>
                            <a:srgbClr val="31538f"/>
                          </a:solidFill>
                          <a:prstDash val="solid"/>
                          <a:miter/>
                          <a:headEnd/>
                          <a:tailEnd/>
                        </a:ln>
                      </wps:spPr>
                      <wps:txbx id="1027">
                        <w:txbxContent>
                          <w:p>
                            <w:pPr>
                              <w:pStyle w:val="style0"/>
                              <w:jc w:val="center"/>
                              <w:rPr>
                                <w:i/>
                                <w:iCs/>
                                <w:sz w:val="32"/>
                                <w:szCs w:val="32"/>
                              </w:rPr>
                            </w:pPr>
                            <w:r>
                              <w:rPr>
                                <w:i/>
                                <w:iCs/>
                                <w:sz w:val="32"/>
                                <w:szCs w:val="32"/>
                              </w:rPr>
                              <w:t>Start</w:t>
                            </w:r>
                          </w:p>
                          <w:p>
                            <w:pPr>
                              <w:pStyle w:val="style0"/>
                              <w:jc w:val="center"/>
                              <w:rPr>
                                <w:i/>
                                <w:iCs/>
                                <w:sz w:val="32"/>
                                <w:szCs w:val="32"/>
                              </w:rPr>
                            </w:pP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1027" type="#_x0000_t5" adj="10800," fillcolor="#4472c4" style="position:absolute;margin-left:137.5pt;margin-top:2.05pt;width:167.0pt;height:64.75pt;z-index:3;mso-position-horizontal-relative:text;mso-position-vertical-relative:text;mso-height-percent:0;mso-width-relative:page;mso-height-relative:margin;mso-wrap-distance-left:0.0pt;mso-wrap-distance-right:0.0pt;visibility:visible;v-text-anchor:middle;">
                <v:stroke joinstyle="miter" color="#31538f" weight="1.0pt"/>
                <v:fill/>
                <v:textbox inset="7.2pt,3.6pt,7.2pt,3.6pt">
                  <w:txbxContent>
                    <w:p>
                      <w:pPr>
                        <w:pStyle w:val="style0"/>
                        <w:jc w:val="center"/>
                        <w:rPr>
                          <w:i/>
                          <w:iCs/>
                          <w:sz w:val="32"/>
                          <w:szCs w:val="32"/>
                        </w:rPr>
                      </w:pPr>
                      <w:r>
                        <w:rPr>
                          <w:i/>
                          <w:iCs/>
                          <w:sz w:val="32"/>
                          <w:szCs w:val="32"/>
                        </w:rPr>
                        <w:t>Start</w:t>
                      </w:r>
                    </w:p>
                    <w:p>
                      <w:pPr>
                        <w:pStyle w:val="style0"/>
                        <w:jc w:val="center"/>
                        <w:rPr>
                          <w:i/>
                          <w:iCs/>
                          <w:sz w:val="32"/>
                          <w:szCs w:val="32"/>
                        </w:rPr>
                      </w:pPr>
                    </w:p>
                  </w:txbxContent>
                </v:textbox>
              </v:shape>
            </w:pict>
          </mc:Fallback>
        </mc:AlternateContent>
      </w:r>
    </w:p>
    <w:p>
      <w:pPr>
        <w:pStyle w:val="style0"/>
        <w:rPr/>
      </w:pPr>
      <w:r>
        <w:rPr>
          <w:noProof/>
          <w:color w:val="000000"/>
          <w:sz w:val="40"/>
          <w:szCs w:val="40"/>
          <w14:ligatures xmlns:w14="http://schemas.microsoft.com/office/word/2010/wordml" w14:val="standardContextual"/>
        </w:rPr>
        <mc:AlternateContent>
          <mc:Choice Requires="wps">
            <w:drawing>
              <wp:anchor distT="0" distB="0" distL="0" distR="0" simplePos="false" relativeHeight="7" behindDoc="false" locked="false" layoutInCell="true" allowOverlap="true">
                <wp:simplePos x="0" y="0"/>
                <wp:positionH relativeFrom="column">
                  <wp:posOffset>2489835</wp:posOffset>
                </wp:positionH>
                <wp:positionV relativeFrom="paragraph">
                  <wp:posOffset>278765</wp:posOffset>
                </wp:positionV>
                <wp:extent cx="612139" cy="6727190"/>
                <wp:effectExtent l="19050" t="0" r="35560" b="35560"/>
                <wp:wrapNone/>
                <wp:docPr id="1028" name="Arrow: Down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2139" cy="6727190"/>
                        </a:xfrm>
                        <a:prstGeom prst="downArrow"/>
                        <a:solidFill>
                          <a:srgbClr val="4472c4"/>
                        </a:solidFill>
                        <a:ln cmpd="sng" cap="flat" w="12700">
                          <a:solidFill>
                            <a:srgbClr val="31538f"/>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28" type="#_x0000_t67" adj="20618,5400," fillcolor="#4472c4" style="position:absolute;margin-left:196.05pt;margin-top:21.95pt;width:48.2pt;height:529.7pt;z-index:7;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13" behindDoc="false" locked="false" layoutInCell="true" allowOverlap="true">
                <wp:simplePos x="0" y="0"/>
                <wp:positionH relativeFrom="column">
                  <wp:posOffset>-806450</wp:posOffset>
                </wp:positionH>
                <wp:positionV relativeFrom="paragraph">
                  <wp:posOffset>340360</wp:posOffset>
                </wp:positionV>
                <wp:extent cx="2248535" cy="1099185"/>
                <wp:effectExtent l="0" t="0" r="18415" b="24765"/>
                <wp:wrapNone/>
                <wp:docPr id="1029" name="Cube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5" cy="1099185"/>
                        </a:xfrm>
                        <a:prstGeom prst="cube"/>
                        <a:solidFill>
                          <a:srgbClr val="4472c4"/>
                        </a:solidFill>
                        <a:ln cmpd="sng" cap="flat" w="12700">
                          <a:solidFill>
                            <a:srgbClr val="31538f"/>
                          </a:solidFill>
                          <a:prstDash val="solid"/>
                          <a:miter/>
                          <a:headEnd/>
                          <a:tailEnd/>
                        </a:ln>
                      </wps:spPr>
                      <wps:txbx id="1029">
                        <w:txbxContent>
                          <w:p>
                            <w:pPr>
                              <w:pStyle w:val="style0"/>
                              <w:jc w:val="center"/>
                              <w:rPr>
                                <w:i/>
                                <w:iCs/>
                                <w:sz w:val="36"/>
                                <w:szCs w:val="36"/>
                              </w:rPr>
                            </w:pPr>
                            <w:r>
                              <w:rPr>
                                <w:i/>
                                <w:iCs/>
                                <w:sz w:val="36"/>
                                <w:szCs w:val="36"/>
                              </w:rPr>
                              <w:t xml:space="preserve">Data collection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yrange="0,21600"/>
                </v:handles>
                <o:complex v:ext="view"/>
              </v:shapetype>
              <v:shape id="1029" type="#_x0000_t16" adj="5400," fillcolor="#4472c4" style="position:absolute;margin-left:-63.5pt;margin-top:26.8pt;width:177.05pt;height:86.55pt;z-index:13;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Data collection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12" behindDoc="false" locked="false" layoutInCell="true" allowOverlap="true">
                <wp:simplePos x="0" y="0"/>
                <wp:positionH relativeFrom="column">
                  <wp:posOffset>4136390</wp:posOffset>
                </wp:positionH>
                <wp:positionV relativeFrom="paragraph">
                  <wp:posOffset>285115</wp:posOffset>
                </wp:positionV>
                <wp:extent cx="2248534" cy="1099185"/>
                <wp:effectExtent l="0" t="0" r="18415" b="24765"/>
                <wp:wrapNone/>
                <wp:docPr id="1030" name="Cub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4" cy="1099185"/>
                        </a:xfrm>
                        <a:prstGeom prst="cube"/>
                        <a:solidFill>
                          <a:srgbClr val="4472c4"/>
                        </a:solidFill>
                        <a:ln cmpd="sng" cap="flat" w="12700">
                          <a:solidFill>
                            <a:srgbClr val="31538f"/>
                          </a:solidFill>
                          <a:prstDash val="solid"/>
                          <a:miter/>
                          <a:headEnd/>
                          <a:tailEnd/>
                        </a:ln>
                      </wps:spPr>
                      <wps:txbx id="1030">
                        <w:txbxContent>
                          <w:p>
                            <w:pPr>
                              <w:pStyle w:val="style0"/>
                              <w:jc w:val="center"/>
                              <w:rPr>
                                <w:i/>
                                <w:iCs/>
                                <w:sz w:val="36"/>
                                <w:szCs w:val="36"/>
                              </w:rPr>
                            </w:pPr>
                            <w:r>
                              <w:rPr>
                                <w:i/>
                                <w:iCs/>
                                <w:sz w:val="36"/>
                                <w:szCs w:val="36"/>
                              </w:rPr>
                              <w:t xml:space="preserve">Data processing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0" type="#_x0000_t16" adj="5400," fillcolor="#4472c4" style="position:absolute;margin-left:325.7pt;margin-top:22.45pt;width:177.05pt;height:86.55pt;z-index:12;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Data processing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4" behindDoc="false" locked="false" layoutInCell="true" allowOverlap="true">
                <wp:simplePos x="0" y="0"/>
                <wp:positionH relativeFrom="column">
                  <wp:posOffset>1564640</wp:posOffset>
                </wp:positionH>
                <wp:positionV relativeFrom="paragraph">
                  <wp:posOffset>641985</wp:posOffset>
                </wp:positionV>
                <wp:extent cx="2495550" cy="579120"/>
                <wp:effectExtent l="19050" t="19050" r="38100" b="30480"/>
                <wp:wrapNone/>
                <wp:docPr id="1031" name="Arrow: Left-Right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95550" cy="579120"/>
                        </a:xfrm>
                        <a:prstGeom prst="leftRightArrow">
                          <a:avLst>
                            <a:gd name="adj1" fmla="val 33702"/>
                            <a:gd name="adj2" fmla="val 50000"/>
                          </a:avLst>
                        </a:prstGeom>
                        <a:solidFill>
                          <a:srgbClr val="4472c4"/>
                        </a:solidFill>
                        <a:ln cmpd="sng" cap="flat" w="12700">
                          <a:solidFill>
                            <a:srgbClr val="31538f"/>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031" type="#_x0000_t69" adj="2506,7160," fillcolor="#4472c4" style="position:absolute;margin-left:123.2pt;margin-top:50.55pt;width:196.5pt;height:45.6pt;z-index:4;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p>
    <w:p>
      <w:pPr>
        <w:pStyle w:val="style0"/>
        <w:rPr/>
      </w:pPr>
    </w:p>
    <w:p>
      <w:pPr>
        <w:pStyle w:val="style0"/>
        <w:rPr/>
      </w:pPr>
      <w:r>
        <w:rPr>
          <w:noProof/>
          <w:color w:val="000000"/>
          <w:sz w:val="40"/>
          <w:szCs w:val="40"/>
          <w14:ligatures xmlns:w14="http://schemas.microsoft.com/office/word/2010/wordml" w14:val="standardContextual"/>
        </w:rPr>
        <mc:AlternateContent>
          <mc:Choice Requires="wps">
            <w:drawing>
              <wp:anchor distT="0" distB="0" distL="0" distR="0" simplePos="false" relativeHeight="15" behindDoc="false" locked="false" layoutInCell="true" allowOverlap="true">
                <wp:simplePos x="0" y="0"/>
                <wp:positionH relativeFrom="column">
                  <wp:posOffset>1564640</wp:posOffset>
                </wp:positionH>
                <wp:positionV relativeFrom="paragraph">
                  <wp:posOffset>5954395</wp:posOffset>
                </wp:positionV>
                <wp:extent cx="2248535" cy="1099185"/>
                <wp:effectExtent l="0" t="0" r="18415" b="24765"/>
                <wp:wrapNone/>
                <wp:docPr id="1032" name="Cub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5" cy="1099185"/>
                        </a:xfrm>
                        <a:prstGeom prst="cube"/>
                        <a:solidFill>
                          <a:srgbClr val="4472c4"/>
                        </a:solidFill>
                        <a:ln cmpd="sng" cap="flat" w="12700">
                          <a:solidFill>
                            <a:srgbClr val="31538f"/>
                          </a:solidFill>
                          <a:prstDash val="solid"/>
                          <a:miter/>
                          <a:headEnd/>
                          <a:tailEnd/>
                        </a:ln>
                      </wps:spPr>
                      <wps:txbx id="1032">
                        <w:txbxContent>
                          <w:p>
                            <w:pPr>
                              <w:pStyle w:val="style0"/>
                              <w:jc w:val="center"/>
                              <w:rPr>
                                <w:i/>
                                <w:iCs/>
                                <w:sz w:val="36"/>
                                <w:szCs w:val="36"/>
                              </w:rPr>
                            </w:pPr>
                            <w:r>
                              <w:rPr>
                                <w:i/>
                                <w:iCs/>
                                <w:sz w:val="36"/>
                                <w:szCs w:val="36"/>
                              </w:rPr>
                              <w:t>End</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2" type="#_x0000_t16" adj="5400," fillcolor="#4472c4" style="position:absolute;margin-left:123.2pt;margin-top:468.85pt;width:177.05pt;height:86.55pt;z-index:15;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End</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16" behindDoc="false" locked="false" layoutInCell="true" allowOverlap="true">
                <wp:simplePos x="0" y="0"/>
                <wp:positionH relativeFrom="column">
                  <wp:posOffset>3994785</wp:posOffset>
                </wp:positionH>
                <wp:positionV relativeFrom="paragraph">
                  <wp:posOffset>5553075</wp:posOffset>
                </wp:positionV>
                <wp:extent cx="2248535" cy="1099184"/>
                <wp:effectExtent l="0" t="0" r="18415" b="24765"/>
                <wp:wrapNone/>
                <wp:docPr id="1033" name="Cub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5" cy="1099184"/>
                        </a:xfrm>
                        <a:prstGeom prst="cube"/>
                        <a:solidFill>
                          <a:srgbClr val="4472c4"/>
                        </a:solidFill>
                        <a:ln cmpd="sng" cap="flat" w="12700">
                          <a:solidFill>
                            <a:srgbClr val="31538f"/>
                          </a:solidFill>
                          <a:prstDash val="solid"/>
                          <a:miter/>
                          <a:headEnd/>
                          <a:tailEnd/>
                        </a:ln>
                      </wps:spPr>
                      <wps:txbx id="1033">
                        <w:txbxContent>
                          <w:p>
                            <w:pPr>
                              <w:pStyle w:val="style0"/>
                              <w:jc w:val="center"/>
                              <w:rPr>
                                <w:i/>
                                <w:iCs/>
                                <w:sz w:val="36"/>
                                <w:szCs w:val="36"/>
                              </w:rPr>
                            </w:pPr>
                            <w:r>
                              <w:rPr>
                                <w:i/>
                                <w:iCs/>
                                <w:sz w:val="36"/>
                                <w:szCs w:val="36"/>
                              </w:rPr>
                              <w:t>Decision making</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3" type="#_x0000_t16" adj="5400," fillcolor="#4472c4" style="position:absolute;margin-left:314.55pt;margin-top:437.25pt;width:177.05pt;height:86.55pt;z-index:16;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Decision making</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17" behindDoc="false" locked="false" layoutInCell="true" allowOverlap="true">
                <wp:simplePos x="0" y="0"/>
                <wp:positionH relativeFrom="column">
                  <wp:posOffset>-805815</wp:posOffset>
                </wp:positionH>
                <wp:positionV relativeFrom="paragraph">
                  <wp:posOffset>5649595</wp:posOffset>
                </wp:positionV>
                <wp:extent cx="2248535" cy="1099184"/>
                <wp:effectExtent l="0" t="0" r="18415" b="24765"/>
                <wp:wrapNone/>
                <wp:docPr id="1034" name="Cub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5" cy="1099184"/>
                        </a:xfrm>
                        <a:prstGeom prst="cube"/>
                        <a:solidFill>
                          <a:srgbClr val="4472c4"/>
                        </a:solidFill>
                        <a:ln cmpd="sng" cap="flat" w="12700">
                          <a:solidFill>
                            <a:srgbClr val="31538f"/>
                          </a:solidFill>
                          <a:prstDash val="solid"/>
                          <a:miter/>
                          <a:headEnd/>
                          <a:tailEnd/>
                        </a:ln>
                      </wps:spPr>
                      <wps:txbx id="1034">
                        <w:txbxContent>
                          <w:p>
                            <w:pPr>
                              <w:pStyle w:val="style0"/>
                              <w:jc w:val="center"/>
                              <w:rPr>
                                <w:i/>
                                <w:iCs/>
                                <w:sz w:val="36"/>
                                <w:szCs w:val="36"/>
                              </w:rPr>
                            </w:pPr>
                            <w:r>
                              <w:rPr>
                                <w:i/>
                                <w:iCs/>
                                <w:sz w:val="36"/>
                                <w:szCs w:val="36"/>
                              </w:rPr>
                              <w:t xml:space="preserve">Result Analysis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4" type="#_x0000_t16" adj="5400," fillcolor="#4472c4" style="position:absolute;margin-left:-63.45pt;margin-top:444.85pt;width:177.05pt;height:86.55pt;z-index:17;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Result Analysis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14" behindDoc="false" locked="false" layoutInCell="true" allowOverlap="true">
                <wp:simplePos x="0" y="0"/>
                <wp:positionH relativeFrom="column">
                  <wp:posOffset>1621790</wp:posOffset>
                </wp:positionH>
                <wp:positionV relativeFrom="paragraph">
                  <wp:posOffset>1219200</wp:posOffset>
                </wp:positionV>
                <wp:extent cx="2248535" cy="1099185"/>
                <wp:effectExtent l="0" t="0" r="18415" b="24765"/>
                <wp:wrapNone/>
                <wp:docPr id="1035" name="Cube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5" cy="1099185"/>
                        </a:xfrm>
                        <a:prstGeom prst="cube"/>
                        <a:solidFill>
                          <a:srgbClr val="4472c4"/>
                        </a:solidFill>
                        <a:ln cmpd="sng" cap="flat" w="12700">
                          <a:solidFill>
                            <a:srgbClr val="31538f"/>
                          </a:solidFill>
                          <a:prstDash val="solid"/>
                          <a:miter/>
                          <a:headEnd/>
                          <a:tailEnd/>
                        </a:ln>
                      </wps:spPr>
                      <wps:txbx id="1035">
                        <w:txbxContent>
                          <w:p>
                            <w:pPr>
                              <w:pStyle w:val="style0"/>
                              <w:jc w:val="center"/>
                              <w:rPr>
                                <w:i/>
                                <w:iCs/>
                                <w:sz w:val="36"/>
                                <w:szCs w:val="36"/>
                              </w:rPr>
                            </w:pPr>
                            <w:r>
                              <w:rPr>
                                <w:i/>
                                <w:iCs/>
                                <w:sz w:val="36"/>
                                <w:szCs w:val="36"/>
                              </w:rPr>
                              <w:t xml:space="preserve">Data splitting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5" type="#_x0000_t16" adj="5400," fillcolor="#4472c4" style="position:absolute;margin-left:127.7pt;margin-top:96.0pt;width:177.05pt;height:86.55pt;z-index:14;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Data splitting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8" behindDoc="false" locked="false" layoutInCell="true" allowOverlap="true">
                <wp:simplePos x="0" y="0"/>
                <wp:positionH relativeFrom="column">
                  <wp:posOffset>-805815</wp:posOffset>
                </wp:positionH>
                <wp:positionV relativeFrom="paragraph">
                  <wp:posOffset>2526030</wp:posOffset>
                </wp:positionV>
                <wp:extent cx="2248535" cy="1099185"/>
                <wp:effectExtent l="0" t="0" r="18415" b="24765"/>
                <wp:wrapNone/>
                <wp:docPr id="1036" name="Cub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5" cy="1099185"/>
                        </a:xfrm>
                        <a:prstGeom prst="cube"/>
                        <a:solidFill>
                          <a:srgbClr val="4472c4"/>
                        </a:solidFill>
                        <a:ln cmpd="sng" cap="flat" w="12700">
                          <a:solidFill>
                            <a:srgbClr val="31538f"/>
                          </a:solidFill>
                          <a:prstDash val="solid"/>
                          <a:miter/>
                          <a:headEnd/>
                          <a:tailEnd/>
                        </a:ln>
                      </wps:spPr>
                      <wps:txbx id="1036">
                        <w:txbxContent>
                          <w:p>
                            <w:pPr>
                              <w:pStyle w:val="style0"/>
                              <w:jc w:val="center"/>
                              <w:rPr>
                                <w:i/>
                                <w:iCs/>
                                <w:sz w:val="36"/>
                                <w:szCs w:val="36"/>
                              </w:rPr>
                            </w:pPr>
                            <w:r>
                              <w:rPr>
                                <w:i/>
                                <w:iCs/>
                                <w:sz w:val="36"/>
                                <w:szCs w:val="36"/>
                              </w:rPr>
                              <w:t xml:space="preserve">Feature </w:t>
                            </w:r>
                            <w:r>
                              <w:rPr>
                                <w:i/>
                                <w:iCs/>
                                <w:sz w:val="36"/>
                                <w:szCs w:val="36"/>
                              </w:rPr>
                              <w:t xml:space="preserve">selection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6" type="#_x0000_t16" adj="5400," fillcolor="#4472c4" style="position:absolute;margin-left:-63.45pt;margin-top:198.9pt;width:177.05pt;height:86.55pt;z-index:8;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Feature </w:t>
                      </w:r>
                      <w:r>
                        <w:rPr>
                          <w:i/>
                          <w:iCs/>
                          <w:sz w:val="36"/>
                          <w:szCs w:val="36"/>
                        </w:rPr>
                        <w:t xml:space="preserve">selection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9" behindDoc="false" locked="false" layoutInCell="true" allowOverlap="true">
                <wp:simplePos x="0" y="0"/>
                <wp:positionH relativeFrom="column">
                  <wp:posOffset>-805815</wp:posOffset>
                </wp:positionH>
                <wp:positionV relativeFrom="paragraph">
                  <wp:posOffset>4028440</wp:posOffset>
                </wp:positionV>
                <wp:extent cx="2248535" cy="1099184"/>
                <wp:effectExtent l="0" t="0" r="18415" b="24765"/>
                <wp:wrapNone/>
                <wp:docPr id="1037" name="Cube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5" cy="1099184"/>
                        </a:xfrm>
                        <a:prstGeom prst="cube"/>
                        <a:solidFill>
                          <a:srgbClr val="4472c4"/>
                        </a:solidFill>
                        <a:ln cmpd="sng" cap="flat" w="12700">
                          <a:solidFill>
                            <a:srgbClr val="31538f"/>
                          </a:solidFill>
                          <a:prstDash val="solid"/>
                          <a:miter/>
                          <a:headEnd/>
                          <a:tailEnd/>
                        </a:ln>
                      </wps:spPr>
                      <wps:txbx id="1037">
                        <w:txbxContent>
                          <w:p>
                            <w:pPr>
                              <w:pStyle w:val="style0"/>
                              <w:jc w:val="center"/>
                              <w:rPr>
                                <w:i/>
                                <w:iCs/>
                                <w:sz w:val="36"/>
                                <w:szCs w:val="36"/>
                              </w:rPr>
                            </w:pPr>
                            <w:r>
                              <w:rPr>
                                <w:i/>
                                <w:iCs/>
                                <w:sz w:val="36"/>
                                <w:szCs w:val="36"/>
                              </w:rPr>
                              <w:t xml:space="preserve">Model evaluation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7" type="#_x0000_t16" adj="5400," fillcolor="#4472c4" style="position:absolute;margin-left:-63.45pt;margin-top:317.2pt;width:177.05pt;height:86.55pt;z-index:9;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Model evaluation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5" behindDoc="false" locked="false" layoutInCell="true" allowOverlap="true">
                <wp:simplePos x="0" y="0"/>
                <wp:positionH relativeFrom="column">
                  <wp:posOffset>1567180</wp:posOffset>
                </wp:positionH>
                <wp:positionV relativeFrom="paragraph">
                  <wp:posOffset>4302125</wp:posOffset>
                </wp:positionV>
                <wp:extent cx="2495550" cy="579120"/>
                <wp:effectExtent l="19050" t="19050" r="38100" b="30480"/>
                <wp:wrapNone/>
                <wp:docPr id="1038" name="Arrow: Left-Right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95550" cy="579120"/>
                        </a:xfrm>
                        <a:prstGeom prst="leftRightArrow">
                          <a:avLst>
                            <a:gd name="adj1" fmla="val 33702"/>
                            <a:gd name="adj2" fmla="val 50000"/>
                          </a:avLst>
                        </a:prstGeom>
                        <a:solidFill>
                          <a:srgbClr val="4472c4"/>
                        </a:solidFill>
                        <a:ln cmpd="sng" cap="flat" w="12700">
                          <a:solidFill>
                            <a:srgbClr val="31538f"/>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8" type="#_x0000_t69" adj="2506,7160," fillcolor="#4472c4" style="position:absolute;margin-left:123.4pt;margin-top:338.75pt;width:196.5pt;height:45.6pt;z-index:5;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11" behindDoc="false" locked="false" layoutInCell="true" allowOverlap="true">
                <wp:simplePos x="0" y="0"/>
                <wp:positionH relativeFrom="column">
                  <wp:posOffset>4137024</wp:posOffset>
                </wp:positionH>
                <wp:positionV relativeFrom="paragraph">
                  <wp:posOffset>3878580</wp:posOffset>
                </wp:positionV>
                <wp:extent cx="2248534" cy="1099184"/>
                <wp:effectExtent l="0" t="0" r="18415" b="24765"/>
                <wp:wrapNone/>
                <wp:docPr id="1039" name="Cub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4" cy="1099184"/>
                        </a:xfrm>
                        <a:prstGeom prst="cube"/>
                        <a:solidFill>
                          <a:srgbClr val="4472c4"/>
                        </a:solidFill>
                        <a:ln cmpd="sng" cap="flat" w="12700">
                          <a:solidFill>
                            <a:srgbClr val="31538f"/>
                          </a:solidFill>
                          <a:prstDash val="solid"/>
                          <a:miter/>
                          <a:headEnd/>
                          <a:tailEnd/>
                        </a:ln>
                      </wps:spPr>
                      <wps:txbx id="1039">
                        <w:txbxContent>
                          <w:p>
                            <w:pPr>
                              <w:pStyle w:val="style0"/>
                              <w:jc w:val="center"/>
                              <w:rPr>
                                <w:i/>
                                <w:iCs/>
                                <w:sz w:val="36"/>
                                <w:szCs w:val="36"/>
                              </w:rPr>
                            </w:pPr>
                            <w:r>
                              <w:rPr>
                                <w:i/>
                                <w:iCs/>
                                <w:sz w:val="36"/>
                                <w:szCs w:val="36"/>
                              </w:rPr>
                              <w:t xml:space="preserve">Prediction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9" type="#_x0000_t16" adj="5400," fillcolor="#4472c4" style="position:absolute;margin-left:325.75pt;margin-top:305.4pt;width:177.05pt;height:86.55pt;z-index:11;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Prediction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10" behindDoc="false" locked="false" layoutInCell="true" allowOverlap="true">
                <wp:simplePos x="0" y="0"/>
                <wp:positionH relativeFrom="column">
                  <wp:posOffset>4136390</wp:posOffset>
                </wp:positionH>
                <wp:positionV relativeFrom="paragraph">
                  <wp:posOffset>2418715</wp:posOffset>
                </wp:positionV>
                <wp:extent cx="2248534" cy="1099184"/>
                <wp:effectExtent l="0" t="0" r="18415" b="24765"/>
                <wp:wrapNone/>
                <wp:docPr id="1040" name="Cube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4" cy="1099184"/>
                        </a:xfrm>
                        <a:prstGeom prst="cube"/>
                        <a:solidFill>
                          <a:srgbClr val="4472c4"/>
                        </a:solidFill>
                        <a:ln cmpd="sng" cap="flat" w="12700">
                          <a:solidFill>
                            <a:srgbClr val="31538f"/>
                          </a:solidFill>
                          <a:prstDash val="solid"/>
                          <a:miter/>
                          <a:headEnd/>
                          <a:tailEnd/>
                        </a:ln>
                      </wps:spPr>
                      <wps:txbx id="1040">
                        <w:txbxContent>
                          <w:p>
                            <w:pPr>
                              <w:pStyle w:val="style0"/>
                              <w:jc w:val="center"/>
                              <w:rPr>
                                <w:i/>
                                <w:iCs/>
                                <w:sz w:val="36"/>
                                <w:szCs w:val="36"/>
                              </w:rPr>
                            </w:pPr>
                            <w:r>
                              <w:rPr>
                                <w:i/>
                                <w:iCs/>
                                <w:sz w:val="36"/>
                                <w:szCs w:val="36"/>
                              </w:rPr>
                              <w:t xml:space="preserve">Model selection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40" type="#_x0000_t16" adj="5400," fillcolor="#4472c4" style="position:absolute;margin-left:325.7pt;margin-top:190.45pt;width:177.05pt;height:86.55pt;z-index:10;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Model selection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6" behindDoc="false" locked="false" layoutInCell="true" allowOverlap="true">
                <wp:simplePos x="0" y="0"/>
                <wp:positionH relativeFrom="column">
                  <wp:posOffset>1564005</wp:posOffset>
                </wp:positionH>
                <wp:positionV relativeFrom="paragraph">
                  <wp:posOffset>2716530</wp:posOffset>
                </wp:positionV>
                <wp:extent cx="2495550" cy="579120"/>
                <wp:effectExtent l="19050" t="19050" r="38100" b="30480"/>
                <wp:wrapNone/>
                <wp:docPr id="1041" name="Arrow: Left-Right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95550" cy="579120"/>
                        </a:xfrm>
                        <a:prstGeom prst="leftRightArrow">
                          <a:avLst>
                            <a:gd name="adj1" fmla="val 33702"/>
                            <a:gd name="adj2" fmla="val 50000"/>
                          </a:avLst>
                        </a:prstGeom>
                        <a:solidFill>
                          <a:srgbClr val="4472c4"/>
                        </a:solidFill>
                        <a:ln cmpd="sng" cap="flat" w="12700">
                          <a:solidFill>
                            <a:srgbClr val="31538f"/>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1" type="#_x0000_t69" adj="2506,7160," fillcolor="#4472c4" style="position:absolute;margin-left:123.15pt;margin-top:213.9pt;width:196.5pt;height:45.6pt;z-index:6;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p>
    <w:p>
      <w:pPr>
        <w:pStyle w:val="style0"/>
        <w:rPr/>
      </w:pPr>
      <w:r>
        <w:br w:type="page"/>
      </w:r>
    </w:p>
    <w:p>
      <w:pPr>
        <w:pStyle w:val="style0"/>
        <w:rPr>
          <w:b/>
          <w:bCs/>
          <w:i/>
          <w:iCs/>
          <w:color w:val="c00000"/>
          <w:sz w:val="56"/>
          <w:szCs w:val="56"/>
        </w:rPr>
      </w:pPr>
      <w:r>
        <w:rPr>
          <w:b/>
          <w:bCs/>
          <w:i/>
          <w:iCs/>
          <w:color w:val="c00000"/>
          <w:sz w:val="56"/>
          <w:szCs w:val="56"/>
        </w:rPr>
        <w:t>Data Set:</w:t>
      </w:r>
    </w:p>
    <w:p>
      <w:pPr>
        <w:pStyle w:val="style0"/>
        <w:rPr>
          <w:b/>
          <w:bCs/>
          <w:i/>
          <w:iCs/>
          <w:color w:val="c00000"/>
          <w:sz w:val="56"/>
          <w:szCs w:val="56"/>
        </w:rPr>
      </w:pPr>
      <w:r>
        <w:rPr>
          <w:b/>
          <w:bCs/>
          <w:i/>
          <w:iCs/>
          <w:color w:val="c00000"/>
          <w:sz w:val="56"/>
          <w:szCs w:val="56"/>
        </w:rPr>
        <w:t xml:space="preserve">   </w:t>
      </w:r>
      <w:r>
        <w:rPr/>
        <w:fldChar w:fldCharType="begin"/>
      </w:r>
      <w:r>
        <w:instrText xml:space="preserve"> HYPERLINK "https://in.docworkspace.com/d/sIPuvxMfQAcvMmakG" </w:instrText>
      </w:r>
      <w:r>
        <w:rPr/>
        <w:fldChar w:fldCharType="separate"/>
      </w:r>
      <w:r>
        <w:rPr>
          <w:rStyle w:val="style85"/>
          <w:b/>
          <w:bCs/>
          <w:i/>
          <w:iCs/>
          <w:sz w:val="56"/>
          <w:szCs w:val="56"/>
        </w:rPr>
        <w:t>https://in.docworkspace.com/d/sIPuvxMfQAcvMmakG</w:t>
      </w:r>
      <w:r>
        <w:rPr/>
        <w:fldChar w:fldCharType="end"/>
      </w:r>
    </w:p>
    <w:p>
      <w:pPr>
        <w:pStyle w:val="style0"/>
        <w:rPr>
          <w:b/>
          <w:bCs/>
          <w:i/>
          <w:iCs/>
          <w:color w:val="c00000"/>
          <w:sz w:val="56"/>
          <w:szCs w:val="56"/>
        </w:rPr>
      </w:pPr>
      <w:r>
        <w:rPr>
          <w:b/>
          <w:bCs/>
          <w:i/>
          <w:iCs/>
          <w:noProof/>
          <w:color w:val="c00000"/>
          <w:sz w:val="56"/>
          <w:szCs w:val="56"/>
          <w14:ligatures xmlns:w14="http://schemas.microsoft.com/office/word/2010/wordml" w14:val="standardContextual"/>
        </w:rPr>
        <w:drawing>
          <wp:anchor distT="0" distB="0" distL="0" distR="0" simplePos="false" relativeHeight="19" behindDoc="false" locked="false" layoutInCell="true" allowOverlap="true">
            <wp:simplePos x="0" y="0"/>
            <wp:positionH relativeFrom="column">
              <wp:posOffset>227965</wp:posOffset>
            </wp:positionH>
            <wp:positionV relativeFrom="paragraph">
              <wp:posOffset>3865880</wp:posOffset>
            </wp:positionV>
            <wp:extent cx="5322570" cy="2024380"/>
            <wp:effectExtent l="0" t="0" r="0" b="0"/>
            <wp:wrapTopAndBottom/>
            <wp:docPr id="1042"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9"/>
                    <pic:cNvPicPr/>
                  </pic:nvPicPr>
                  <pic:blipFill>
                    <a:blip r:embed="rId3" cstate="print"/>
                    <a:srcRect l="0" t="0" r="0" b="0"/>
                    <a:stretch/>
                  </pic:blipFill>
                  <pic:spPr>
                    <a:xfrm rot="0">
                      <a:off x="0" y="0"/>
                      <a:ext cx="5322570" cy="2024380"/>
                    </a:xfrm>
                    <a:prstGeom prst="rect"/>
                  </pic:spPr>
                </pic:pic>
              </a:graphicData>
            </a:graphic>
            <wp14:sizeRelH relativeFrom="margin">
              <wp14:pctWidth>0</wp14:pctWidth>
            </wp14:sizeRelH>
            <wp14:sizeRelV relativeFrom="margin">
              <wp14:pctHeight>0</wp14:pctHeight>
            </wp14:sizeRelV>
          </wp:anchor>
        </w:drawing>
      </w:r>
      <w:r>
        <w:rPr>
          <w:b/>
          <w:bCs/>
          <w:i/>
          <w:iCs/>
          <w:noProof/>
          <w:color w:val="c00000"/>
          <w:sz w:val="56"/>
          <w:szCs w:val="56"/>
          <w14:ligatures xmlns:w14="http://schemas.microsoft.com/office/word/2010/wordml" w14:val="standardContextual"/>
        </w:rPr>
        <w:drawing>
          <wp:anchor distT="0" distB="0" distL="0" distR="0" simplePos="false" relativeHeight="18" behindDoc="false" locked="false" layoutInCell="true" allowOverlap="true">
            <wp:simplePos x="0" y="0"/>
            <wp:positionH relativeFrom="column">
              <wp:posOffset>0</wp:posOffset>
            </wp:positionH>
            <wp:positionV relativeFrom="paragraph">
              <wp:posOffset>97155</wp:posOffset>
            </wp:positionV>
            <wp:extent cx="5781675" cy="3095625"/>
            <wp:effectExtent l="0" t="0" r="9525" b="9525"/>
            <wp:wrapTopAndBottom/>
            <wp:docPr id="1043"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781675" cy="3095625"/>
                    </a:xfrm>
                    <a:prstGeom prst="rect"/>
                  </pic:spPr>
                </pic:pic>
              </a:graphicData>
            </a:graphic>
          </wp:anchor>
        </w:drawing>
      </w:r>
      <w:r>
        <w:rPr>
          <w:b/>
          <w:bCs/>
          <w:i/>
          <w:iCs/>
          <w:color w:val="c00000"/>
          <w:sz w:val="56"/>
          <w:szCs w:val="56"/>
        </w:rPr>
        <w:t xml:space="preserve">    </w:t>
      </w:r>
    </w:p>
    <w:p>
      <w:pPr>
        <w:pStyle w:val="style0"/>
        <w:rPr>
          <w:b/>
          <w:bCs/>
          <w:i/>
          <w:iCs/>
          <w:color w:val="c00000"/>
          <w:sz w:val="56"/>
          <w:szCs w:val="56"/>
        </w:rPr>
      </w:pPr>
      <w:r>
        <w:rPr>
          <w:b/>
          <w:bCs/>
          <w:i/>
          <w:iCs/>
          <w:color w:val="c00000"/>
          <w:sz w:val="56"/>
          <w:szCs w:val="56"/>
        </w:rPr>
        <w:t>Project overview:</w:t>
      </w:r>
    </w:p>
    <w:p>
      <w:pPr>
        <w:pStyle w:val="style0"/>
        <w:rPr>
          <w:b/>
          <w:bCs/>
          <w:i/>
          <w:iCs/>
          <w:color w:val="c00000"/>
          <w:sz w:val="56"/>
          <w:szCs w:val="56"/>
        </w:rPr>
      </w:pPr>
      <w:r>
        <w:rPr>
          <w:b/>
          <w:bCs/>
          <w:i/>
          <w:iCs/>
          <w:color w:val="c00000"/>
          <w:sz w:val="56"/>
          <w:szCs w:val="56"/>
        </w:rPr>
        <w:t xml:space="preserve">    </w:t>
      </w:r>
    </w:p>
    <w:p>
      <w:pPr>
        <w:pStyle w:val="style0"/>
        <w:rPr>
          <w:b/>
          <w:bCs/>
          <w:i/>
          <w:iCs/>
          <w:color w:val="c00000"/>
          <w:sz w:val="56"/>
          <w:szCs w:val="56"/>
        </w:rPr>
      </w:pPr>
      <w:r>
        <w:rPr>
          <w:b/>
          <w:bCs/>
          <w:i/>
          <w:iCs/>
          <w:color w:val="000000"/>
          <w:sz w:val="36"/>
          <w:szCs w:val="36"/>
        </w:rPr>
        <w:t>1. **Start**: Begin the process of sales prediction.</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2. **Data Collection**:</w:t>
      </w:r>
    </w:p>
    <w:p>
      <w:pPr>
        <w:pStyle w:val="style0"/>
        <w:rPr>
          <w:b/>
          <w:bCs/>
          <w:i/>
          <w:iCs/>
          <w:color w:val="000000"/>
          <w:sz w:val="36"/>
          <w:szCs w:val="36"/>
        </w:rPr>
      </w:pPr>
      <w:r>
        <w:rPr>
          <w:b/>
          <w:bCs/>
          <w:i/>
          <w:iCs/>
          <w:color w:val="000000"/>
          <w:sz w:val="36"/>
          <w:szCs w:val="36"/>
        </w:rPr>
        <w:t xml:space="preserve">   - Collect historical sales data from the database.</w:t>
      </w:r>
    </w:p>
    <w:p>
      <w:pPr>
        <w:pStyle w:val="style0"/>
        <w:rPr>
          <w:b/>
          <w:bCs/>
          <w:i/>
          <w:iCs/>
          <w:color w:val="000000"/>
          <w:sz w:val="36"/>
          <w:szCs w:val="36"/>
        </w:rPr>
      </w:pPr>
      <w:r>
        <w:rPr>
          <w:b/>
          <w:bCs/>
          <w:i/>
          <w:iCs/>
          <w:color w:val="000000"/>
          <w:sz w:val="36"/>
          <w:szCs w:val="36"/>
        </w:rPr>
        <w:t xml:space="preserve">   - Gather additional relevant data such as market trends, customer behavior, and economic indicators.</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3. **Data Preprocessing**:</w:t>
      </w:r>
    </w:p>
    <w:p>
      <w:pPr>
        <w:pStyle w:val="style0"/>
        <w:rPr>
          <w:b/>
          <w:bCs/>
          <w:i/>
          <w:iCs/>
          <w:color w:val="000000"/>
          <w:sz w:val="36"/>
          <w:szCs w:val="36"/>
        </w:rPr>
      </w:pPr>
      <w:r>
        <w:rPr>
          <w:b/>
          <w:bCs/>
          <w:i/>
          <w:iCs/>
          <w:color w:val="000000"/>
          <w:sz w:val="36"/>
          <w:szCs w:val="36"/>
        </w:rPr>
        <w:t xml:space="preserve">   - Clean the data to remove duplicates and errors.</w:t>
      </w:r>
    </w:p>
    <w:p>
      <w:pPr>
        <w:pStyle w:val="style0"/>
        <w:rPr>
          <w:b/>
          <w:bCs/>
          <w:i/>
          <w:iCs/>
          <w:color w:val="000000"/>
          <w:sz w:val="36"/>
          <w:szCs w:val="36"/>
        </w:rPr>
      </w:pPr>
      <w:r>
        <w:rPr>
          <w:b/>
          <w:bCs/>
          <w:i/>
          <w:iCs/>
          <w:color w:val="000000"/>
          <w:sz w:val="36"/>
          <w:szCs w:val="36"/>
        </w:rPr>
        <w:t xml:space="preserve">   - Handle missing values and outliers appropriately.</w:t>
      </w:r>
    </w:p>
    <w:p>
      <w:pPr>
        <w:pStyle w:val="style0"/>
        <w:rPr>
          <w:b/>
          <w:bCs/>
          <w:i/>
          <w:iCs/>
          <w:color w:val="000000"/>
          <w:sz w:val="36"/>
          <w:szCs w:val="36"/>
        </w:rPr>
      </w:pPr>
      <w:r>
        <w:rPr>
          <w:b/>
          <w:bCs/>
          <w:i/>
          <w:iCs/>
          <w:color w:val="000000"/>
          <w:sz w:val="36"/>
          <w:szCs w:val="36"/>
        </w:rPr>
        <w:t xml:space="preserve">   - Transform categorical data into numerical values if necessary.</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4. **Feature Selection**:</w:t>
      </w:r>
    </w:p>
    <w:p>
      <w:pPr>
        <w:pStyle w:val="style0"/>
        <w:rPr>
          <w:b/>
          <w:bCs/>
          <w:i/>
          <w:iCs/>
          <w:color w:val="000000"/>
          <w:sz w:val="36"/>
          <w:szCs w:val="36"/>
        </w:rPr>
      </w:pPr>
      <w:r>
        <w:rPr>
          <w:b/>
          <w:bCs/>
          <w:i/>
          <w:iCs/>
          <w:color w:val="000000"/>
          <w:sz w:val="36"/>
          <w:szCs w:val="36"/>
        </w:rPr>
        <w:t xml:space="preserve">   - Identify the relevant features (variables) that influence sales.</w:t>
      </w:r>
    </w:p>
    <w:p>
      <w:pPr>
        <w:pStyle w:val="style0"/>
        <w:rPr>
          <w:b/>
          <w:bCs/>
          <w:i/>
          <w:iCs/>
          <w:color w:val="000000"/>
          <w:sz w:val="36"/>
          <w:szCs w:val="36"/>
        </w:rPr>
      </w:pPr>
      <w:r>
        <w:rPr>
          <w:b/>
          <w:bCs/>
          <w:i/>
          <w:iCs/>
          <w:color w:val="000000"/>
          <w:sz w:val="36"/>
          <w:szCs w:val="36"/>
        </w:rPr>
        <w:t xml:space="preserve">   - Select features based on their correlation with sales data.</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5. **Data Splitting**:</w:t>
      </w:r>
    </w:p>
    <w:p>
      <w:pPr>
        <w:pStyle w:val="style0"/>
        <w:rPr>
          <w:b/>
          <w:bCs/>
          <w:i/>
          <w:iCs/>
          <w:color w:val="000000"/>
          <w:sz w:val="36"/>
          <w:szCs w:val="36"/>
        </w:rPr>
      </w:pPr>
      <w:r>
        <w:rPr>
          <w:b/>
          <w:bCs/>
          <w:i/>
          <w:iCs/>
          <w:color w:val="000000"/>
          <w:sz w:val="36"/>
          <w:szCs w:val="36"/>
        </w:rPr>
        <w:t xml:space="preserve">   - Divide the dataset into training and testing sets.</w:t>
      </w:r>
    </w:p>
    <w:p>
      <w:pPr>
        <w:pStyle w:val="style0"/>
        <w:rPr>
          <w:b/>
          <w:bCs/>
          <w:i/>
          <w:iCs/>
          <w:color w:val="000000"/>
          <w:sz w:val="36"/>
          <w:szCs w:val="36"/>
        </w:rPr>
      </w:pPr>
      <w:r>
        <w:rPr>
          <w:b/>
          <w:bCs/>
          <w:i/>
          <w:iCs/>
          <w:color w:val="000000"/>
          <w:sz w:val="36"/>
          <w:szCs w:val="36"/>
        </w:rPr>
        <w:t xml:space="preserve">   - Typically, 70-80% of the data is used for training and the rest for testing.</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6. **Model Selection**:</w:t>
      </w:r>
    </w:p>
    <w:p>
      <w:pPr>
        <w:pStyle w:val="style0"/>
        <w:rPr>
          <w:b/>
          <w:bCs/>
          <w:i/>
          <w:iCs/>
          <w:color w:val="000000"/>
          <w:sz w:val="36"/>
          <w:szCs w:val="36"/>
        </w:rPr>
      </w:pPr>
      <w:r>
        <w:rPr>
          <w:b/>
          <w:bCs/>
          <w:i/>
          <w:iCs/>
          <w:color w:val="000000"/>
          <w:sz w:val="36"/>
          <w:szCs w:val="36"/>
        </w:rPr>
        <w:t xml:space="preserve">   - Choose an appropriate predictive model (e.g., regression, time series analysis, machine learning algorithms) based on the nature of your data.</w:t>
      </w:r>
    </w:p>
    <w:p>
      <w:pPr>
        <w:pStyle w:val="style0"/>
        <w:rPr>
          <w:b/>
          <w:bCs/>
          <w:i/>
          <w:iCs/>
          <w:color w:val="000000"/>
          <w:sz w:val="36"/>
          <w:szCs w:val="36"/>
        </w:rPr>
      </w:pPr>
      <w:r>
        <w:rPr>
          <w:b/>
          <w:bCs/>
          <w:i/>
          <w:iCs/>
          <w:color w:val="000000"/>
          <w:sz w:val="36"/>
          <w:szCs w:val="36"/>
        </w:rPr>
        <w:t xml:space="preserve">   - Train the selected model using the training data.</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7. **Model Evaluation**:</w:t>
      </w:r>
    </w:p>
    <w:p>
      <w:pPr>
        <w:pStyle w:val="style0"/>
        <w:rPr>
          <w:b/>
          <w:bCs/>
          <w:i/>
          <w:iCs/>
          <w:color w:val="000000"/>
          <w:sz w:val="36"/>
          <w:szCs w:val="36"/>
        </w:rPr>
      </w:pPr>
      <w:r>
        <w:rPr>
          <w:b/>
          <w:bCs/>
          <w:i/>
          <w:iCs/>
          <w:color w:val="000000"/>
          <w:sz w:val="36"/>
          <w:szCs w:val="36"/>
        </w:rPr>
        <w:t xml:space="preserve">   - Evaluate the model's performance using the testing data.</w:t>
      </w:r>
    </w:p>
    <w:p>
      <w:pPr>
        <w:pStyle w:val="style0"/>
        <w:rPr>
          <w:b/>
          <w:bCs/>
          <w:i/>
          <w:iCs/>
          <w:color w:val="000000"/>
          <w:sz w:val="36"/>
          <w:szCs w:val="36"/>
        </w:rPr>
      </w:pPr>
      <w:r>
        <w:rPr>
          <w:b/>
          <w:bCs/>
          <w:i/>
          <w:iCs/>
          <w:color w:val="000000"/>
          <w:sz w:val="36"/>
          <w:szCs w:val="36"/>
        </w:rPr>
        <w:t xml:space="preserve">   - Use metrics like Mean Absolute Error (MAE) or Root Mean Square Error (RMSE) to assess the accuracy of the model.</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8. **Prediction**:</w:t>
      </w:r>
    </w:p>
    <w:p>
      <w:pPr>
        <w:pStyle w:val="style0"/>
        <w:rPr>
          <w:b/>
          <w:bCs/>
          <w:i/>
          <w:iCs/>
          <w:color w:val="000000"/>
          <w:sz w:val="36"/>
          <w:szCs w:val="36"/>
        </w:rPr>
      </w:pPr>
      <w:r>
        <w:rPr>
          <w:b/>
          <w:bCs/>
          <w:i/>
          <w:iCs/>
          <w:color w:val="000000"/>
          <w:sz w:val="36"/>
          <w:szCs w:val="36"/>
        </w:rPr>
        <w:t xml:space="preserve">   - Use the trained and validated model to predict future sales based on new data inputs.</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9. **Result Analysis**:</w:t>
      </w:r>
    </w:p>
    <w:p>
      <w:pPr>
        <w:pStyle w:val="style0"/>
        <w:rPr>
          <w:b/>
          <w:bCs/>
          <w:i/>
          <w:iCs/>
          <w:color w:val="000000"/>
          <w:sz w:val="36"/>
          <w:szCs w:val="36"/>
        </w:rPr>
      </w:pPr>
      <w:r>
        <w:rPr>
          <w:b/>
          <w:bCs/>
          <w:i/>
          <w:iCs/>
          <w:color w:val="000000"/>
          <w:sz w:val="36"/>
          <w:szCs w:val="36"/>
        </w:rPr>
        <w:t xml:space="preserve">   - Analyze the predicted sales data.</w:t>
      </w:r>
    </w:p>
    <w:p>
      <w:pPr>
        <w:pStyle w:val="style0"/>
        <w:rPr>
          <w:b/>
          <w:bCs/>
          <w:i/>
          <w:iCs/>
          <w:color w:val="000000"/>
          <w:sz w:val="36"/>
          <w:szCs w:val="36"/>
        </w:rPr>
      </w:pPr>
      <w:r>
        <w:rPr>
          <w:b/>
          <w:bCs/>
          <w:i/>
          <w:iCs/>
          <w:color w:val="000000"/>
          <w:sz w:val="36"/>
          <w:szCs w:val="36"/>
        </w:rPr>
        <w:t xml:space="preserve">   - Compare predictions with actual sales figures to assess the model's accuracy.</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10. **Decision Making**:</w:t>
      </w:r>
    </w:p>
    <w:p>
      <w:pPr>
        <w:pStyle w:val="style0"/>
        <w:rPr>
          <w:b/>
          <w:bCs/>
          <w:i/>
          <w:iCs/>
          <w:color w:val="000000"/>
          <w:sz w:val="36"/>
          <w:szCs w:val="36"/>
        </w:rPr>
      </w:pPr>
      <w:r>
        <w:rPr>
          <w:b/>
          <w:bCs/>
          <w:i/>
          <w:iCs/>
          <w:color w:val="000000"/>
          <w:sz w:val="36"/>
          <w:szCs w:val="36"/>
        </w:rPr>
        <w:t xml:space="preserve">    - Make informed business decisions based on the predicted sales data.</w:t>
      </w:r>
    </w:p>
    <w:p>
      <w:pPr>
        <w:pStyle w:val="style0"/>
        <w:rPr>
          <w:b/>
          <w:bCs/>
          <w:i/>
          <w:iCs/>
          <w:color w:val="000000"/>
          <w:sz w:val="36"/>
          <w:szCs w:val="36"/>
        </w:rPr>
      </w:pPr>
      <w:r>
        <w:rPr>
          <w:b/>
          <w:bCs/>
          <w:i/>
          <w:iCs/>
          <w:color w:val="000000"/>
          <w:sz w:val="36"/>
          <w:szCs w:val="36"/>
        </w:rPr>
        <w:t xml:space="preserve">    - Adjust strategies, marketing efforts, or inventory levels as needed.</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11. **End**: Complete the process of sales prediction.</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 xml:space="preserve">Please note that </w:t>
      </w:r>
      <w:r>
        <w:rPr>
          <w:b/>
          <w:bCs/>
          <w:i/>
          <w:iCs/>
          <w:color w:val="000000"/>
          <w:sz w:val="36"/>
          <w:szCs w:val="36"/>
        </w:rPr>
        <w:t xml:space="preserve">the above </w:t>
      </w:r>
      <w:r>
        <w:rPr>
          <w:b/>
          <w:bCs/>
          <w:i/>
          <w:iCs/>
          <w:color w:val="000000"/>
          <w:sz w:val="36"/>
          <w:szCs w:val="36"/>
        </w:rPr>
        <w:t xml:space="preserve">flowchart provides a general overview.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kern w:val="0"/>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373</Words>
  <Pages>7</Pages>
  <Characters>2206</Characters>
  <Application>WPS Office</Application>
  <DocSecurity>0</DocSecurity>
  <Paragraphs>91</Paragraphs>
  <ScaleCrop>false</ScaleCrop>
  <LinksUpToDate>false</LinksUpToDate>
  <CharactersWithSpaces>2741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2023-10-11T09:21:00Z</dcterms:created>
  <dc:creator>MADHU MITHA</dc:creator>
  <lastModifiedBy>RMX3231</lastModifiedBy>
  <dcterms:modified xsi:type="dcterms:W3CDTF">2023-10-11T09:40:30Z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2399c93b53a04d36940157aec2264b55</vt:lpwstr>
  </property>
</Properties>
</file>