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F903E" w14:textId="719BEFF4" w:rsidR="00107357" w:rsidRPr="0036425F" w:rsidRDefault="0036425F">
      <w:pPr>
        <w:rPr>
          <w:sz w:val="28"/>
          <w:szCs w:val="28"/>
        </w:rPr>
      </w:pPr>
      <w:r w:rsidRPr="0036425F">
        <w:rPr>
          <w:sz w:val="28"/>
          <w:szCs w:val="28"/>
        </w:rPr>
        <w:t>Sample document.</w:t>
      </w:r>
    </w:p>
    <w:sectPr w:rsidR="00107357" w:rsidRPr="0036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06"/>
    <w:rsid w:val="00107357"/>
    <w:rsid w:val="0036425F"/>
    <w:rsid w:val="00DC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0641"/>
  <w15:chartTrackingRefBased/>
  <w15:docId w15:val="{64CA319E-2ABA-4CFB-A76F-32BB976C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Kennedy</dc:creator>
  <cp:keywords/>
  <dc:description/>
  <cp:lastModifiedBy>Tim Kennedy</cp:lastModifiedBy>
  <cp:revision>2</cp:revision>
  <dcterms:created xsi:type="dcterms:W3CDTF">2020-05-21T02:55:00Z</dcterms:created>
  <dcterms:modified xsi:type="dcterms:W3CDTF">2020-05-21T02:55:00Z</dcterms:modified>
</cp:coreProperties>
</file>