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2"/>
        <w:pBdr/>
        <w:spacing/>
        <w:ind/>
        <w:jc w:val="center"/>
        <w:rPr>
          <w:rStyle w:val="693"/>
          <w:sz w:val="96"/>
          <w:szCs w:val="96"/>
        </w:rPr>
      </w:pPr>
      <w:r>
        <w:rPr>
          <w:rStyle w:val="693"/>
          <w:sz w:val="96"/>
          <w:szCs w:val="96"/>
        </w:rPr>
        <w:t xml:space="preserve">ИНЖЕНЕРНАЯ ТЕТРАДЬ</w:t>
      </w:r>
      <w:r>
        <w:rPr>
          <w:rStyle w:val="693"/>
          <w:sz w:val="96"/>
          <w:szCs w:val="96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  <w:pBdr/>
            <w:tabs>
              <w:tab w:val="right" w:leader="dot" w:pos="10466"/>
            </w:tabs>
            <w:spacing/>
            <w:ind/>
            <w:rPr>
              <w14:ligatures w14:val="none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Наша Команда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8"/>
            <w:pBdr/>
            <w:tabs>
              <w:tab w:val="right" w:leader="dot" w:pos="10466"/>
            </w:tabs>
            <w:spacing/>
            <w:ind/>
            <w:rPr/>
          </w:pPr>
          <w:hyperlink w:tooltip="#_Toc2" w:anchor="_Toc2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Конструкция Робота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10466"/>
            </w:tabs>
            <w:spacing/>
            <w:ind/>
            <w:rPr/>
          </w:pPr>
          <w:hyperlink w:tooltip="#_Toc3" w:anchor="_Toc3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Программный Код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10466"/>
            </w:tabs>
            <w:spacing/>
            <w:ind/>
            <w:rPr/>
          </w:pPr>
          <w:hyperlink w:tooltip="#_Toc4" w:anchor="_Toc4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Тестирование и Проблемы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>
            <w:fldChar w:fldCharType="end"/>
          </w:r>
          <w:r/>
          <w:r/>
          <w:r/>
        </w:p>
      </w:sdtContent>
    </w:sdt>
    <w:p>
      <w:pPr>
        <w:pBdr/>
        <w:spacing w:line="259" w:lineRule="auto"/>
        <w:ind/>
        <w:rPr/>
      </w:pPr>
      <w:r>
        <w:br w:type="page" w:clear="all"/>
      </w:r>
      <w:r/>
    </w:p>
    <w:p>
      <w:pPr>
        <w:pStyle w:val="661"/>
        <w:pBdr/>
        <w:spacing/>
        <w:ind/>
        <w:rPr>
          <w14:ligatures w14:val="none"/>
        </w:rPr>
      </w:pPr>
      <w:r/>
      <w:bookmarkStart w:id="1" w:name="_Toc1"/>
      <w:r>
        <w:t xml:space="preserve">Наша Команда</w:t>
      </w:r>
      <w:bookmarkEnd w:id="1"/>
      <w:r/>
      <w:r/>
    </w:p>
    <w:p>
      <w:pPr>
        <w:pBdr/>
        <w:spacing/>
        <w:ind/>
        <w:rPr/>
      </w:pPr>
      <w:r/>
      <w:r/>
    </w:p>
    <w:p>
      <w:pPr>
        <w:pBdr/>
        <w:spacing w:after="0"/>
        <w:ind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Иван Бунчук – Капитан команды. Занимается робототехникой 8 год. В команде отвечает за создание проекта: придумал, проработал и описал его. Также пишет код для езды робота.   </w:t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 w:after="0"/>
        <w:ind w:hanging="1134" w:left="113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 w:after="0"/>
        <w:ind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Тимур Степанов – Является главным программистом в команде. Он пишет сложные программы для робота и всё время занят.</w:t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 w:after="0"/>
        <w:ind w:hanging="1134" w:left="113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 w:after="0"/>
        <w:ind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Егор Тараканов – Занимается робототехникой 7 лет. В команде отвечает за составление проекта и остальных текстов выполняет главные задачи с поиском проблемы и решений в проекте.</w:t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 w:after="0"/>
        <w:ind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 w:after="0"/>
        <w:ind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Владислав Ачох – Занимается робототехникой второй год. В команде отвечает за создание робота: занимается его сборкой и пайкой.</w:t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 w:after="0"/>
        <w:ind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 w:after="0"/>
        <w:ind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Михаил Мороз – Занимается робототехникой 7 лет. В команде выполняет роль блогера: фотографирует всё и выпускает посты. Также он помогает другим участникам команды.</w:t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 w:line="259" w:lineRule="auto"/>
        <w:ind/>
        <w:rPr/>
      </w:pPr>
      <w:r/>
      <w:r/>
    </w:p>
    <w:p>
      <w:pPr>
        <w:pBdr/>
        <w:spacing w:line="259" w:lineRule="auto"/>
        <w:ind/>
        <w:rPr/>
      </w:pPr>
      <w:r>
        <w:br w:type="page" w:clear="all"/>
      </w:r>
      <w:r/>
    </w:p>
    <w:p>
      <w:pPr>
        <w:pStyle w:val="661"/>
        <w:pBdr/>
        <w:spacing/>
        <w:ind/>
        <w:rPr>
          <w:b/>
          <w:bCs/>
        </w:rPr>
      </w:pPr>
      <w:r/>
      <w:bookmarkStart w:id="2" w:name="_Toc2"/>
      <w:r>
        <w:rPr>
          <w:b/>
          <w:bCs/>
        </w:rPr>
        <w:t xml:space="preserve">Конструкция Робота</w:t>
      </w:r>
      <w:bookmarkEnd w:id="2"/>
      <w:r/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Наш робот представляет собой </w:t>
      </w:r>
      <w:r>
        <w:rPr>
          <w:rFonts w:asciiTheme="minorHAnsi" w:hAnsiTheme="minorHAnsi" w:cstheme="minorHAnsi"/>
          <w:sz w:val="32"/>
          <w:szCs w:val="32"/>
        </w:rPr>
        <w:t xml:space="preserve">колёсную платформу с двумя ведущими колёсами и небольшой шаровой опорой.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Управление осуществляется при помощи микроконтроллера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WeMos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D</w:t>
      </w:r>
      <w:r>
        <w:rPr>
          <w:rFonts w:asciiTheme="minorHAnsi" w:hAnsiTheme="minorHAnsi" w:cstheme="minorHAnsi"/>
          <w:sz w:val="32"/>
          <w:szCs w:val="32"/>
        </w:rPr>
        <w:t xml:space="preserve">1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Mini</w:t>
      </w:r>
      <w:r>
        <w:rPr>
          <w:rFonts w:asciiTheme="minorHAnsi" w:hAnsiTheme="minorHAnsi" w:cstheme="minorHAnsi"/>
          <w:sz w:val="32"/>
          <w:szCs w:val="32"/>
        </w:rPr>
        <w:t xml:space="preserve"> на базе платы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Esp</w:t>
      </w:r>
      <w:r>
        <w:rPr>
          <w:rFonts w:asciiTheme="minorHAnsi" w:hAnsiTheme="minorHAnsi" w:cstheme="minorHAnsi"/>
          <w:sz w:val="32"/>
          <w:szCs w:val="32"/>
        </w:rPr>
        <w:t xml:space="preserve"> 8266, которая помимо основных функций процессора, также имеет модули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Wi</w:t>
      </w:r>
      <w:r>
        <w:rPr>
          <w:rFonts w:asciiTheme="minorHAnsi" w:hAnsiTheme="minorHAnsi" w:cstheme="minorHAnsi"/>
          <w:sz w:val="32"/>
          <w:szCs w:val="32"/>
        </w:rPr>
        <w:t xml:space="preserve">-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Fi</w:t>
      </w:r>
      <w:r>
        <w:rPr>
          <w:rFonts w:asciiTheme="minorHAnsi" w:hAnsiTheme="minorHAnsi" w:cstheme="minorHAnsi"/>
          <w:sz w:val="32"/>
          <w:szCs w:val="32"/>
        </w:rPr>
        <w:t xml:space="preserve"> и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Bluetooth</w:t>
      </w:r>
      <w:r>
        <w:rPr>
          <w:rFonts w:asciiTheme="minorHAnsi" w:hAnsiTheme="minorHAnsi" w:cstheme="minorHAnsi"/>
          <w:sz w:val="32"/>
          <w:szCs w:val="32"/>
        </w:rPr>
        <w:t xml:space="preserve">.</w:t>
      </w:r>
      <w:r>
        <w:rPr>
          <w:rFonts w:asciiTheme="minorHAnsi" w:hAnsiTheme="minorHAnsi" w:cstheme="minorHAnsi"/>
          <w:sz w:val="32"/>
          <w:szCs w:val="32"/>
        </w:rPr>
        <w:t xml:space="preserve"> Контроль над моторами осуществляется с помощью драйвера моторов. Связь между платами, моторами и источником питания осуществляется через </w:t>
      </w:r>
      <w:r>
        <w:rPr>
          <w:rFonts w:asciiTheme="minorHAnsi" w:hAnsiTheme="minorHAnsi" w:cstheme="minorHAnsi"/>
          <w:sz w:val="32"/>
          <w:szCs w:val="32"/>
        </w:rPr>
        <w:t xml:space="preserve">контактные провода и макетную плату. </w:t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 w:line="259" w:lineRule="auto"/>
        <w:ind/>
        <w:rPr/>
      </w:pPr>
      <w:r>
        <w:br w:type="page" w:clear="all"/>
      </w:r>
      <w:r/>
    </w:p>
    <w:p>
      <w:pPr>
        <w:pStyle w:val="661"/>
        <w:pBdr/>
        <w:spacing/>
        <w:ind/>
        <w:rPr>
          <w:b/>
          <w:bCs/>
        </w:rPr>
      </w:pPr>
      <w:r/>
      <w:bookmarkStart w:id="3" w:name="_Toc3"/>
      <w:r>
        <w:rPr>
          <w:b/>
          <w:bCs/>
        </w:rPr>
        <w:t xml:space="preserve">Программный Код</w:t>
      </w:r>
      <w:bookmarkEnd w:id="3"/>
      <w:r/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Style w:val="697"/>
        <w:pBdr/>
        <w:spacing/>
        <w:ind/>
        <w:rPr/>
      </w:pPr>
      <w:r>
        <w:t xml:space="preserve">Общее</w:t>
      </w:r>
      <w:r/>
    </w:p>
    <w:p>
      <w:pPr>
        <w:pStyle w:val="695"/>
        <w:pBdr/>
        <w:spacing/>
        <w:ind/>
        <w:rPr/>
      </w:pPr>
      <w:r>
        <w:t xml:space="preserve">Благодаря усилиям главного программиста, все программы находятся в открытом доступе на сайте </w:t>
      </w:r>
      <w:r>
        <w:rPr>
          <w:lang w:val="en-US"/>
        </w:rPr>
        <w:t xml:space="preserve">GitHub</w:t>
      </w:r>
      <w:r>
        <w:t xml:space="preserve">, а также для упрощения разработки использовалась система контроля версий </w:t>
      </w:r>
      <w:r>
        <w:rPr>
          <w:lang w:val="en-US"/>
        </w:rPr>
        <w:t xml:space="preserve">Git</w:t>
      </w:r>
      <w:r>
        <w:t xml:space="preserve">. В итоге мы отточили (либо обучились) навыкам работы с этими инструментами. </w:t>
      </w:r>
      <w:r/>
    </w:p>
    <w:p>
      <w:pPr>
        <w:pStyle w:val="695"/>
        <w:pBdr/>
        <w:spacing/>
        <w:ind/>
        <w:rPr/>
      </w:pPr>
      <w:r>
        <w:t xml:space="preserve">Программа для робота и программа для распознавания видео с камеры находятся в разных </w:t>
      </w:r>
      <w:r>
        <w:rPr>
          <w:lang w:val="en-US"/>
        </w:rPr>
        <w:t xml:space="preserve">Git</w:t>
      </w:r>
      <w:r>
        <w:t xml:space="preserve"> </w:t>
      </w:r>
      <w:r>
        <w:t xml:space="preserve">проектах на аккаунте </w:t>
      </w:r>
      <w:r>
        <w:rPr>
          <w:lang w:val="en-US"/>
        </w:rPr>
        <w:t xml:space="preserve">GitHub</w:t>
      </w:r>
      <w:r>
        <w:t xml:space="preserve"> </w:t>
      </w:r>
      <w:r>
        <w:t xml:space="preserve">главного программиста команды. Ссылки на проекты:</w:t>
      </w:r>
      <w:r/>
    </w:p>
    <w:p>
      <w:pPr>
        <w:pStyle w:val="695"/>
        <w:pBdr/>
        <w:spacing/>
        <w:ind/>
        <w:rPr/>
      </w:pPr>
      <w:r>
        <w:t xml:space="preserve">Робот (ССЫЛКА)</w:t>
      </w:r>
      <w:r/>
    </w:p>
    <w:p>
      <w:pPr>
        <w:pStyle w:val="695"/>
        <w:pBdr/>
        <w:spacing/>
        <w:ind/>
        <w:rPr/>
      </w:pPr>
      <w:r>
        <w:t xml:space="preserve">Камера (ССЫЛКА)</w:t>
      </w:r>
      <w:r/>
    </w:p>
    <w:p>
      <w:pPr>
        <w:pStyle w:val="697"/>
        <w:pBdr/>
        <w:spacing/>
        <w:ind/>
        <w:rPr/>
      </w:pPr>
      <w:r>
        <w:t xml:space="preserve">Робот</w:t>
      </w:r>
      <w:r/>
    </w:p>
    <w:p>
      <w:pPr>
        <w:pBdr/>
        <w:spacing/>
        <w:ind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Специально для соревнований мы изучили С++ и его </w:t>
      </w:r>
      <w:r>
        <w:rPr>
          <w:rFonts w:asciiTheme="minorHAnsi" w:hAnsiTheme="minorHAnsi" w:cstheme="minorHAnsi"/>
          <w:sz w:val="32"/>
          <w:szCs w:val="32"/>
        </w:rPr>
        <w:t xml:space="preserve">использование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Arduino</w:t>
      </w:r>
      <w:r>
        <w:rPr>
          <w:rFonts w:asciiTheme="minorHAnsi" w:hAnsiTheme="minorHAnsi" w:cstheme="minorHAnsi"/>
          <w:sz w:val="32"/>
          <w:szCs w:val="32"/>
        </w:rPr>
        <w:t xml:space="preserve">-подобных проектах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  <w:r>
        <w:rPr>
          <w:rFonts w:asciiTheme="minorHAnsi" w:hAnsiTheme="minorHAnsi" w:cstheme="minorHAnsi"/>
          <w:sz w:val="32"/>
          <w:szCs w:val="32"/>
        </w:rPr>
      </w:r>
    </w:p>
    <w:p>
      <w:pPr>
        <w:pBdr/>
        <w:spacing/>
        <w:ind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В интернете мы нашли </w:t>
      </w:r>
      <w:r>
        <w:rPr>
          <w:rFonts w:asciiTheme="minorHAnsi" w:hAnsiTheme="minorHAnsi" w:cstheme="minorHAnsi"/>
          <w:sz w:val="32"/>
          <w:szCs w:val="32"/>
        </w:rPr>
        <w:t xml:space="preserve">примеры работы с библиотекой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ESP</w:t>
      </w:r>
      <w:r>
        <w:rPr>
          <w:rFonts w:asciiTheme="minorHAnsi" w:hAnsiTheme="minorHAnsi" w:cstheme="minorHAnsi"/>
          <w:sz w:val="32"/>
          <w:szCs w:val="32"/>
        </w:rPr>
        <w:t xml:space="preserve">8266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WiFi</w:t>
      </w:r>
      <w:r>
        <w:rPr>
          <w:rFonts w:asciiTheme="minorHAnsi" w:hAnsiTheme="minorHAnsi" w:cstheme="minorHAnsi"/>
          <w:sz w:val="32"/>
          <w:szCs w:val="32"/>
        </w:rPr>
        <w:t xml:space="preserve"> для передачи информации по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WiFi</w:t>
      </w:r>
      <w:r>
        <w:rPr>
          <w:rFonts w:asciiTheme="minorHAnsi" w:hAnsiTheme="minorHAnsi" w:cstheme="minorHAnsi"/>
          <w:sz w:val="32"/>
          <w:szCs w:val="32"/>
        </w:rPr>
        <w:t xml:space="preserve"> посредством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HTTP</w:t>
      </w:r>
      <w:r>
        <w:rPr>
          <w:rFonts w:asciiTheme="minorHAnsi" w:hAnsiTheme="minorHAnsi" w:cstheme="minorHAnsi"/>
          <w:sz w:val="32"/>
          <w:szCs w:val="32"/>
        </w:rPr>
        <w:t xml:space="preserve">-запросов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  <w:r>
        <w:rPr>
          <w:rFonts w:asciiTheme="minorHAnsi" w:hAnsiTheme="minorHAnsi" w:cstheme="minorHAnsi"/>
          <w:sz w:val="32"/>
          <w:szCs w:val="32"/>
        </w:rPr>
        <w:t xml:space="preserve">С помощью полученных знаний мы расширили функционал, добавив необходимые функции, запускающиеся при HTTP-запросах на плату. Для примера: запрос «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http</w:t>
      </w:r>
      <w:r>
        <w:rPr>
          <w:rFonts w:asciiTheme="minorHAnsi" w:hAnsiTheme="minorHAnsi" w:cstheme="minorHAnsi"/>
          <w:sz w:val="32"/>
          <w:szCs w:val="32"/>
        </w:rPr>
        <w:t xml:space="preserve">:/192.168.0.4/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f</w:t>
      </w:r>
      <w:r>
        <w:rPr>
          <w:rFonts w:asciiTheme="minorHAnsi" w:hAnsiTheme="minorHAnsi" w:cstheme="minorHAnsi"/>
          <w:sz w:val="32"/>
          <w:szCs w:val="32"/>
        </w:rPr>
        <w:t xml:space="preserve">» запустил бы функцию езды вперёд (от англ. 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Forward</w:t>
      </w:r>
      <w:r>
        <w:rPr>
          <w:rFonts w:asciiTheme="minorHAnsi" w:hAnsiTheme="minorHAnsi" w:cstheme="minorHAnsi"/>
          <w:sz w:val="32"/>
          <w:szCs w:val="32"/>
        </w:rPr>
        <w:t xml:space="preserve">)</w:t>
      </w:r>
      <w:r>
        <w:rPr>
          <w:rFonts w:asciiTheme="minorHAnsi" w:hAnsiTheme="minorHAnsi" w:cstheme="minorHAnsi"/>
          <w:sz w:val="32"/>
          <w:szCs w:val="32"/>
        </w:rPr>
        <w:t xml:space="preserve">.</w:t>
      </w:r>
      <w:r>
        <w:rPr>
          <w:rFonts w:asciiTheme="minorHAnsi" w:hAnsiTheme="minorHAnsi" w:cstheme="minorHAnsi"/>
          <w:sz w:val="32"/>
          <w:szCs w:val="32"/>
        </w:rPr>
      </w:r>
    </w:p>
    <w:p>
      <w:pPr>
        <w:pStyle w:val="695"/>
        <w:pBdr/>
        <w:spacing/>
        <w:ind/>
        <w:rPr/>
      </w:pPr>
      <w:r>
        <w:t xml:space="preserve">Само перемещение мы реализовали с помощью библиотеки </w:t>
      </w:r>
      <w:r>
        <w:rPr>
          <w:lang w:val="en-US"/>
        </w:rPr>
        <w:t xml:space="preserve">GyverMotors</w:t>
      </w:r>
      <w:r>
        <w:t xml:space="preserve">, информацию о котором нашли на официальном сайте разработчика (ВСТАВИТЬ ССЫЛКУ)</w:t>
      </w:r>
      <w:r/>
    </w:p>
    <w:p>
      <w:pPr>
        <w:pBdr/>
        <w:spacing/>
        <w:ind/>
        <w:rPr/>
      </w:pPr>
      <w:r/>
      <w:r/>
    </w:p>
    <w:p>
      <w:pPr>
        <w:pStyle w:val="684"/>
        <w:pBdr/>
        <w:spacing/>
        <w:ind/>
        <w:rPr>
          <w:sz w:val="48"/>
          <w:szCs w:val="48"/>
        </w:rPr>
      </w:pPr>
      <w:r>
        <w:rPr>
          <w:sz w:val="48"/>
          <w:szCs w:val="48"/>
        </w:rPr>
        <w:t xml:space="preserve">Основная Программа</w:t>
      </w:r>
      <w:r>
        <w:rPr>
          <w:sz w:val="48"/>
          <w:szCs w:val="48"/>
        </w:rPr>
      </w:r>
    </w:p>
    <w:p>
      <w:pPr>
        <w:pStyle w:val="695"/>
        <w:pBdr/>
        <w:spacing/>
        <w:ind/>
        <w:rPr/>
      </w:pPr>
      <w:r>
        <w:t xml:space="preserve">После получения рабочего прототипа робота и его программы мы перешли к разработке Основной Программы – программы, написанной на ЯП </w:t>
      </w:r>
      <w:r>
        <w:rPr>
          <w:lang w:val="en-US"/>
        </w:rPr>
        <w:t xml:space="preserve">Python</w:t>
      </w:r>
      <w:r>
        <w:t xml:space="preserve"> </w:t>
      </w:r>
      <w:r>
        <w:t xml:space="preserve">с использованием библиотеки </w:t>
      </w:r>
      <w:r>
        <w:t xml:space="preserve">компьютерного зрения </w:t>
      </w:r>
      <w:r>
        <w:rPr>
          <w:lang w:val="en-US"/>
        </w:rPr>
        <w:t xml:space="preserve">OpenCV</w:t>
      </w:r>
      <w:r>
        <w:t xml:space="preserve">2</w:t>
      </w:r>
      <w:r>
        <w:t xml:space="preserve">. </w:t>
      </w:r>
      <w:r/>
    </w:p>
    <w:p>
      <w:pPr>
        <w:pStyle w:val="695"/>
        <w:pBdr/>
        <w:spacing/>
        <w:ind/>
        <w:rPr/>
      </w:pPr>
      <w:r>
        <w:t xml:space="preserve">Основная Программа находит робота, линию, цилиндры с показаний камеры</w:t>
      </w:r>
      <w:r>
        <w:t xml:space="preserve">;</w:t>
      </w:r>
      <w:r>
        <w:t xml:space="preserve"> </w:t>
      </w:r>
      <w:r>
        <w:t xml:space="preserve">Следуя</w:t>
      </w:r>
      <w:r>
        <w:t xml:space="preserve"> необходимой стратегии выбирает подходящее действие </w:t>
      </w:r>
      <w:r>
        <w:t xml:space="preserve">для робота</w:t>
      </w:r>
      <w:r>
        <w:t xml:space="preserve">,</w:t>
      </w:r>
      <w:r>
        <w:t xml:space="preserve"> и выполняет его на нём</w:t>
      </w:r>
      <w:r>
        <w:t xml:space="preserve">,</w:t>
      </w:r>
      <w:r>
        <w:t xml:space="preserve"> используя библиотеку </w:t>
      </w:r>
      <w:r>
        <w:rPr>
          <w:lang w:val="en-US"/>
        </w:rPr>
        <w:t xml:space="preserve">requests</w:t>
      </w:r>
      <w:r>
        <w:t xml:space="preserve"> –</w:t>
      </w:r>
      <w:r>
        <w:t xml:space="preserve"> </w:t>
      </w:r>
      <w:r>
        <w:t xml:space="preserve">встроенную библиотеку для работы с </w:t>
      </w:r>
      <w:r>
        <w:rPr>
          <w:lang w:val="en-US"/>
        </w:rPr>
        <w:t xml:space="preserve">HTTP</w:t>
      </w:r>
      <w:r>
        <w:t xml:space="preserve">-</w:t>
      </w:r>
      <w:r>
        <w:t xml:space="preserve">запросами.</w:t>
      </w:r>
      <w:r/>
    </w:p>
    <w:p>
      <w:pPr>
        <w:pStyle w:val="695"/>
        <w:pBdr/>
        <w:spacing/>
        <w:ind/>
        <w:rPr/>
      </w:pPr>
      <w:r>
        <w:t xml:space="preserve">В программе реализованы принципы ООП (как и программа для робота, но намного в больших масштабах) для создания поддерживаемого и читаемого кода. </w:t>
      </w:r>
      <w:r/>
    </w:p>
    <w:p>
      <w:pPr>
        <w:pBdr/>
        <w:spacing w:line="259" w:lineRule="auto"/>
        <w:ind/>
        <w:rPr>
          <w:rFonts w:asciiTheme="minorHAnsi" w:hAnsiTheme="minorHAnsi" w:cstheme="minorHAnsi"/>
          <w:sz w:val="32"/>
          <w:szCs w:val="32"/>
        </w:rPr>
      </w:pPr>
      <w:r>
        <w:br w:type="page" w:clear="all"/>
      </w:r>
      <w:r>
        <w:rPr>
          <w:rFonts w:asciiTheme="minorHAnsi" w:hAnsiTheme="minorHAnsi" w:cstheme="minorHAnsi"/>
          <w:sz w:val="32"/>
          <w:szCs w:val="32"/>
        </w:rPr>
      </w:r>
    </w:p>
    <w:p>
      <w:pPr>
        <w:pStyle w:val="661"/>
        <w:pBdr/>
        <w:spacing/>
        <w:ind/>
        <w:rPr/>
      </w:pPr>
      <w:r/>
      <w:r/>
    </w:p>
    <w:p>
      <w:pPr>
        <w:pStyle w:val="661"/>
        <w:pBdr/>
        <w:spacing/>
        <w:ind/>
        <w:rPr>
          <w:b/>
          <w:bCs/>
        </w:rPr>
      </w:pPr>
      <w:r/>
      <w:bookmarkStart w:id="4" w:name="_Toc4"/>
      <w:r>
        <w:rPr>
          <w:b/>
          <w:bCs/>
        </w:rPr>
        <w:t xml:space="preserve">Тестирование и Проблемы</w:t>
      </w:r>
      <w:bookmarkEnd w:id="4"/>
      <w:r/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Style w:val="697"/>
        <w:pBdr/>
        <w:spacing/>
        <w:ind/>
        <w:rPr/>
      </w:pPr>
      <w:r>
        <w:t xml:space="preserve">Общее</w:t>
      </w:r>
      <w:r/>
    </w:p>
    <w:p>
      <w:pPr>
        <w:pStyle w:val="695"/>
        <w:pBdr/>
        <w:spacing/>
        <w:ind/>
        <w:rPr>
          <w:highlight w:val="none"/>
        </w:rPr>
      </w:pPr>
      <w:r>
        <w:t xml:space="preserve">Во время всего соревнования мы сталкивались со множеством проблем,</w:t>
      </w:r>
      <w:r>
        <w:t xml:space="preserve"> но всегда мы находили их решение, причём не всегда с той стороны, с которой мы ожидали. Зачастую решение находил кто-нибудь из членов команды, кто ранее не был задействован для решения этой проблемы, также нам помогали советами наставники СЮТ г. Туапсе и </w:t>
      </w:r>
      <w:r>
        <w:t xml:space="preserve">другие её ученики. Т</w:t>
      </w:r>
      <w:r>
        <w:t xml:space="preserve">акже мы активно контактировали с участниками других команд. Наш программист зачастую помогал одной из команд, при этом мы сами обсуждали наши проблемы с представителями других команд – и часто получали помощь и поддержку, особенно на товарищеских встречах.</w:t>
      </w:r>
      <w:r/>
    </w:p>
    <w:p>
      <w:pPr>
        <w:pStyle w:val="697"/>
        <w:pBdr/>
        <w:spacing/>
        <w:ind/>
        <w:rPr/>
      </w:pPr>
      <w:r>
        <w:t xml:space="preserve">Конструкционные проблемы</w:t>
      </w:r>
      <w:r/>
    </w:p>
    <w:p>
      <w:pPr>
        <w:pStyle w:val="695"/>
        <w:pBdr/>
        <w:spacing/>
        <w:ind/>
        <w:rPr>
          <w:highlight w:val="none"/>
        </w:rPr>
      </w:pPr>
      <w:r>
        <w:t xml:space="preserve">Для реализации только координированного движения робота уже требовалось решить множество проблем.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Сначала нам необходимо было найти подходящие компоненты для робота. На это потребо</w:t>
      </w:r>
      <w:r>
        <w:rPr>
          <w:highlight w:val="none"/>
        </w:rPr>
        <w:t xml:space="preserve">валось значительное время в начале разработки, но у нас получилось с первого раза заказать нужную электронику.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5"/>
        <w:pBdr/>
        <w:spacing/>
        <w:ind/>
        <w:rPr>
          <w:highlight w:val="none"/>
          <w:lang w:val="ru-RU"/>
        </w:rPr>
      </w:pPr>
      <w:r>
        <w:rPr>
          <w:highlight w:val="none"/>
        </w:rPr>
        <w:t xml:space="preserve">Получив заказанные компоненты, мы поняли что микроконтроллер </w:t>
      </w:r>
      <w:r>
        <w:rPr>
          <w:highlight w:val="none"/>
          <w:lang w:val="en-US"/>
        </w:rPr>
        <w:t xml:space="preserve">Wemos D1 mini </w:t>
      </w:r>
      <w:r>
        <w:rPr>
          <w:highlight w:val="none"/>
          <w:lang w:val="ru-RU"/>
        </w:rPr>
        <w:t xml:space="preserve">поставляется с не припаянными контактами</w:t>
      </w:r>
      <w:r>
        <w:rPr>
          <w:highlight w:val="none"/>
        </w:rPr>
        <w:t xml:space="preserve">, а значит тестировать его было просто невозможно до момента пайки. Также проблема заключалась в некоторых отличиях начала работы с </w:t>
      </w:r>
      <w:r>
        <w:rPr>
          <w:highlight w:val="none"/>
          <w:lang w:val="en-US"/>
        </w:rPr>
        <w:t xml:space="preserve">Arduino</w:t>
      </w:r>
      <w:r>
        <w:rPr>
          <w:highlight w:val="none"/>
          <w:lang w:val="ru-RU"/>
        </w:rPr>
        <w:t xml:space="preserve"> и с </w:t>
      </w:r>
      <w:r>
        <w:rPr>
          <w:highlight w:val="none"/>
          <w:lang w:val="en-US"/>
        </w:rPr>
        <w:t xml:space="preserve">Wemos</w:t>
      </w:r>
      <w:r>
        <w:rPr>
          <w:highlight w:val="none"/>
          <w:lang w:val="ru-RU"/>
        </w:rPr>
        <w:t xml:space="preserve">, так что изначально мы решили что контроллер и вовсе сломан, потому что не смогли установить и запустить на нём тестовый скетч. («Скетч» – название основной программы на микроконтроллере, которая всегда запускается при включении платы).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95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 пайке с нами делились инструментами и вспомогательными ресурсами участники других команд или другие ученики СЮТа, но оказалось не все из них знали о том, как паять электронику, а мы тогда были также неопытны и следовали всем советам что слышали. Именно поэтому изначально плату пытались спаять при невероятно высокой температуре, что привело ко множеству проблем в будущем.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Style w:val="697"/>
        <w:pBdr/>
        <w:spacing/>
        <w:ind/>
        <w:rPr/>
      </w:pPr>
      <w:r>
        <w:t xml:space="preserve">Программные проблемы</w:t>
      </w:r>
      <w:r/>
    </w:p>
    <w:p>
      <w:pPr>
        <w:pStyle w:val="695"/>
        <w:pBdr/>
        <w:spacing/>
        <w:ind/>
        <w:rPr>
          <w:highlight w:val="none"/>
        </w:rPr>
      </w:pPr>
      <w:r>
        <w:t xml:space="preserve">Код для робота был сделан относительно без проблем, но даже тут не обошлось без багов из-за простой невнимательности. («Баг» – ошибка в программе) Однажды была забыта всего одна строчка, но из-за этого разработка встала на много дней. Нам не помогли даже на специализированном форуме. В итоге проблема обнаружилась при очередном перечитывании кода.</w:t>
      </w:r>
      <w:r/>
    </w:p>
    <w:p>
      <w:pPr>
        <w:pStyle w:val="695"/>
        <w:pBdr/>
        <w:spacing/>
        <w:ind/>
        <w:rPr>
          <w:highlight w:val="none"/>
        </w:rPr>
      </w:pPr>
      <w:r>
        <w:rPr>
          <w:highlight w:val="none"/>
        </w:rPr>
        <w:t xml:space="preserve">С программой компьютерного зрения всё намного сложнее.</w:t>
      </w:r>
      <w:r>
        <w:rPr>
          <w:highlight w:val="none"/>
        </w:rPr>
        <w:t xml:space="preserve"> Сложность разработки заключается в тестировании – проводить его можно только в определённое время, когда есть возможность повесить камеру, развернуть поле. Это значительно усиливает и так накопительный эффект от того, что проект крайне быстро расширился, поэтому решать какие то задачи становится намного тяжелее.</w:t>
      </w:r>
      <w:r/>
    </w:p>
    <w:p>
      <w:pPr>
        <w:pStyle w:val="695"/>
        <w:pBdr/>
        <w:spacing/>
        <w:ind/>
        <w:rPr>
          <w:highlight w:val="none"/>
        </w:rPr>
      </w:pPr>
      <w:r>
        <w:rPr>
          <w:highlight w:val="none"/>
        </w:rPr>
        <w:t xml:space="preserve">Для решения последнего ещё в начале разработки была введена и поддерживается структура классов и объектов. Это сильно помогает при разработке и позволяет меньше задумываться об уже готовых элементах и на всём проекте и больше времени уделять конкретным задачам.</w:t>
      </w:r>
      <w:r>
        <w:rPr>
          <w:highlight w:val="none"/>
        </w:rPr>
      </w:r>
      <w:r/>
    </w:p>
    <w:p>
      <w:pPr>
        <w:pStyle w:val="69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95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headerReference w:type="default" r:id="rId9"/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0"/>
    <w:link w:val="6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0"/>
    <w:link w:val="6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0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0"/>
    <w:link w:val="6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0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0"/>
    <w:link w:val="6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0"/>
    <w:link w:val="6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0"/>
    <w:link w:val="6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0"/>
    <w:link w:val="6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0"/>
    <w:link w:val="6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0"/>
    <w:link w:val="6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0"/>
    <w:link w:val="6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0"/>
    <w:link w:val="69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0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0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 w:line="240" w:lineRule="auto"/>
      <w:ind/>
    </w:pPr>
    <w:rPr>
      <w:rFonts w:ascii="Times New Roman" w:hAnsi="Times New Roman"/>
      <w:sz w:val="28"/>
    </w:rPr>
  </w:style>
  <w:style w:type="paragraph" w:styleId="661">
    <w:name w:val="Heading 1"/>
    <w:basedOn w:val="682"/>
    <w:next w:val="660"/>
    <w:link w:val="673"/>
    <w:uiPriority w:val="9"/>
    <w:qFormat/>
    <w:pPr>
      <w:pBdr/>
      <w:spacing/>
      <w:ind/>
    </w:pPr>
    <w:rPr>
      <w:b/>
      <w:bCs/>
    </w:rPr>
  </w:style>
  <w:style w:type="paragraph" w:styleId="662">
    <w:name w:val="Heading 2"/>
    <w:basedOn w:val="660"/>
    <w:next w:val="660"/>
    <w:link w:val="67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63">
    <w:name w:val="Heading 3"/>
    <w:basedOn w:val="660"/>
    <w:next w:val="660"/>
    <w:link w:val="67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inorHAnsi" w:hAnsiTheme="minorHAnsi" w:eastAsiaTheme="majorEastAsia" w:cstheme="majorBidi"/>
      <w:color w:val="2f5496" w:themeColor="accent1" w:themeShade="BF"/>
      <w:szCs w:val="28"/>
    </w:rPr>
  </w:style>
  <w:style w:type="paragraph" w:styleId="664">
    <w:name w:val="Heading 4"/>
    <w:basedOn w:val="660"/>
    <w:next w:val="660"/>
    <w:link w:val="67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</w:rPr>
  </w:style>
  <w:style w:type="paragraph" w:styleId="665">
    <w:name w:val="Heading 5"/>
    <w:basedOn w:val="660"/>
    <w:next w:val="660"/>
    <w:link w:val="67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Theme="minorHAnsi" w:hAnsiTheme="minorHAnsi" w:eastAsiaTheme="majorEastAsia" w:cstheme="majorBidi"/>
      <w:color w:val="2f5496" w:themeColor="accent1" w:themeShade="BF"/>
    </w:rPr>
  </w:style>
  <w:style w:type="paragraph" w:styleId="666">
    <w:name w:val="Heading 6"/>
    <w:basedOn w:val="660"/>
    <w:next w:val="660"/>
    <w:link w:val="67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667">
    <w:name w:val="Heading 7"/>
    <w:basedOn w:val="660"/>
    <w:next w:val="660"/>
    <w:link w:val="67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668">
    <w:name w:val="Heading 8"/>
    <w:basedOn w:val="660"/>
    <w:next w:val="660"/>
    <w:link w:val="68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669">
    <w:name w:val="Heading 9"/>
    <w:basedOn w:val="660"/>
    <w:next w:val="660"/>
    <w:link w:val="68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670" w:default="1">
    <w:name w:val="Default Paragraph Font"/>
    <w:uiPriority w:val="1"/>
    <w:semiHidden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character" w:styleId="673" w:customStyle="1">
    <w:name w:val="Заголовок 1 Знак"/>
    <w:link w:val="661"/>
    <w:uiPriority w:val="9"/>
    <w:pPr>
      <w:pBdr/>
      <w:spacing/>
      <w:ind/>
    </w:pPr>
    <w:rPr>
      <w:b/>
      <w:bCs/>
    </w:rPr>
  </w:style>
  <w:style w:type="character" w:styleId="674" w:customStyle="1">
    <w:name w:val="Заголовок 2 Знак"/>
    <w:basedOn w:val="670"/>
    <w:link w:val="66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75" w:customStyle="1">
    <w:name w:val="Заголовок 3 Знак"/>
    <w:basedOn w:val="670"/>
    <w:link w:val="66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76" w:customStyle="1">
    <w:name w:val="Заголовок 4 Знак"/>
    <w:basedOn w:val="670"/>
    <w:link w:val="66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  <w:sz w:val="28"/>
    </w:rPr>
  </w:style>
  <w:style w:type="character" w:styleId="677" w:customStyle="1">
    <w:name w:val="Заголовок 5 Знак"/>
    <w:basedOn w:val="670"/>
    <w:link w:val="66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</w:rPr>
  </w:style>
  <w:style w:type="character" w:styleId="678" w:customStyle="1">
    <w:name w:val="Заголовок 6 Знак"/>
    <w:basedOn w:val="670"/>
    <w:link w:val="66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  <w:sz w:val="28"/>
    </w:rPr>
  </w:style>
  <w:style w:type="character" w:styleId="679" w:customStyle="1">
    <w:name w:val="Заголовок 7 Знак"/>
    <w:basedOn w:val="670"/>
    <w:link w:val="66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  <w:sz w:val="28"/>
    </w:rPr>
  </w:style>
  <w:style w:type="character" w:styleId="680" w:customStyle="1">
    <w:name w:val="Заголовок 8 Знак"/>
    <w:basedOn w:val="670"/>
    <w:link w:val="66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  <w:sz w:val="28"/>
    </w:rPr>
  </w:style>
  <w:style w:type="character" w:styleId="681" w:customStyle="1">
    <w:name w:val="Заголовок 9 Знак"/>
    <w:basedOn w:val="670"/>
    <w:link w:val="66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  <w:sz w:val="28"/>
    </w:rPr>
  </w:style>
  <w:style w:type="paragraph" w:styleId="682">
    <w:name w:val="Title"/>
    <w:basedOn w:val="660"/>
    <w:next w:val="660"/>
    <w:link w:val="683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3" w:customStyle="1">
    <w:name w:val="Заголовок Знак"/>
    <w:basedOn w:val="670"/>
    <w:link w:val="68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4">
    <w:name w:val="Subtitle"/>
    <w:basedOn w:val="660"/>
    <w:next w:val="660"/>
    <w:link w:val="685"/>
    <w:uiPriority w:val="11"/>
    <w:qFormat/>
    <w:pPr>
      <w:numPr>
        <w:ilvl w:val="1"/>
      </w:numPr>
      <w:pBdr/>
      <w:spacing/>
      <w:ind/>
    </w:pPr>
    <w:rPr>
      <w:rFonts w:asciiTheme="minorHAnsi" w:hAnsiTheme="minorHAnsi" w:eastAsiaTheme="majorEastAsia" w:cstheme="majorBidi"/>
      <w:color w:val="595959" w:themeColor="text1" w:themeTint="A6"/>
      <w:spacing w:val="15"/>
      <w:szCs w:val="28"/>
    </w:rPr>
  </w:style>
  <w:style w:type="character" w:styleId="685" w:customStyle="1">
    <w:name w:val="Подзаголовок Знак"/>
    <w:basedOn w:val="670"/>
    <w:link w:val="68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6">
    <w:name w:val="Quote"/>
    <w:basedOn w:val="660"/>
    <w:next w:val="660"/>
    <w:link w:val="6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87" w:customStyle="1">
    <w:name w:val="Цитата 2 Знак"/>
    <w:basedOn w:val="670"/>
    <w:link w:val="686"/>
    <w:uiPriority w:val="29"/>
    <w:pPr>
      <w:pBdr/>
      <w:spacing/>
      <w:ind/>
    </w:pPr>
    <w:rPr>
      <w:rFonts w:ascii="Times New Roman" w:hAnsi="Times New Roman"/>
      <w:i/>
      <w:iCs/>
      <w:color w:val="404040" w:themeColor="text1" w:themeTint="BF"/>
      <w:sz w:val="28"/>
    </w:rPr>
  </w:style>
  <w:style w:type="paragraph" w:styleId="688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689">
    <w:name w:val="Intense Emphasis"/>
    <w:basedOn w:val="67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90">
    <w:name w:val="Intense Quote"/>
    <w:basedOn w:val="660"/>
    <w:next w:val="660"/>
    <w:link w:val="69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691" w:customStyle="1">
    <w:name w:val="Выделенная цитата Знак"/>
    <w:basedOn w:val="670"/>
    <w:link w:val="690"/>
    <w:uiPriority w:val="30"/>
    <w:pPr>
      <w:pBdr/>
      <w:spacing/>
      <w:ind/>
    </w:pPr>
    <w:rPr>
      <w:rFonts w:ascii="Times New Roman" w:hAnsi="Times New Roman"/>
      <w:i/>
      <w:iCs/>
      <w:color w:val="2f5496" w:themeColor="accent1" w:themeShade="BF"/>
      <w:sz w:val="28"/>
    </w:rPr>
  </w:style>
  <w:style w:type="character" w:styleId="692">
    <w:name w:val="Intense Reference"/>
    <w:basedOn w:val="67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693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94">
    <w:name w:val="Strong"/>
    <w:basedOn w:val="670"/>
    <w:uiPriority w:val="22"/>
    <w:qFormat/>
    <w:pPr>
      <w:pBdr/>
      <w:spacing/>
      <w:ind/>
    </w:pPr>
    <w:rPr>
      <w:b/>
      <w:bCs/>
    </w:rPr>
  </w:style>
  <w:style w:type="paragraph" w:styleId="695" w:customStyle="1">
    <w:name w:val="Проект - основной"/>
    <w:basedOn w:val="660"/>
    <w:link w:val="696"/>
    <w:qFormat/>
    <w:pPr>
      <w:pBdr/>
      <w:spacing/>
      <w:ind/>
    </w:pPr>
    <w:rPr>
      <w:rFonts w:asciiTheme="minorHAnsi" w:hAnsiTheme="minorHAnsi" w:cstheme="minorHAnsi"/>
      <w:sz w:val="32"/>
      <w:szCs w:val="32"/>
    </w:rPr>
  </w:style>
  <w:style w:type="character" w:styleId="696" w:customStyle="1">
    <w:name w:val="Проект - основной Знак"/>
    <w:basedOn w:val="670"/>
    <w:link w:val="695"/>
    <w:pPr>
      <w:pBdr/>
      <w:spacing/>
      <w:ind/>
    </w:pPr>
    <w:rPr>
      <w:rFonts w:cstheme="minorHAnsi"/>
      <w:sz w:val="32"/>
      <w:szCs w:val="32"/>
    </w:rPr>
  </w:style>
  <w:style w:type="paragraph" w:styleId="697" w:customStyle="1">
    <w:name w:val="Проект - Подзаголовок"/>
    <w:basedOn w:val="684"/>
    <w:link w:val="698"/>
    <w:qFormat/>
    <w:pPr>
      <w:pBdr/>
      <w:spacing/>
      <w:ind/>
    </w:pPr>
    <w:rPr>
      <w:sz w:val="48"/>
      <w:szCs w:val="48"/>
    </w:rPr>
  </w:style>
  <w:style w:type="character" w:styleId="698" w:customStyle="1">
    <w:name w:val="Проект - Подзаголовок Знак"/>
    <w:basedOn w:val="685"/>
    <w:link w:val="697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revision>7</cp:revision>
  <dcterms:created xsi:type="dcterms:W3CDTF">2025-02-10T14:40:00Z</dcterms:created>
  <dcterms:modified xsi:type="dcterms:W3CDTF">2025-02-19T15:29:52Z</dcterms:modified>
</cp:coreProperties>
</file>