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672A6659" wp14:textId="77777777">
      <w:pPr>
        <w:pStyle w:val="Style16"/>
        <w:jc w:val="center"/>
        <w:rPr>
          <w:sz w:val="28"/>
          <w:szCs w:val="28"/>
          <w:lang w:eastAsia="ru-RU"/>
        </w:rPr>
      </w:pPr>
      <w:r>
        <w:rPr/>
        <w:drawing>
          <wp:inline xmlns:wp14="http://schemas.microsoft.com/office/word/2010/wordprocessingDrawing" distT="0" distB="0" distL="0" distR="0" wp14:anchorId="542BBDE3" wp14:editId="7777777">
            <wp:extent cx="1941830" cy="575310"/>
            <wp:effectExtent l="0" t="0" r="0" b="0"/>
            <wp:docPr id="1" name="Рисунок 2" descr="Изображение выглядит как Графика, графический дизайн, графическая вставка, творческий подход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графическая вставка, творческий подход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57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53B19C52" wp14:textId="77777777">
      <w:pPr>
        <w:pStyle w:val="Style16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МИНОБРНАУКИ РОССИИ</w:t>
      </w:r>
    </w:p>
    <w:p xmlns:wp14="http://schemas.microsoft.com/office/word/2010/wordml" w14:paraId="2019F5BF" wp14:textId="77777777">
      <w:pPr>
        <w:pStyle w:val="Style16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федеральное государственное автономное образовательное учреждение</w:t>
      </w:r>
    </w:p>
    <w:p xmlns:wp14="http://schemas.microsoft.com/office/word/2010/wordml" w14:paraId="2C461A86" wp14:textId="77777777">
      <w:pPr>
        <w:pStyle w:val="Style16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высшего образования</w:t>
      </w:r>
    </w:p>
    <w:p xmlns:wp14="http://schemas.microsoft.com/office/word/2010/wordml" w14:paraId="58CCFAC3" wp14:textId="77777777">
      <w:pPr>
        <w:pStyle w:val="Style16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xmlns:wp14="http://schemas.microsoft.com/office/word/2010/wordml" w14:paraId="3ADDD2D2" wp14:textId="77777777">
      <w:pPr>
        <w:pStyle w:val="Style16"/>
        <w:pBdr>
          <w:bottom w:val="single" w:color="000000" w:sz="6" w:space="1"/>
        </w:pBdr>
        <w:jc w:val="center"/>
        <w:rPr>
          <w:b/>
          <w:sz w:val="28"/>
          <w:lang w:eastAsia="ru-RU"/>
        </w:rPr>
      </w:pPr>
      <w:r>
        <w:rPr>
          <w:b/>
          <w:szCs w:val="28"/>
          <w:lang w:eastAsia="ru-RU"/>
        </w:rPr>
        <w:t>(ФГАОУ ВО «МГТУ «СТАНКИН»)</w:t>
      </w:r>
    </w:p>
    <w:tbl>
      <w:tblPr>
        <w:tblW w:w="9496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firstRow="1" w:lastRow="0" w:firstColumn="1" w:lastColumn="0" w:noHBand="0" w:noVBand="0"/>
      </w:tblPr>
      <w:tblGrid>
        <w:gridCol w:w="4819"/>
        <w:gridCol w:w="4676"/>
      </w:tblGrid>
      <w:tr xmlns:wp14="http://schemas.microsoft.com/office/word/2010/wordml" w14:paraId="580DFD03" wp14:textId="77777777">
        <w:trPr/>
        <w:tc>
          <w:tcPr>
            <w:tcW w:w="4819" w:type="dxa"/>
            <w:tcBorders/>
          </w:tcPr>
          <w:p w14:paraId="17399213" wp14:textId="77777777">
            <w:pPr>
              <w:pStyle w:val="Style16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14:paraId="552CE131" wp14:textId="77777777">
            <w:pPr>
              <w:pStyle w:val="Style16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14:paraId="7FF1D5F3" wp14:textId="77777777">
            <w:pPr>
              <w:pStyle w:val="Style16"/>
              <w:rPr>
                <w:rFonts w:eastAsia="Calibri"/>
                <w:b/>
                <w:sz w:val="22"/>
                <w:szCs w:val="24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6" w:type="dxa"/>
            <w:tcBorders/>
          </w:tcPr>
          <w:p w14:paraId="69B3D99D" wp14:textId="77777777">
            <w:pPr>
              <w:pStyle w:val="Style16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Кафедра</w:t>
            </w:r>
          </w:p>
          <w:p w14:paraId="66CA4E55" wp14:textId="77777777">
            <w:pPr>
              <w:pStyle w:val="Style16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управления и информатики</w:t>
            </w:r>
          </w:p>
          <w:p w14:paraId="75FA6FF9" wp14:textId="77777777">
            <w:pPr>
              <w:pStyle w:val="Style16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 xml:space="preserve"> </w:t>
            </w:r>
            <w:r>
              <w:rPr>
                <w:b/>
                <w:sz w:val="22"/>
                <w:szCs w:val="24"/>
              </w:rPr>
              <w:t>в технических системах</w:t>
            </w:r>
          </w:p>
        </w:tc>
      </w:tr>
    </w:tbl>
    <w:p xmlns:wp14="http://schemas.microsoft.com/office/word/2010/wordml" w14:paraId="0A37501D" wp14:textId="77777777">
      <w:pPr>
        <w:pStyle w:val="Style16"/>
        <w:rPr/>
      </w:pPr>
      <w:r>
        <w:rPr/>
      </w:r>
    </w:p>
    <w:p xmlns:wp14="http://schemas.microsoft.com/office/word/2010/wordml" w14:paraId="5DAB6C7B" wp14:textId="77777777">
      <w:pPr>
        <w:pStyle w:val="Style16"/>
        <w:rPr/>
      </w:pPr>
      <w:r>
        <w:rPr/>
      </w:r>
    </w:p>
    <w:p xmlns:wp14="http://schemas.microsoft.com/office/word/2010/wordml" w14:paraId="73F6C059" wp14:textId="77777777">
      <w:pPr>
        <w:pStyle w:val="Style16"/>
        <w:spacing w:line="360" w:lineRule="auto"/>
        <w:jc w:val="center"/>
        <w:rPr/>
      </w:pPr>
      <w:r>
        <w:rPr>
          <w:b/>
        </w:rPr>
        <w:t>ЛАБОРАТОРНАЯ РАБОТА №</w:t>
      </w:r>
      <w:r>
        <w:rPr>
          <w:b/>
          <w:lang w:val="en-US"/>
        </w:rPr>
        <w:t>2</w:t>
      </w:r>
      <w:r>
        <w:rPr/>
        <w:br/>
      </w:r>
      <w:r>
        <w:rPr/>
        <w:t>ПО ДИСЦИПЛИНЕ</w:t>
      </w:r>
    </w:p>
    <w:p xmlns:wp14="http://schemas.microsoft.com/office/word/2010/wordml" w14:paraId="48C1E251" wp14:textId="77777777">
      <w:pPr>
        <w:pStyle w:val="Style16"/>
        <w:spacing w:line="360" w:lineRule="auto"/>
        <w:jc w:val="center"/>
        <w:rPr/>
      </w:pPr>
      <w:r>
        <w:rPr/>
        <w:t>«ПРИКЛАДНОЕ ПРОГРАММИРОВАНИЕ»</w:t>
      </w:r>
    </w:p>
    <w:p xmlns:wp14="http://schemas.microsoft.com/office/word/2010/wordml" w14:paraId="02EB378F" wp14:textId="77777777">
      <w:pPr>
        <w:pStyle w:val="Style16"/>
        <w:spacing w:line="276" w:lineRule="auto"/>
        <w:rPr/>
      </w:pPr>
      <w:r>
        <w:rPr/>
      </w:r>
    </w:p>
    <w:tbl>
      <w:tblPr>
        <w:tblStyle w:val="a3"/>
        <w:tblW w:w="9498" w:type="dxa"/>
        <w:jc w:val="left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38"/>
        <w:gridCol w:w="1009"/>
        <w:gridCol w:w="62"/>
        <w:gridCol w:w="3340"/>
        <w:gridCol w:w="1277"/>
        <w:gridCol w:w="1842"/>
      </w:tblGrid>
      <w:tr xmlns:wp14="http://schemas.microsoft.com/office/word/2010/wordml" w:rsidTr="10EB4E08" w14:paraId="4F45DE0B" wp14:textId="77777777">
        <w:trPr>
          <w:cantSplit w:val="true"/>
        </w:trPr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tcMar/>
          </w:tcPr>
          <w:p w14:paraId="3F090030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СТУДЕНТА</w:t>
            </w: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  <w:tcMar/>
          </w:tcPr>
          <w:p w14:paraId="281B53D0" wp14:textId="77777777">
            <w:pPr>
              <w:pStyle w:val="Style16"/>
              <w:widowControl/>
              <w:suppressAutoHyphens w:val="true"/>
              <w:spacing w:before="0" w:after="0" w:line="276" w:lineRule="auto"/>
              <w:jc w:val="left"/>
              <w:rPr>
                <w:iCs/>
              </w:rPr>
            </w:pPr>
            <w:r>
              <w:rPr>
                <w:rFonts w:eastAsia="Calibri"/>
                <w:iCs/>
                <w:kern w:val="0"/>
                <w:szCs w:val="22"/>
                <w:lang w:val="ru-RU" w:eastAsia="en-US" w:bidi="ar-SA"/>
              </w:rPr>
              <w:t xml:space="preserve">   </w:t>
            </w:r>
            <w:r>
              <w:rPr>
                <w:rFonts w:eastAsia="Calibri"/>
                <w:iCs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1071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14:paraId="2B09A91E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КУРСА</w:t>
            </w:r>
          </w:p>
        </w:tc>
        <w:tc>
          <w:tcPr>
            <w:tcW w:w="3340" w:type="dxa"/>
            <w:tcBorders>
              <w:top w:val="nil"/>
              <w:left w:val="nil"/>
              <w:right w:val="nil"/>
            </w:tcBorders>
            <w:tcMar/>
          </w:tcPr>
          <w:p w14:paraId="16119F83" wp14:textId="77777777">
            <w:pPr>
              <w:pStyle w:val="Style16"/>
              <w:widowControl/>
              <w:suppressAutoHyphens w:val="true"/>
              <w:spacing w:before="0" w:after="0" w:line="276" w:lineRule="auto"/>
              <w:jc w:val="center"/>
              <w:rPr>
                <w:iCs/>
              </w:rPr>
            </w:pPr>
            <w:r>
              <w:rPr>
                <w:rFonts w:eastAsia="Calibri"/>
                <w:iCs/>
                <w:kern w:val="0"/>
                <w:szCs w:val="22"/>
                <w:lang w:val="ru-RU" w:eastAsia="en-US" w:bidi="ar-SA"/>
              </w:rPr>
              <w:t>БАКАЛАВРИАТА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tcMar/>
          </w:tcPr>
          <w:p w14:paraId="265185DE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ГРУППЫ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  <w:tcMar/>
          </w:tcPr>
          <w:p w14:paraId="2D421759" wp14:textId="2C68BA0E">
            <w:pPr>
              <w:pStyle w:val="Style16"/>
              <w:widowControl w:val="1"/>
              <w:suppressAutoHyphens w:val="true"/>
              <w:spacing w:before="0" w:after="0" w:line="276" w:lineRule="auto"/>
            </w:pPr>
            <w:r w:rsidRPr="10EB4E08" w:rsidR="10EB4E08">
              <w:rPr>
                <w:rFonts w:eastAsia="Calibri"/>
                <w:kern w:val="0"/>
                <w:lang w:val="ru-RU" w:eastAsia="en-US" w:bidi="ar-SA"/>
              </w:rPr>
              <w:t xml:space="preserve">     </w:t>
            </w:r>
            <w:r w:rsidRPr="10EB4E08" w:rsidR="10EB4E08">
              <w:rPr>
                <w:rFonts w:eastAsia="Calibri"/>
                <w:kern w:val="0"/>
                <w:lang w:val="ru-RU" w:eastAsia="en-US" w:bidi="ar-SA"/>
              </w:rPr>
              <w:t>ИДБ-24-1</w:t>
            </w:r>
            <w:r w:rsidRPr="10EB4E08" w:rsidR="700AA541">
              <w:rPr>
                <w:rFonts w:eastAsia="Calibri"/>
                <w:lang w:val="ru-RU" w:eastAsia="en-US" w:bidi="ar-SA"/>
              </w:rPr>
              <w:t>1</w:t>
            </w:r>
          </w:p>
        </w:tc>
      </w:tr>
      <w:tr xmlns:wp14="http://schemas.microsoft.com/office/word/2010/wordml" w:rsidTr="10EB4E08" w14:paraId="2B5735C5" wp14:textId="77777777">
        <w:trPr>
          <w:cantSplit w:val="true"/>
        </w:trPr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14:paraId="6A05A809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14:paraId="0E58FE49" wp14:textId="77777777">
            <w:pPr>
              <w:pStyle w:val="Style16"/>
              <w:widowControl/>
              <w:suppressAutoHyphens w:val="true"/>
              <w:spacing w:before="0" w:after="0" w:line="276" w:lineRule="auto"/>
              <w:jc w:val="center"/>
              <w:rPr>
                <w:vanish/>
              </w:rPr>
            </w:pPr>
            <w:r>
              <w:rPr>
                <w:rFonts w:eastAsia="Calibri"/>
                <w:i/>
                <w:vanish/>
                <w:kern w:val="0"/>
                <w:sz w:val="16"/>
                <w:szCs w:val="22"/>
                <w:lang w:val="ru-RU" w:eastAsia="en-US" w:bidi="ar-SA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14:paraId="5A39BBE3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 xmlns:wp14="http://schemas.microsoft.com/office/word/2010/wordml" w14:paraId="41C8F396" wp14:textId="77777777">
      <w:pPr>
        <w:pStyle w:val="Style16"/>
        <w:spacing w:line="276" w:lineRule="auto"/>
        <w:rPr/>
      </w:pPr>
      <w:r>
        <w:rPr/>
      </w:r>
    </w:p>
    <w:tbl>
      <w:tblPr>
        <w:tblStyle w:val="a3"/>
        <w:tblW w:w="9488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488"/>
      </w:tblGrid>
      <w:tr xmlns:wp14="http://schemas.microsoft.com/office/word/2010/wordml" w:rsidTr="10EB4E08" w14:paraId="5814A00B" wp14:textId="77777777">
        <w:trPr/>
        <w:tc>
          <w:tcPr>
            <w:tcW w:w="9488" w:type="dxa"/>
            <w:tcBorders>
              <w:top w:val="nil"/>
              <w:left w:val="nil"/>
              <w:bottom w:val="single" w:color="000000" w:themeColor="text1" w:sz="18" w:space="0"/>
              <w:right w:val="nil"/>
            </w:tcBorders>
            <w:tcMar/>
          </w:tcPr>
          <w:p w:rsidP="10EB4E08" w14:paraId="697B4D0F" wp14:textId="1C09A61B">
            <w:pPr>
              <w:pStyle w:val="Style16"/>
              <w:widowControl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10EB4E08" w:rsidR="78B9F6FD">
              <w:rPr>
                <w:rFonts w:eastAsia="Calibri"/>
                <w:b w:val="1"/>
                <w:bCs w:val="1"/>
                <w:lang w:val="ru-RU" w:eastAsia="en-US" w:bidi="ar-SA"/>
              </w:rPr>
              <w:t>Башарова Тимура Руслановича</w:t>
            </w:r>
          </w:p>
        </w:tc>
      </w:tr>
      <w:tr xmlns:wp14="http://schemas.microsoft.com/office/word/2010/wordml" w:rsidTr="10EB4E08" w14:paraId="19DE1A21" wp14:textId="77777777">
        <w:trPr/>
        <w:tc>
          <w:tcPr>
            <w:tcW w:w="9488" w:type="dxa"/>
            <w:tcBorders>
              <w:top w:val="single" w:color="000000" w:themeColor="text1" w:sz="18" w:space="0"/>
              <w:left w:val="nil"/>
              <w:bottom w:val="nil"/>
              <w:right w:val="nil"/>
            </w:tcBorders>
            <w:tcMar/>
          </w:tcPr>
          <w:p w14:paraId="4ADB47C4" wp14:textId="77777777">
            <w:pPr>
              <w:pStyle w:val="Style16"/>
              <w:widowControl/>
              <w:suppressAutoHyphens w:val="true"/>
              <w:spacing w:before="0" w:after="0" w:line="276" w:lineRule="auto"/>
              <w:jc w:val="center"/>
              <w:rPr>
                <w:b/>
                <w:vanish/>
              </w:rPr>
            </w:pPr>
            <w:r>
              <w:rPr>
                <w:rFonts w:eastAsia="Calibri"/>
                <w:i/>
                <w:vanish/>
                <w:kern w:val="0"/>
                <w:sz w:val="16"/>
                <w:szCs w:val="16"/>
                <w:lang w:val="ru-RU" w:eastAsia="en-US" w:bidi="ar-SA"/>
              </w:rPr>
              <w:t>(ФИО)</w:t>
            </w:r>
          </w:p>
        </w:tc>
      </w:tr>
    </w:tbl>
    <w:p xmlns:wp14="http://schemas.microsoft.com/office/word/2010/wordml" w14:paraId="72A3D3EC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5E47FFF0" wp14:textId="77777777">
      <w:pPr>
        <w:pStyle w:val="Style16"/>
        <w:spacing w:line="276" w:lineRule="auto"/>
        <w:jc w:val="center"/>
        <w:rPr/>
      </w:pPr>
      <w:r>
        <w:rPr/>
        <w:t>ТЕМА РАБОТЫ</w:t>
      </w:r>
    </w:p>
    <w:tbl>
      <w:tblPr>
        <w:tblStyle w:val="a3"/>
        <w:tblW w:w="9486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486"/>
      </w:tblGrid>
      <w:tr xmlns:wp14="http://schemas.microsoft.com/office/word/2010/wordml" w14:paraId="7CF08E1A" wp14:textId="77777777">
        <w:trPr/>
        <w:tc>
          <w:tcPr>
            <w:tcW w:w="94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A238C24" wp14:textId="77777777">
            <w:pPr>
              <w:pStyle w:val="Style16"/>
              <w:widowControl/>
              <w:suppressAutoHyphens w:val="true"/>
              <w:bidi w:val="0"/>
              <w:spacing w:line="360" w:lineRule="auto"/>
              <w:jc w:val="center"/>
              <w:rPr/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«</w:t>
            </w:r>
            <w:bookmarkStart w:name="yui_3_17_2_1_1762346304622_361" w:id="0"/>
            <w:bookmarkEnd w:id="0"/>
            <w:r>
              <w:rPr>
                <w:rFonts w:eastAsia="Calibri" w:eastAsiaTheme="minorHAnsi" w:cstheme="minorBidi"/>
                <w:color w:val="auto"/>
                <w:kern w:val="0"/>
                <w:sz w:val="24"/>
                <w:szCs w:val="22"/>
                <w:lang w:val="ru-RU" w:eastAsia="en-US" w:bidi="ar-SA"/>
              </w:rPr>
              <w:t>Регулярные выражения. Unit-тестировани</w:t>
            </w:r>
            <w:r>
              <w:rPr>
                <w:rFonts w:eastAsia="Calibri" w:eastAsiaTheme="minorHAnsi" w:cstheme="minorBidi"/>
                <w:color w:val="auto"/>
                <w:kern w:val="0"/>
                <w:sz w:val="24"/>
                <w:szCs w:val="22"/>
                <w:lang w:val="ru-RU" w:eastAsia="en-US" w:bidi="ar-SA"/>
              </w:rPr>
              <w:t>е</w:t>
            </w:r>
            <w:r>
              <w:rPr/>
              <w:t>»</w:t>
            </w:r>
          </w:p>
        </w:tc>
      </w:tr>
    </w:tbl>
    <w:p xmlns:wp14="http://schemas.microsoft.com/office/word/2010/wordml" w14:paraId="0D0B940D" wp14:textId="77777777">
      <w:pPr>
        <w:pStyle w:val="Style16"/>
        <w:spacing w:line="276" w:lineRule="auto"/>
        <w:jc w:val="center"/>
        <w:rPr/>
      </w:pPr>
      <w:r>
        <w:rPr/>
      </w:r>
    </w:p>
    <w:p xmlns:wp14="http://schemas.microsoft.com/office/word/2010/wordml" w14:paraId="0E27B00A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60061E4C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44EAFD9C" wp14:textId="77777777">
      <w:pPr>
        <w:pStyle w:val="Style16"/>
        <w:spacing w:line="276" w:lineRule="auto"/>
        <w:rPr/>
      </w:pPr>
      <w:r>
        <w:rPr/>
      </w:r>
    </w:p>
    <w:tbl>
      <w:tblPr>
        <w:tblStyle w:val="a3"/>
        <w:tblW w:w="949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651"/>
        <w:gridCol w:w="6840"/>
      </w:tblGrid>
      <w:tr xmlns:wp14="http://schemas.microsoft.com/office/word/2010/wordml" w14:paraId="6F79F924" wp14:textId="77777777">
        <w:trPr/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</w:tcPr>
          <w:p w14:paraId="5A08872C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lang w:val="en-US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Направление</w:t>
            </w: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>: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14:paraId="7AA06802" wp14:textId="77777777">
            <w:pPr>
              <w:pStyle w:val="Style16"/>
              <w:widowControl/>
              <w:suppressAutoHyphens w:val="true"/>
              <w:spacing w:before="0" w:after="0" w:line="276" w:lineRule="auto"/>
              <w:rPr>
                <w:color w:val="FF0000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09.03.03 Прикладная информатика</w:t>
            </w:r>
          </w:p>
        </w:tc>
      </w:tr>
    </w:tbl>
    <w:p xmlns:wp14="http://schemas.microsoft.com/office/word/2010/wordml" w14:paraId="4B94D5A5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3DEEC669" wp14:textId="77777777">
      <w:pPr>
        <w:pStyle w:val="Style16"/>
        <w:spacing w:line="276" w:lineRule="auto"/>
        <w:rPr/>
      </w:pPr>
      <w:r>
        <w:rPr/>
      </w:r>
    </w:p>
    <w:tbl>
      <w:tblPr>
        <w:tblStyle w:val="a3"/>
        <w:tblW w:w="9416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983"/>
        <w:gridCol w:w="5530"/>
        <w:gridCol w:w="566"/>
        <w:gridCol w:w="1336"/>
      </w:tblGrid>
      <w:tr xmlns:wp14="http://schemas.microsoft.com/office/word/2010/wordml" w14:paraId="5DB981B7" wp14:textId="77777777">
        <w:trPr>
          <w:trHeight w:val="312" w:hRule="atLeast"/>
        </w:trPr>
        <w:tc>
          <w:tcPr>
            <w:tcW w:w="94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CED916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Отчет сдан «______» ________________2025 г.</w:t>
            </w:r>
          </w:p>
        </w:tc>
      </w:tr>
      <w:tr xmlns:wp14="http://schemas.microsoft.com/office/word/2010/wordml" w14:paraId="3656B9AB" wp14:textId="77777777">
        <w:trPr>
          <w:trHeight w:val="301" w:hRule="atLeast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</w:tcPr>
          <w:p w14:paraId="45FB0818" wp14:textId="77777777">
            <w:pPr>
              <w:pStyle w:val="Style16"/>
              <w:widowControl/>
              <w:suppressAutoHyphens w:val="true"/>
              <w:spacing w:before="0" w:after="0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5530" w:type="dxa"/>
            <w:tcBorders>
              <w:top w:val="nil"/>
              <w:left w:val="nil"/>
              <w:bottom w:val="nil"/>
              <w:right w:val="nil"/>
            </w:tcBorders>
          </w:tcPr>
          <w:p w14:paraId="049F31CB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3128261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 w14:paraId="62486C05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</w:tr>
      <w:tr xmlns:wp14="http://schemas.microsoft.com/office/word/2010/wordml" w14:paraId="48AB6358" wp14:textId="77777777">
        <w:trPr>
          <w:trHeight w:val="301" w:hRule="atLeast"/>
        </w:trPr>
        <w:tc>
          <w:tcPr>
            <w:tcW w:w="94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7E027E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Оценка ____________________________</w:t>
            </w:r>
          </w:p>
        </w:tc>
      </w:tr>
      <w:tr xmlns:wp14="http://schemas.microsoft.com/office/word/2010/wordml" w14:paraId="4101652C" wp14:textId="77777777">
        <w:trPr>
          <w:trHeight w:val="301" w:hRule="atLeast"/>
        </w:trPr>
        <w:tc>
          <w:tcPr>
            <w:tcW w:w="94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99056E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</w:tr>
      <w:tr xmlns:wp14="http://schemas.microsoft.com/office/word/2010/wordml" w14:paraId="7020C62F" wp14:textId="77777777">
        <w:trPr>
          <w:trHeight w:val="312" w:hRule="atLeast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</w:tcPr>
          <w:p w14:paraId="5922B100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Преподаватель</w:t>
            </w:r>
          </w:p>
        </w:tc>
        <w:tc>
          <w:tcPr>
            <w:tcW w:w="5530" w:type="dxa"/>
            <w:tcBorders>
              <w:top w:val="nil"/>
              <w:left w:val="nil"/>
              <w:right w:val="nil"/>
            </w:tcBorders>
            <w:vAlign w:val="bottom"/>
          </w:tcPr>
          <w:p w14:paraId="6F62F1A6" wp14:textId="77777777">
            <w:pPr>
              <w:pStyle w:val="Style16"/>
              <w:widowControl/>
              <w:suppressAutoHyphens w:val="true"/>
              <w:spacing w:before="0" w:after="0"/>
              <w:jc w:val="center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Кайкова Юлия Викторовна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299C43A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DDBEF00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</w:tr>
      <w:tr xmlns:wp14="http://schemas.microsoft.com/office/word/2010/wordml" w14:paraId="30558311" wp14:textId="77777777">
        <w:trPr>
          <w:trHeight w:val="312" w:hRule="atLeast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</w:tcPr>
          <w:p w14:paraId="3461D779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5530" w:type="dxa"/>
            <w:tcBorders>
              <w:left w:val="nil"/>
              <w:bottom w:val="nil"/>
              <w:right w:val="nil"/>
            </w:tcBorders>
          </w:tcPr>
          <w:p w14:paraId="69932D38" wp14:textId="77777777">
            <w:pPr>
              <w:pStyle w:val="Style16"/>
              <w:widowControl/>
              <w:suppressAutoHyphens w:val="true"/>
              <w:spacing w:before="0" w:after="0"/>
              <w:jc w:val="center"/>
              <w:rPr>
                <w:i/>
                <w:i/>
                <w:vanish/>
                <w:sz w:val="16"/>
                <w:szCs w:val="16"/>
              </w:rPr>
            </w:pPr>
            <w:r>
              <w:rPr>
                <w:rFonts w:eastAsia="Calibri"/>
                <w:i/>
                <w:vanish/>
                <w:kern w:val="0"/>
                <w:sz w:val="16"/>
                <w:szCs w:val="16"/>
                <w:lang w:val="ru-RU" w:eastAsia="en-US" w:bidi="ar-SA"/>
              </w:rPr>
              <w:t>(Ф.И.О., должность, степень, звание.)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CF2D8B6" wp14:textId="77777777">
            <w:pPr>
              <w:pStyle w:val="Style16"/>
              <w:widowControl/>
              <w:suppressAutoHyphens w:val="true"/>
              <w:spacing w:before="0" w:after="0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336" w:type="dxa"/>
            <w:tcBorders>
              <w:left w:val="nil"/>
              <w:bottom w:val="nil"/>
              <w:right w:val="nil"/>
            </w:tcBorders>
          </w:tcPr>
          <w:p w14:paraId="1E918AEC" wp14:textId="77777777">
            <w:pPr>
              <w:pStyle w:val="Style16"/>
              <w:widowControl/>
              <w:suppressAutoHyphens w:val="true"/>
              <w:spacing w:before="0" w:after="0"/>
              <w:jc w:val="center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i/>
                <w:kern w:val="0"/>
                <w:sz w:val="16"/>
                <w:szCs w:val="16"/>
                <w:lang w:val="ru-RU" w:eastAsia="en-US" w:bidi="ar-SA"/>
              </w:rPr>
              <w:t>(подпись)</w:t>
            </w:r>
          </w:p>
        </w:tc>
      </w:tr>
    </w:tbl>
    <w:p xmlns:wp14="http://schemas.microsoft.com/office/word/2010/wordml" w14:paraId="0FB78278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1FC39945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0562CB0E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6D98A12B" wp14:textId="79748107">
      <w:pPr>
        <w:pStyle w:val="Style16"/>
        <w:spacing w:line="276" w:lineRule="auto"/>
      </w:pPr>
    </w:p>
    <w:p xmlns:wp14="http://schemas.microsoft.com/office/word/2010/wordml" w14:paraId="2946DB82" wp14:textId="77777777">
      <w:pPr>
        <w:pStyle w:val="Style16"/>
        <w:spacing w:line="276" w:lineRule="auto"/>
        <w:rPr/>
      </w:pPr>
      <w:r>
        <w:rPr/>
      </w:r>
    </w:p>
    <w:p xmlns:wp14="http://schemas.microsoft.com/office/word/2010/wordml" w14:paraId="5997CC1D" wp14:textId="77777777">
      <w:pPr>
        <w:pStyle w:val="Style16"/>
        <w:jc w:val="center"/>
        <w:rPr/>
      </w:pPr>
      <w:r>
        <w:rPr/>
      </w:r>
    </w:p>
    <w:p xmlns:wp14="http://schemas.microsoft.com/office/word/2010/wordml" w14:paraId="409AE806" wp14:textId="77777777">
      <w:pPr>
        <w:pStyle w:val="Normal"/>
        <w:jc w:val="center"/>
        <w:rPr>
          <w:rFonts w:cs="Times New Roman"/>
        </w:rPr>
      </w:pPr>
      <w:r>
        <w:rPr>
          <w:rFonts w:cs="Times New Roman"/>
        </w:rPr>
        <w:t>МОСКВА 2025</w:t>
      </w:r>
      <w:r>
        <w:br w:type="page"/>
      </w:r>
    </w:p>
    <w:p xmlns:wp14="http://schemas.microsoft.com/office/word/2010/wordml" w14:paraId="5BA24CAF" wp14:textId="77777777">
      <w:pPr>
        <w:pStyle w:val="Normal"/>
        <w:spacing w:before="0" w:after="160"/>
        <w:jc w:val="center"/>
        <w:rPr>
          <w:sz w:val="32"/>
          <w:szCs w:val="28"/>
        </w:rPr>
      </w:pPr>
      <w:r>
        <w:rPr>
          <w:sz w:val="32"/>
          <w:szCs w:val="28"/>
        </w:rPr>
        <w:t>Содержание</w:t>
      </w:r>
    </w:p>
    <w:sdt>
      <w:sdtPr>
        <w:id w:val="992436679"/>
        <w:docPartObj>
          <w:docPartGallery w:val="Table of Contents"/>
          <w:docPartUnique/>
        </w:docPartObj>
      </w:sdtPr>
      <w:sdtContent>
        <w:p xmlns:wp14="http://schemas.microsoft.com/office/word/2010/wordml" w14:paraId="43E21F84" wp14:textId="77777777">
          <w:pPr>
            <w:pStyle w:val="TOCHeading"/>
          </w:pPr>
          <w:r w:rsidR="10EB4E08">
            <w:rPr/>
            <w:t>Оглавление</w:t>
          </w:r>
        </w:p>
        <w:p xmlns:wp14="http://schemas.microsoft.com/office/word/2010/wordml" w:rsidP="10EB4E08" w14:paraId="022BD882" wp14:textId="1528BC9F">
          <w:pPr>
            <w:pStyle w:val="TOC1"/>
            <w:tabs>
              <w:tab w:val="right" w:leader="dot" w:pos="9345"/>
            </w:tabs>
            <w:rPr>
              <w:rStyle w:val="Hyperlink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998135389">
            <w:r w:rsidRPr="10EB4E08" w:rsidR="10EB4E08">
              <w:rPr>
                <w:rStyle w:val="Hyperlink"/>
              </w:rPr>
              <w:t>Описание работы</w:t>
            </w:r>
            <w:r>
              <w:tab/>
            </w:r>
            <w:r>
              <w:fldChar w:fldCharType="begin"/>
            </w:r>
            <w:r>
              <w:instrText xml:space="preserve">PAGEREF _Toc998135389 \h</w:instrText>
            </w:r>
            <w:r>
              <w:fldChar w:fldCharType="separate"/>
            </w:r>
            <w:r w:rsidRPr="10EB4E08" w:rsidR="10EB4E0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0EB4E08" w14:paraId="65C715F6" wp14:textId="744576DC">
          <w:pPr>
            <w:pStyle w:val="TOC1"/>
            <w:tabs>
              <w:tab w:val="right" w:leader="dot" w:pos="9345"/>
            </w:tabs>
            <w:rPr>
              <w:rStyle w:val="Hyperlink"/>
              <w:kern w:val="2"/>
              <w:lang w:eastAsia="ru-RU"/>
              <w14:ligatures w14:val="standardContextual"/>
            </w:rPr>
          </w:pPr>
          <w:hyperlink w:anchor="_Toc1705200137">
            <w:r w:rsidRPr="10EB4E08" w:rsidR="10EB4E08">
              <w:rPr>
                <w:rStyle w:val="Hyperlink"/>
              </w:rPr>
              <w:t>Программная реализация</w:t>
            </w:r>
            <w:r>
              <w:tab/>
            </w:r>
            <w:r>
              <w:fldChar w:fldCharType="begin"/>
            </w:r>
            <w:r>
              <w:instrText xml:space="preserve">PAGEREF _Toc1705200137 \h</w:instrText>
            </w:r>
            <w:r>
              <w:fldChar w:fldCharType="separate"/>
            </w:r>
            <w:r w:rsidRPr="10EB4E08" w:rsidR="10EB4E0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0EB4E08" w14:paraId="4A9A3838" wp14:textId="56B79410">
          <w:pPr>
            <w:pStyle w:val="TOC2"/>
            <w:tabs>
              <w:tab w:val="right" w:leader="dot" w:pos="9345"/>
            </w:tabs>
            <w:rPr>
              <w:rStyle w:val="Hyperlink"/>
              <w:kern w:val="2"/>
              <w:lang w:eastAsia="ru-RU"/>
              <w14:ligatures w14:val="standardContextual"/>
            </w:rPr>
          </w:pPr>
          <w:hyperlink w:anchor="_Toc1975336669">
            <w:r w:rsidRPr="10EB4E08" w:rsidR="10EB4E08">
              <w:rPr>
                <w:rStyle w:val="Hyperlink"/>
              </w:rPr>
              <w:t>Листинг программы</w:t>
            </w:r>
            <w:r>
              <w:tab/>
            </w:r>
            <w:r>
              <w:fldChar w:fldCharType="begin"/>
            </w:r>
            <w:r>
              <w:instrText xml:space="preserve">PAGEREF _Toc1975336669 \h</w:instrText>
            </w:r>
            <w:r>
              <w:fldChar w:fldCharType="separate"/>
            </w:r>
            <w:r w:rsidRPr="10EB4E08" w:rsidR="10EB4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0EB4E08" w14:paraId="699AFA05" wp14:textId="3E67569E">
          <w:pPr>
            <w:pStyle w:val="TOC1"/>
            <w:tabs>
              <w:tab w:val="right" w:leader="dot" w:pos="9345"/>
            </w:tabs>
            <w:rPr>
              <w:rStyle w:val="Hyperlink"/>
              <w:kern w:val="2"/>
              <w:lang w:eastAsia="ru-RU"/>
              <w14:ligatures w14:val="standardContextual"/>
            </w:rPr>
          </w:pPr>
          <w:hyperlink w:anchor="_Toc1451693748">
            <w:r w:rsidRPr="10EB4E08" w:rsidR="10EB4E08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_Toc1451693748 \h</w:instrText>
            </w:r>
            <w:r>
              <w:fldChar w:fldCharType="separate"/>
            </w:r>
            <w:r w:rsidRPr="10EB4E08" w:rsidR="10EB4E08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0EB4E08" w14:paraId="2A600773" wp14:textId="6B457D80">
          <w:pPr>
            <w:pStyle w:val="TOC1"/>
            <w:tabs>
              <w:tab w:val="right" w:leader="dot" w:pos="9345"/>
            </w:tabs>
            <w:rPr>
              <w:rStyle w:val="Hyperlink"/>
              <w:kern w:val="2"/>
              <w:lang w:eastAsia="ru-RU"/>
              <w14:ligatures w14:val="standardContextual"/>
            </w:rPr>
          </w:pPr>
          <w:hyperlink w:anchor="_Toc1758377497">
            <w:r w:rsidRPr="10EB4E08" w:rsidR="10EB4E08">
              <w:rPr>
                <w:rStyle w:val="Hyperlink"/>
              </w:rPr>
              <w:t>Ссылка на удаленный репозиторий</w:t>
            </w:r>
            <w:r>
              <w:tab/>
            </w:r>
            <w:r>
              <w:fldChar w:fldCharType="begin"/>
            </w:r>
            <w:r>
              <w:instrText xml:space="preserve">PAGEREF _Toc1758377497 \h</w:instrText>
            </w:r>
            <w:r>
              <w:fldChar w:fldCharType="separate"/>
            </w:r>
            <w:r w:rsidRPr="10EB4E08" w:rsidR="10EB4E08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110FFD37" wp14:textId="77777777">
      <w:pPr>
        <w:pStyle w:val="Normal"/>
      </w:pPr>
    </w:p>
    <w:p xmlns:wp14="http://schemas.microsoft.com/office/word/2010/wordml" w14:paraId="6B699379" wp14:textId="77777777">
      <w:pPr>
        <w:pStyle w:val="Normal"/>
        <w:rPr>
          <w:sz w:val="32"/>
          <w:szCs w:val="28"/>
        </w:rPr>
      </w:pPr>
      <w:r>
        <w:rPr>
          <w:sz w:val="32"/>
          <w:szCs w:val="28"/>
        </w:rPr>
      </w:r>
      <w:r>
        <w:br w:type="page"/>
      </w:r>
    </w:p>
    <w:p xmlns:wp14="http://schemas.microsoft.com/office/word/2010/wordml" w14:paraId="39F8262C" wp14:textId="77777777">
      <w:pPr>
        <w:pStyle w:val="Heading1"/>
        <w:spacing w:before="0" w:after="240"/>
      </w:pPr>
      <w:bookmarkStart w:name="_Toc115197189" w:id="1"/>
      <w:bookmarkStart w:name="_Toc998135389" w:id="1511012660"/>
      <w:r w:rsidR="10EB4E08">
        <w:rPr/>
        <w:t>Описание работы</w:t>
      </w:r>
      <w:bookmarkEnd w:id="1"/>
      <w:bookmarkEnd w:id="1511012660"/>
    </w:p>
    <w:p xmlns:wp14="http://schemas.microsoft.com/office/word/2010/wordml" w14:paraId="36F2EEA3" wp14:textId="77777777">
      <w:pPr>
        <w:pStyle w:val="Normal"/>
        <w:tabs>
          <w:tab w:val="clear" w:pos="708"/>
          <w:tab w:val="left" w:leader="none" w:pos="2955"/>
        </w:tabs>
        <w:jc w:val="both"/>
        <w:rPr/>
      </w:pPr>
      <w:r>
        <w:rPr>
          <w:b/>
          <w:bCs/>
        </w:rPr>
        <w:t>Цель работы</w:t>
      </w:r>
      <w:r>
        <w:rPr/>
        <w:t>: изучить регулярные выражения и</w:t>
      </w:r>
      <w:r>
        <w:rPr>
          <w:lang w:val="en-US"/>
        </w:rPr>
        <w:t xml:space="preserve"> unit-</w:t>
      </w:r>
      <w:r>
        <w:rPr>
          <w:lang w:val="ru-RU"/>
        </w:rPr>
        <w:t>тесты</w:t>
      </w:r>
      <w:r>
        <w:rPr>
          <w:lang w:val="en-US"/>
        </w:rPr>
        <w:t xml:space="preserve"> </w:t>
      </w:r>
      <w:r>
        <w:rPr/>
        <w:t>в Python.</w:t>
      </w:r>
    </w:p>
    <w:p xmlns:wp14="http://schemas.microsoft.com/office/word/2010/wordml" w14:paraId="29D7B1CE" wp14:textId="77777777">
      <w:pPr>
        <w:pStyle w:val="Normal"/>
        <w:tabs>
          <w:tab w:val="clear" w:pos="708"/>
          <w:tab w:val="left" w:leader="none" w:pos="2955"/>
        </w:tabs>
        <w:jc w:val="both"/>
        <w:rPr/>
      </w:pPr>
      <w:r>
        <w:rPr>
          <w:b/>
          <w:bCs/>
        </w:rPr>
        <w:t>Вариант</w:t>
      </w:r>
      <w:r>
        <w:rPr/>
        <w:t xml:space="preserve">: </w:t>
      </w:r>
      <w:r>
        <w:rPr/>
        <w:t xml:space="preserve">11. </w:t>
      </w:r>
      <w:r>
        <w:rPr>
          <w:lang w:val="ru-RU"/>
        </w:rPr>
        <w:t>п</w:t>
      </w:r>
      <w:r>
        <w:rPr>
          <w:rFonts w:eastAsia="Calibri" w:cs="" w:eastAsiaTheme="minorHAnsi" w:cstheme="minorBidi"/>
          <w:color w:val="auto"/>
          <w:kern w:val="0"/>
          <w:sz w:val="24"/>
          <w:szCs w:val="22"/>
          <w:lang w:val="ru-RU" w:eastAsia="en-US" w:bidi="ar-SA"/>
        </w:rPr>
        <w:t>роверка и поиск синтаксически корректных дат в формате ДД.ММ.ГГГГ</w:t>
      </w:r>
      <w:r>
        <w:rPr>
          <w:sz w:val="24"/>
        </w:rPr>
        <w:t xml:space="preserve">  </w:t>
      </w:r>
    </w:p>
    <w:p xmlns:wp14="http://schemas.microsoft.com/office/word/2010/wordml" w14:paraId="4806E4CD" wp14:textId="77777777">
      <w:pPr>
        <w:pStyle w:val="Normal"/>
        <w:tabs>
          <w:tab w:val="clear" w:pos="708"/>
          <w:tab w:val="left" w:leader="none" w:pos="2955"/>
        </w:tabs>
        <w:jc w:val="both"/>
        <w:rPr/>
      </w:pPr>
      <w:r>
        <w:rPr>
          <w:b/>
          <w:bCs/>
        </w:rPr>
        <w:t>Технологии</w:t>
      </w:r>
      <w:r>
        <w:rPr/>
        <w:t xml:space="preserve">: </w:t>
      </w:r>
      <w:r>
        <w:rPr>
          <w:lang w:val="en-US"/>
        </w:rPr>
        <w:t>python</w:t>
      </w:r>
      <w:r>
        <w:rPr/>
        <w:t xml:space="preserve">, регулярные выражения, </w:t>
      </w:r>
      <w:r>
        <w:rPr>
          <w:lang w:val="en-US"/>
        </w:rPr>
        <w:t>unit-</w:t>
      </w:r>
      <w:r>
        <w:rPr>
          <w:lang w:val="ru-RU"/>
        </w:rPr>
        <w:t>тестирование, система контроля версий</w:t>
      </w:r>
      <w:r>
        <w:rPr/>
        <w:t>.</w:t>
      </w:r>
    </w:p>
    <w:p xmlns:wp14="http://schemas.microsoft.com/office/word/2010/wordml" w14:paraId="229D90F4" wp14:textId="77777777">
      <w:pPr>
        <w:pStyle w:val="Normal"/>
        <w:tabs>
          <w:tab w:val="clear" w:pos="708"/>
          <w:tab w:val="left" w:leader="none" w:pos="2955"/>
        </w:tabs>
        <w:jc w:val="both"/>
        <w:rPr/>
      </w:pPr>
      <w:r>
        <w:rPr>
          <w:b/>
          <w:bCs/>
        </w:rPr>
        <w:t>Инструменты</w:t>
      </w:r>
      <w:r>
        <w:rPr>
          <w:lang w:val="en-US"/>
        </w:rPr>
        <w:t>: PyCharm Community, Git(</w:t>
      </w:r>
      <w:r>
        <w:rPr>
          <w:lang w:val="ru-RU"/>
        </w:rPr>
        <w:t>в конце файла ссылка на репозиторий)</w:t>
      </w:r>
    </w:p>
    <w:p xmlns:wp14="http://schemas.microsoft.com/office/word/2010/wordml" w14:paraId="0C9B8E3D" wp14:textId="77777777">
      <w:pPr>
        <w:pStyle w:val="Normal"/>
        <w:rPr/>
      </w:pPr>
      <w:r>
        <w:rPr>
          <w:b/>
          <w:bCs/>
        </w:rPr>
        <w:t>Задача</w:t>
      </w:r>
      <w:r>
        <w:rPr/>
        <w:t>:</w:t>
      </w:r>
    </w:p>
    <w:p xmlns:wp14="http://schemas.microsoft.com/office/word/2010/wordml" w14:paraId="6C4C6616" wp14:textId="77777777">
      <w:pPr>
        <w:pStyle w:val="ListParagraph"/>
        <w:numPr>
          <w:ilvl w:val="0"/>
          <w:numId w:val="1"/>
        </w:numPr>
        <w:spacing w:before="0" w:after="160"/>
        <w:ind w:left="714" w:hanging="357"/>
        <w:contextualSpacing w:val="false"/>
        <w:jc w:val="both"/>
        <w:rPr/>
      </w:pPr>
      <w:r>
        <w:rPr>
          <w:lang w:val="en-US"/>
        </w:rPr>
        <w:t>С</w:t>
      </w:r>
      <w:r>
        <w:rPr>
          <w:lang w:val="ru-RU"/>
        </w:rPr>
        <w:t>оставить регулярное выражение</w:t>
      </w:r>
      <w:r>
        <w:rPr/>
        <w:t>.</w:t>
      </w:r>
    </w:p>
    <w:p xmlns:wp14="http://schemas.microsoft.com/office/word/2010/wordml" w14:paraId="1748C9C6" wp14:textId="77777777">
      <w:pPr>
        <w:pStyle w:val="ListParagraph"/>
        <w:numPr>
          <w:ilvl w:val="0"/>
          <w:numId w:val="1"/>
        </w:numPr>
        <w:spacing w:before="0" w:after="160"/>
        <w:ind w:left="714" w:hanging="357"/>
        <w:contextualSpacing w:val="false"/>
        <w:jc w:val="both"/>
        <w:rPr/>
      </w:pPr>
      <w:r>
        <w:rPr/>
        <w:t>Предусмотреть пользовательский ввод.</w:t>
      </w:r>
    </w:p>
    <w:p xmlns:wp14="http://schemas.microsoft.com/office/word/2010/wordml" w14:paraId="0E45B58E" wp14:textId="77777777">
      <w:pPr>
        <w:pStyle w:val="ListParagraph"/>
        <w:numPr>
          <w:ilvl w:val="0"/>
          <w:numId w:val="1"/>
        </w:numPr>
        <w:spacing w:before="0" w:after="160"/>
        <w:ind w:left="714" w:hanging="357"/>
        <w:contextualSpacing w:val="false"/>
        <w:jc w:val="both"/>
        <w:rPr/>
      </w:pPr>
      <w:r>
        <w:rPr/>
        <w:t>Реализовать возможность поиска в файле.</w:t>
      </w:r>
    </w:p>
    <w:p xmlns:wp14="http://schemas.microsoft.com/office/word/2010/wordml" w14:paraId="5754D5F6" wp14:textId="77777777">
      <w:pPr>
        <w:pStyle w:val="ListParagraph"/>
        <w:numPr>
          <w:ilvl w:val="0"/>
          <w:numId w:val="1"/>
        </w:numPr>
        <w:spacing w:before="0" w:after="160"/>
        <w:ind w:left="714" w:hanging="357"/>
        <w:contextualSpacing w:val="false"/>
        <w:jc w:val="both"/>
        <w:rPr/>
      </w:pPr>
      <w:r>
        <w:rPr/>
        <w:t xml:space="preserve">Реализовать возможность поиска на </w:t>
      </w:r>
      <w:r>
        <w:rPr>
          <w:lang w:val="en-US"/>
        </w:rPr>
        <w:t>html-</w:t>
      </w:r>
      <w:r>
        <w:rPr>
          <w:lang w:val="ru-RU"/>
        </w:rPr>
        <w:t xml:space="preserve">странице по </w:t>
      </w:r>
      <w:r>
        <w:rPr>
          <w:lang w:val="en-US"/>
        </w:rPr>
        <w:t>url.</w:t>
      </w:r>
    </w:p>
    <w:p xmlns:wp14="http://schemas.microsoft.com/office/word/2010/wordml" w14:paraId="2302A67D" wp14:textId="77777777">
      <w:pPr>
        <w:pStyle w:val="ListParagraph"/>
        <w:numPr>
          <w:ilvl w:val="0"/>
          <w:numId w:val="1"/>
        </w:numPr>
        <w:spacing w:before="0" w:after="160"/>
        <w:ind w:left="714" w:hanging="357"/>
        <w:contextualSpacing w:val="false"/>
        <w:jc w:val="both"/>
        <w:rPr/>
      </w:pPr>
      <w:r>
        <w:rPr/>
        <w:t xml:space="preserve">Написать </w:t>
      </w:r>
      <w:r>
        <w:rPr>
          <w:lang w:val="en-US"/>
        </w:rPr>
        <w:t>unit-</w:t>
      </w:r>
      <w:r>
        <w:rPr>
          <w:lang w:val="ru-RU"/>
        </w:rPr>
        <w:t>тесты</w:t>
      </w:r>
      <w:r>
        <w:rPr/>
        <w:t>.</w:t>
      </w:r>
    </w:p>
    <w:p xmlns:wp14="http://schemas.microsoft.com/office/word/2010/wordml" w14:paraId="3FE9F23F" wp14:textId="77777777">
      <w:pPr>
        <w:pStyle w:val="ListParagraph"/>
        <w:numPr>
          <w:ilvl w:val="0"/>
          <w:numId w:val="0"/>
        </w:numPr>
        <w:spacing w:before="0" w:after="160"/>
        <w:ind w:left="714" w:hanging="0"/>
        <w:contextualSpacing w:val="false"/>
        <w:jc w:val="both"/>
        <w:rPr/>
      </w:pPr>
      <w:r>
        <w:rPr/>
      </w:r>
    </w:p>
    <w:p xmlns:wp14="http://schemas.microsoft.com/office/word/2010/wordml" w14:paraId="1F72F646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FF9F2EE" wp14:textId="77777777">
      <w:pPr>
        <w:pStyle w:val="Heading1"/>
        <w:spacing w:before="0" w:after="240"/>
      </w:pPr>
      <w:bookmarkStart w:name="_Toc115197191" w:id="3"/>
      <w:bookmarkStart w:name="_Toc1705200137" w:id="2130408322"/>
      <w:r w:rsidR="10EB4E08">
        <w:rPr/>
        <w:t>Программная реализация</w:t>
      </w:r>
      <w:bookmarkEnd w:id="3"/>
      <w:bookmarkEnd w:id="2130408322"/>
      <w:r w:rsidR="10EB4E08">
        <w:rPr/>
        <w:t xml:space="preserve"> </w:t>
      </w:r>
    </w:p>
    <w:p xmlns:wp14="http://schemas.microsoft.com/office/word/2010/wordml" w14:paraId="747B30B3" wp14:textId="3D90909C">
      <w:pPr>
        <w:pStyle w:val="Heading2"/>
        <w:spacing w:before="0" w:after="120"/>
      </w:pPr>
      <w:bookmarkStart w:name="_Toc115197192" w:id="5"/>
      <w:bookmarkStart w:name="_Toc1975336669" w:id="2033230564"/>
      <w:r w:rsidR="10EB4E08">
        <w:rPr/>
        <w:t>Листинг программы</w:t>
      </w:r>
      <w:bookmarkEnd w:id="5"/>
      <w:bookmarkEnd w:id="2033230564"/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45"/>
      </w:tblGrid>
      <w:tr xmlns:wp14="http://schemas.microsoft.com/office/word/2010/wordml" w:rsidTr="10EB4E08" w14:paraId="2273AB83" wp14:textId="77777777">
        <w:trPr>
          <w:trHeight w:val="484" w:hRule="atLeast"/>
        </w:trPr>
        <w:tc>
          <w:tcPr>
            <w:tcW w:w="9345" w:type="dxa"/>
            <w:tcBorders/>
            <w:tcMar/>
          </w:tcPr>
          <w:p w:rsidP="10EB4E08" w14:paraId="74CA5778" wp14:textId="70FE1AAB">
            <w:pPr>
              <w:pStyle w:val="Normal"/>
              <w:spacing w:before="0" w:after="0" w:line="240" w:lineRule="auto"/>
              <w:jc w:val="right"/>
              <w:rPr>
                <w:color w:val="auto"/>
                <w:sz w:val="22"/>
                <w:szCs w:val="22"/>
              </w:rPr>
            </w:pPr>
            <w:r w:rsidRPr="10EB4E08" w:rsidR="10EB4E08">
              <w:rPr>
                <w:color w:val="auto"/>
                <w:sz w:val="22"/>
                <w:szCs w:val="22"/>
              </w:rPr>
              <w:t>Листинг 1. Текст main.py</w:t>
            </w:r>
          </w:p>
          <w:p w:rsidP="10EB4E08" w14:paraId="631C12AD" wp14:textId="4357EB9F">
            <w:pPr>
              <w:pStyle w:val="Normal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2"/>
                <w:szCs w:val="22"/>
                <w:lang w:val="en-US"/>
              </w:rPr>
            </w:pP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from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date_finder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import DateFinder</w:t>
            </w:r>
            <w:r>
              <w:br/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def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display_menu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"""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Отображение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главного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меню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"\n" + "=" * 50)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"ПОИСК ДАТ В ФОРМАТЕ ДД.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ММ.ГГГГ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"=" * 50)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"1.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Ввод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текста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клавиатуры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"2.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Загрузка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веб-страницы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"3.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Чтение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из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файла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"4.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Выход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"=" * 50)</w:t>
            </w:r>
            <w:r>
              <w:br/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def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display_results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(dates):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"""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Отображение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результатов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поиска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if dates: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f"\n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Найдено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корректных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 {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len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(dates)}")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for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, date in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enumerate(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dates, 1):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f" {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}. {date}")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else: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print("\n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Корректных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найдено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def main():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"""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Главная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функция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программы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date_finder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DateFinder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while True: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display_menu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choice = input("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Выберите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вариант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(1-4): ").strip()</w:t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if choice == '1':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dates =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date_finder.get_dates_from_user_input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display_results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(dates)</w:t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elif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choice == '2':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url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input("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Введите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URL: ").strip()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if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url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    dates =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date_finder.get_dates_from_url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url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display_results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(dates)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else: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    print(" URL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может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быть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пустым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!")</w:t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elif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choice == '3':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filename =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input(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Введите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имя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файла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 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).strip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if filename: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    dates =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date_finder.get_dates_from_file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(filename)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display_results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(dates)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else: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Имя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файла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может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быть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пустым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!")</w:t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elif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choice == '4':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До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свидания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!")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break</w:t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else: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    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"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Неверный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выбор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!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Попробуйте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снова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.")</w:t>
            </w:r>
            <w:r>
              <w:br/>
            </w:r>
            <w:r>
              <w:br/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if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name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== "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main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":</w:t>
            </w:r>
            <w:r>
              <w:br/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main(</w:t>
            </w:r>
            <w:r w:rsidRPr="10EB4E08" w:rsidR="0CEA222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</w:p>
        </w:tc>
      </w:tr>
    </w:tbl>
    <w:p xmlns:wp14="http://schemas.microsoft.com/office/word/2010/wordml" w14:paraId="6BB9E253" wp14:textId="77777777"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45"/>
      </w:tblGrid>
      <w:tr xmlns:wp14="http://schemas.microsoft.com/office/word/2010/wordml" w:rsidTr="10EB4E08" w14:paraId="3518BE4F" wp14:textId="77777777">
        <w:trPr>
          <w:trHeight w:val="484" w:hRule="atLeast"/>
        </w:trPr>
        <w:tc>
          <w:tcPr>
            <w:tcW w:w="9345" w:type="dxa"/>
            <w:tcBorders/>
            <w:tcMar/>
          </w:tcPr>
          <w:p w:rsidP="10EB4E08" w14:paraId="5B67ACB6" wp14:textId="042A21B1">
            <w:pPr>
              <w:pStyle w:val="Normal"/>
              <w:widowControl w:val="1"/>
              <w:suppressAutoHyphens w:val="true"/>
              <w:spacing w:before="0" w:after="0" w:line="240" w:lineRule="auto"/>
              <w:jc w:val="right"/>
              <w:rPr>
                <w:rFonts w:ascii="Times New Roman" w:hAnsi="Times New Roman" w:eastAsia="Times New Roman" w:cs="Times New Roman"/>
                <w:noProof w:val="0"/>
                <w:color w:val="auto"/>
                <w:sz w:val="22"/>
                <w:szCs w:val="22"/>
                <w:lang w:val="ru-RU"/>
              </w:rPr>
            </w:pPr>
            <w:r w:rsidRPr="10EB4E08" w:rsidR="10EB4E08">
              <w:rPr>
                <w:rFonts w:eastAsia="Calibri" w:cs=""/>
                <w:color w:val="auto"/>
                <w:kern w:val="0"/>
                <w:sz w:val="22"/>
                <w:szCs w:val="22"/>
                <w:lang w:val="ru-RU" w:eastAsia="en-US" w:bidi="ar-SA"/>
              </w:rPr>
              <w:t xml:space="preserve">Листинг </w:t>
            </w:r>
            <w:r w:rsidRPr="10EB4E08" w:rsidR="10EB4E08">
              <w:rPr>
                <w:rFonts w:eastAsia="Calibri" w:cs=""/>
                <w:color w:val="auto"/>
                <w:kern w:val="0"/>
                <w:sz w:val="22"/>
                <w:szCs w:val="22"/>
                <w:lang w:val="en-US" w:eastAsia="en-US" w:bidi="ar-SA"/>
              </w:rPr>
              <w:t>2.</w:t>
            </w:r>
            <w:r w:rsidRPr="10EB4E08" w:rsidR="10EB4E08">
              <w:rPr>
                <w:rFonts w:eastAsia="Calibri" w:cs=""/>
                <w:color w:val="auto"/>
                <w:kern w:val="0"/>
                <w:sz w:val="22"/>
                <w:szCs w:val="22"/>
                <w:lang w:val="ru-RU" w:eastAsia="en-US" w:bidi="ar-SA"/>
              </w:rPr>
              <w:t xml:space="preserve"> Текст </w:t>
            </w:r>
            <w:r w:rsidRPr="10EB4E08" w:rsidR="5F2D5D9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ru-RU"/>
              </w:rPr>
              <w:t>date_finder.py</w:t>
            </w:r>
          </w:p>
          <w:p w:rsidP="10EB4E08" w14:paraId="2C710D3A" wp14:textId="06B749EC">
            <w:pPr>
              <w:pStyle w:val="Normal"/>
              <w:widowControl w:val="1"/>
              <w:suppressAutoHyphens w:val="true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2"/>
                <w:szCs w:val="22"/>
                <w:lang w:val="en-US"/>
              </w:rPr>
            </w:pP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import re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import requests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from datetime import datetime</w:t>
            </w:r>
            <w:r>
              <w:br/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class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DateFinder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Класс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для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поиска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и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проверки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в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формате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ДД.ММ.ГГГГ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__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init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__(self):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#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Регулярное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выражение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для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проверки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в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формате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ДД.ММ.ГГГГ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self.date_pattern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re.compile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r'\b(0[1-9]|[12][0-9]|3[01])\.(0[1-9]|1[0-2])\.(\d{4})\b'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)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is_valid_date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(self, day, month, year):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Проверка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валидности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даты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учетом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високосных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годов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Args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day (str): День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month (str): Месяц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year (str): Год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Returns: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bool: True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если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корректна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try: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datetime(int(year), int(month), int(day))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True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except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ValueError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False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find_dates_in_text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(self, text):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Поиск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и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проверка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в тексте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Args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text (str):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Текст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для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поиска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Returns: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list: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Список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корректных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дат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matches =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self.date_pattern.findall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(text)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valid_dates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[]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for match in matches: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day, month, year = match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if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self.is_valid_date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(day, month, year):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valid_dates.append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(f"{day}.{month}.{year}")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valid_dates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get_dates_from_user_input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Получение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от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пользователя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Returns: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list: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Список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найденных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дат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print("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Введите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текст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датами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в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формате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ДД.ММ.ГГГГ:")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user_input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input()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self.find_dates_in_text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user_input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get_dates_from_url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(self,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url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Получение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 веб-страницы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Args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url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(str): URL веб-страницы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Returns: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list: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Список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найденных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дат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try: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response =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requests.get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url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, timeout=10)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response.raise_for_status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self.find_dates_in_text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response.text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except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requests.RequestException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as e: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print(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f"Ошибка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загрузке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страницы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 {e}")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[]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get_dates_from_file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(self, filename):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Получение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из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файла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Args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filename (str):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Имя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файла</w:t>
            </w:r>
            <w:r>
              <w:br/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Returns: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list: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Список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найденных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дат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try: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with open(filename, 'r', encoding='utf-8') as file: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content =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file.read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self.find_dates_in_text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(content)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except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FileNotFoundError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print(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f"Файл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{filename}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найден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[]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except Exception as e: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print(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f"Ошибка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чтении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файла</w:t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 {e}")</w:t>
            </w:r>
            <w:r>
              <w:br/>
            </w:r>
            <w:r w:rsidRPr="10EB4E08" w:rsidR="52FAADC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return []</w:t>
            </w:r>
          </w:p>
        </w:tc>
      </w:tr>
    </w:tbl>
    <w:p xmlns:wp14="http://schemas.microsoft.com/office/word/2010/wordml" w14:paraId="07547A01" wp14:textId="77777777"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45"/>
      </w:tblGrid>
      <w:tr xmlns:wp14="http://schemas.microsoft.com/office/word/2010/wordml" w:rsidTr="10EB4E08" w14:paraId="335AD71A" wp14:textId="77777777">
        <w:trPr>
          <w:trHeight w:val="484" w:hRule="atLeast"/>
        </w:trPr>
        <w:tc>
          <w:tcPr>
            <w:tcW w:w="9345" w:type="dxa"/>
            <w:tcBorders/>
            <w:tcMar/>
          </w:tcPr>
          <w:p w:rsidP="10EB4E08" w14:paraId="312BFC44" wp14:textId="072A2B1C">
            <w:pPr>
              <w:pStyle w:val="Normal"/>
              <w:spacing w:before="0" w:after="0" w:line="240" w:lineRule="auto"/>
              <w:jc w:val="righ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10EB4E08" w:rsidR="10EB4E08">
              <w:rPr>
                <w:color w:val="auto"/>
                <w:sz w:val="22"/>
                <w:szCs w:val="22"/>
              </w:rPr>
              <w:t xml:space="preserve">Листинг 3. Текст </w:t>
            </w:r>
            <w:r w:rsidRPr="10EB4E08" w:rsidR="46B2B83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ru-RU"/>
              </w:rPr>
              <w:t>test_date_finder.py</w:t>
            </w:r>
          </w:p>
          <w:p w:rsidP="10EB4E08" w14:paraId="03593FF8" wp14:textId="4C01B977">
            <w:pPr>
              <w:pStyle w:val="Normal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2"/>
                <w:szCs w:val="22"/>
                <w:lang w:val="en-US"/>
              </w:rPr>
            </w:pP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import unittest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import tempfile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import os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from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date_finder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import DateFinder</w:t>
            </w:r>
            <w:r>
              <w:br/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class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TestDateFinder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unittest.TestCase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Тесты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для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класса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DateFinder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setUp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Настройка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перед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каждым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тестом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DateFinder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test_valid_dates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корректных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[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"01.01.2023",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"31.12.1999",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"29.02.2020",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високосный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год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"15.06.2022",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"28.02.2023"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]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for date in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with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self.subTest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(date=date):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result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self.date_finder.find_dates_in_text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self.assertEqual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(result, [date])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test_invalid_dates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некорректных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[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"32.01.2023",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несуществующий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день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"00.01.2023",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нулевой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день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"15.13.2023",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несуществующий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месяц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"29.02.2023",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високосный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год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"31.04.2023", # в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апреле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30 дней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"15.06.23",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неправильный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формат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года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]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for date in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with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self.subTest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(date=date):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result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self.date_finder.find_dates_in_text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(date)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self.assertEqual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(result, [])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test_mixed_text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смешанного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текста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text = 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Сегодня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15.03.2023 я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пошел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в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магазин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. 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Вчера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была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32.13.2023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которая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существует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.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А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завтра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будет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16.03.2023.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Также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помню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дату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29.02.2020.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Неправильные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форматы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 1.1.2023, 15/03/2023, 15.03.23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expected = ["15.03.2023", "16.03.2023", "29.02.2020"]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result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self.date_finder.find_dates_in_text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(text)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self.assertEqual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(result, expected)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test_edge_cases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граничных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случаев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[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("", []),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пустая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строка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("15.03", []),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неполная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дата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("15/03/2023", []),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другой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разделитель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("1.1.2023", []),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без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ведущих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нулей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]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for text, expected in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test_cases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with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self.subTest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(text=text):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result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self.date_finder.find_dates_in_text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(text)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self.assertEqual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(result, expected)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test_file_reading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чтения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из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файла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test_content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Даты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: 01.01.2023 и 31.12.2022,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но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32.01.2023"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with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tempfile.NamedTemporaryFile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(mode='w', encoding='utf-8', delete=False) as f: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f.write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test_content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temp_filename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= f.name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try: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result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self.date_finder.get_dates_from_file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temp_filename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expected = ["01.01.2023", "31.12.2022"]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self.assertEqual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(result, expected)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finally: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os.unlink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temp_filename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def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test_url_handling_invalid_url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(self):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"""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обработки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некорректного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URL"""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result =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self.date_finder.get_dates_from_url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("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invalid_url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")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self.assertEqual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(result, [])</w:t>
            </w:r>
            <w:r>
              <w:br/>
            </w:r>
            <w:r>
              <w:br/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if __name__ == '__main__':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#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Запуск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тестов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с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детализированным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выводом</w:t>
            </w:r>
            <w:r>
              <w:br/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unittest.main</w:t>
            </w:r>
            <w:r w:rsidRPr="10EB4E08" w:rsidR="7187CF0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(verbosity=2)</w:t>
            </w:r>
          </w:p>
        </w:tc>
      </w:tr>
    </w:tbl>
    <w:p xmlns:wp14="http://schemas.microsoft.com/office/word/2010/wordml" w14:paraId="07459315" wp14:textId="77777777">
      <w:pPr>
        <w:pStyle w:val="Normal"/>
        <w:rPr/>
      </w:pPr>
    </w:p>
    <w:p xmlns:wp14="http://schemas.microsoft.com/office/word/2010/wordml" w:rsidP="10EB4E08" w14:paraId="345D79B2" wp14:textId="707442C6">
      <w:pPr>
        <w:pStyle w:val="Normal"/>
        <w:rPr>
          <w:lang w:val="en-US"/>
        </w:rPr>
      </w:pPr>
    </w:p>
    <w:p xmlns:wp14="http://schemas.microsoft.com/office/word/2010/wordml" w14:paraId="0F3CABC7" wp14:textId="77777777">
      <w:pPr>
        <w:pStyle w:val="Normal"/>
        <w:rPr>
          <w:highlight w:val="yellow"/>
          <w:lang w:val="en-US"/>
        </w:rPr>
      </w:pPr>
      <w:r>
        <w:rPr>
          <w:highlight w:val="yellow"/>
          <w:lang w:val="en-US"/>
        </w:rPr>
      </w:r>
      <w:r>
        <w:br w:type="page"/>
      </w:r>
    </w:p>
    <w:p xmlns:wp14="http://schemas.microsoft.com/office/word/2010/wordml" w:rsidP="10EB4E08" w14:paraId="5EDFF7FA" wp14:textId="77777777">
      <w:pPr>
        <w:pStyle w:val="Heading1"/>
        <w:spacing w:before="0" w:after="240"/>
        <w:rPr>
          <w:rFonts w:ascii="Calibri" w:hAnsi="Calibri" w:eastAsia="Calibri" w:cs="Calibri" w:asciiTheme="minorAscii" w:hAnsiTheme="minorAscii" w:eastAsiaTheme="minorAscii" w:cstheme="minorAscii"/>
        </w:rPr>
      </w:pPr>
      <w:bookmarkStart w:name="_Toc115197195" w:id="11"/>
      <w:bookmarkStart w:name="_Toc1451693748" w:id="848158779"/>
      <w:r w:rsidRPr="10EB4E08" w:rsidR="10EB4E08">
        <w:rPr>
          <w:rFonts w:ascii="Calibri" w:hAnsi="Calibri" w:eastAsia="Calibri" w:cs="Calibri" w:asciiTheme="minorAscii" w:hAnsiTheme="minorAscii" w:eastAsiaTheme="minorAscii" w:cstheme="minorAscii"/>
        </w:rPr>
        <w:t>Вывод</w:t>
      </w:r>
      <w:bookmarkEnd w:id="11"/>
      <w:bookmarkEnd w:id="848158779"/>
    </w:p>
    <w:p xmlns:wp14="http://schemas.microsoft.com/office/word/2010/wordml" w:rsidP="10EB4E08" w14:paraId="16DEB4AB" wp14:textId="4BB175E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ru-RU"/>
        </w:rPr>
      </w:pPr>
      <w:r w:rsidRPr="10EB4E08" w:rsidR="2D0E29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ходе лабораторной работы было успешно разработано и протестировано регулярное выражение для поиска дат в формате ДД.ММ.ГГГГ, которое корректно идентифицирует синтаксически правильные даты и отсеивает некорректные (32.01.2023, 29.02.2023 в </w:t>
      </w:r>
      <w:r w:rsidRPr="10EB4E08" w:rsidR="2D0E29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невисокосный</w:t>
      </w:r>
      <w:r w:rsidRPr="10EB4E08" w:rsidR="2D0E29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год и др.). Программа реализована на Python с поддержкой трех источников данных (пользовательский ввод, веб-страницы, файлы) и дополнена модульными тестами, подтвердившими ее надежную работу. Разработанное решение эффективно решает поставленную задачу и готово к практическому применению.</w:t>
      </w:r>
    </w:p>
    <w:p xmlns:wp14="http://schemas.microsoft.com/office/word/2010/wordml" w14:paraId="0AD9C6F4" wp14:textId="77777777">
      <w:pPr>
        <w:pStyle w:val="Normal"/>
        <w:rPr/>
      </w:pPr>
      <w:r>
        <w:rPr/>
      </w:r>
    </w:p>
    <w:p xmlns:wp14="http://schemas.microsoft.com/office/word/2010/wordml" w14:paraId="4B1F511A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762FD7B" wp14:textId="77777777">
      <w:pPr>
        <w:pStyle w:val="Heading1"/>
        <w:spacing w:before="0" w:after="240"/>
      </w:pPr>
      <w:bookmarkStart w:name="_Toc1758377497" w:id="616610557"/>
      <w:r w:rsidR="10EB4E08">
        <w:rPr/>
        <w:t>Ссылка на удаленный репозиторий</w:t>
      </w:r>
      <w:bookmarkEnd w:id="616610557"/>
    </w:p>
    <w:p xmlns:wp14="http://schemas.microsoft.com/office/word/2010/wordml" w:rsidP="10EB4E08" w14:paraId="1A87A6D0" wp14:textId="30A9A4D8">
      <w:pPr>
        <w:pStyle w:val="Normal"/>
        <w:widowControl w:val="1"/>
        <w:bidi w:val="0"/>
        <w:spacing w:before="0" w:after="160" w:line="259" w:lineRule="auto"/>
        <w:jc w:val="left"/>
      </w:pPr>
      <w:r w:rsidRPr="4FFC7DEC" w:rsidR="0FAC38F2">
        <w:rPr>
          <w:rStyle w:val="InternetLink1"/>
        </w:rPr>
        <w:t>https://github.com/TimurBasharov/PPlab2/upload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 Light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  <w:nsid w:val="7af95929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c189ba7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rsids>
    <w:rsidRoot w:val="00952DD1"/>
    <w:rsid w:val="00952DD1"/>
    <w:rsid w:val="055F4B0F"/>
    <w:rsid w:val="0BDE66FA"/>
    <w:rsid w:val="0CEA222F"/>
    <w:rsid w:val="0FAC38F2"/>
    <w:rsid w:val="10EB4E08"/>
    <w:rsid w:val="1390BBCC"/>
    <w:rsid w:val="2D0E29E5"/>
    <w:rsid w:val="33F032E4"/>
    <w:rsid w:val="3A3B3573"/>
    <w:rsid w:val="3B283608"/>
    <w:rsid w:val="3C2EF8A5"/>
    <w:rsid w:val="3FB998F9"/>
    <w:rsid w:val="46B2B83A"/>
    <w:rsid w:val="49C4E75B"/>
    <w:rsid w:val="4A1B8ACE"/>
    <w:rsid w:val="4FFC7DEC"/>
    <w:rsid w:val="52FAADC3"/>
    <w:rsid w:val="58668D0A"/>
    <w:rsid w:val="5CF4FC08"/>
    <w:rsid w:val="5F2D5D9E"/>
    <w:rsid w:val="6260A0C9"/>
    <w:rsid w:val="6260A0C9"/>
    <w:rsid w:val="700AA541"/>
    <w:rsid w:val="7187CF09"/>
    <w:rsid w:val="78B9F6FD"/>
    <w:rsid w:val="7AA5370D"/>
    <w:rsid w:val="7AA5370D"/>
    <w:rsid w:val="7E033FD1"/>
  </w:rsids>
  <w:themeFontLang w:val="" w:eastAsia="" w:bidi=""/>
  <w14:docId w14:val="1B14E0E1"/>
  <w15:docId w15:val="{18353A93-6F36-4333-94F6-DEED0661315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096d"/>
    <w:pPr>
      <w:widowControl/>
      <w:suppressAutoHyphens w:val="true"/>
      <w:bidi w:val="0"/>
      <w:spacing w:before="0" w:after="160" w:line="259" w:lineRule="auto"/>
      <w:jc w:val="left"/>
    </w:pPr>
    <w:rPr>
      <w:rFonts w:ascii="Times New Roman" w:hAnsi="Times New Roman" w:eastAsia="Calibri" w:cs="" w:eastAsiaTheme="minorHAnsi" w:cstheme="minorBid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15008"/>
    <w:pPr>
      <w:keepNext w:val="true"/>
      <w:keepLines/>
      <w:spacing w:before="240" w:after="240"/>
      <w:jc w:val="center"/>
      <w:outlineLvl w:val="0"/>
    </w:pPr>
    <w:rPr>
      <w:rFonts w:eastAsia="" w:cs=""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572a4"/>
    <w:pPr>
      <w:keepNext w:val="true"/>
      <w:keepLines/>
      <w:spacing w:before="120" w:after="120"/>
      <w:jc w:val="center"/>
      <w:outlineLvl w:val="1"/>
    </w:pPr>
    <w:rPr>
      <w:rFonts w:eastAsia="" w:cs="" w:eastAsiaTheme="majorEastAsia" w:cstheme="majorBidi"/>
      <w:sz w:val="28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Титульник Знак"/>
    <w:basedOn w:val="DefaultParagraphFont"/>
    <w:link w:val="Style16"/>
    <w:qFormat/>
    <w:rsid w:val="009e0618"/>
    <w:rPr>
      <w:rFonts w:ascii="Times New Roman" w:hAnsi="Times New Roman" w:cs="Times New Roman"/>
      <w:sz w:val="24"/>
    </w:rPr>
  </w:style>
  <w:style w:type="character" w:styleId="1" w:customStyle="1">
    <w:name w:val="Заголовок 1 Знак"/>
    <w:basedOn w:val="DefaultParagraphFont"/>
    <w:uiPriority w:val="9"/>
    <w:qFormat/>
    <w:rsid w:val="00c15008"/>
    <w:rPr>
      <w:rFonts w:ascii="Times New Roman" w:hAnsi="Times New Roman" w:eastAsia="" w:cs="" w:eastAsiaTheme="majorEastAsia" w:cstheme="majorBidi"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c15008"/>
    <w:rPr>
      <w:color w:val="0563C1" w:themeColor="hyperlink"/>
      <w:u w:val="single"/>
    </w:rPr>
  </w:style>
  <w:style w:type="character" w:styleId="2" w:customStyle="1">
    <w:name w:val="Заголовок 2 Знак"/>
    <w:basedOn w:val="DefaultParagraphFont"/>
    <w:uiPriority w:val="9"/>
    <w:qFormat/>
    <w:rsid w:val="007572a4"/>
    <w:rPr>
      <w:rFonts w:ascii="Times New Roman" w:hAnsi="Times New Roman" w:eastAsia="" w:cs="" w:eastAsiaTheme="majorEastAsia" w:cstheme="majorBidi"/>
      <w:sz w:val="28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5747"/>
    <w:rPr>
      <w:color w:val="605E5C"/>
      <w:shd w:val="clear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5747"/>
    <w:rPr>
      <w:color w:val="954F72" w:themeColor="followedHyperlink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906334"/>
    <w:pPr>
      <w:spacing w:before="0" w:after="200" w:line="240" w:lineRule="auto"/>
      <w:jc w:val="center"/>
    </w:pPr>
    <w:rPr>
      <w:iCs/>
      <w:sz w:val="22"/>
      <w:szCs w:val="1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 w:customStyle="1">
    <w:name w:val="Титульник"/>
    <w:basedOn w:val="Normal"/>
    <w:link w:val="Style12"/>
    <w:qFormat/>
    <w:rsid w:val="009e0618"/>
    <w:pPr>
      <w:spacing w:before="0" w:after="0" w:line="240" w:lineRule="auto"/>
      <w:jc w:val="both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d9046f"/>
    <w:pPr>
      <w:spacing w:before="0" w:after="160"/>
      <w:ind w:left="720"/>
      <w:contextualSpacing/>
    </w:pPr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15008"/>
    <w:pPr>
      <w:spacing w:before="240" w:after="0"/>
      <w:jc w:val="left"/>
      <w:outlineLvl w:val="9"/>
    </w:pPr>
    <w:rPr>
      <w:rFonts w:ascii="Calibri Light" w:hAnsi="Calibri Light" w:asciiTheme="majorHAnsi" w:hAnsiTheme="majorHAnsi"/>
      <w:color w:val="2F5496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c15008"/>
    <w:pPr>
      <w:spacing w:before="120" w:after="0"/>
    </w:pPr>
    <w:rPr>
      <w:rFonts w:ascii="Calibri" w:hAnsi="Calibri" w:cs="Calibri"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15008"/>
    <w:pPr>
      <w:spacing w:before="120" w:after="0"/>
      <w:ind w:left="240"/>
    </w:pPr>
    <w:rPr>
      <w:rFonts w:ascii="Calibri" w:hAnsi="Calibri" w:cs="Calibri"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162c"/>
    <w:pPr>
      <w:spacing w:before="0" w:after="0"/>
      <w:ind w:left="48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162c"/>
    <w:pPr>
      <w:spacing w:before="0" w:after="0"/>
      <w:ind w:left="72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2162c"/>
    <w:pPr>
      <w:spacing w:before="0" w:after="0"/>
      <w:ind w:left="96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2162c"/>
    <w:pPr>
      <w:spacing w:before="0" w:after="0"/>
      <w:ind w:left="120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2162c"/>
    <w:pPr>
      <w:spacing w:before="0" w:after="0"/>
      <w:ind w:left="144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2162c"/>
    <w:pPr>
      <w:spacing w:before="0" w:after="0"/>
      <w:ind w:left="168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2162c"/>
    <w:pPr>
      <w:spacing w:before="0" w:after="0"/>
      <w:ind w:left="1920"/>
    </w:pPr>
    <w:rPr>
      <w:rFonts w:ascii="Calibri" w:hAnsi="Calibri" w:cs="Calibri" w:asciiTheme="minorHAnsi" w:hAnsiTheme="minorHAnsi" w:cstheme="minorHAnsi"/>
      <w:sz w:val="20"/>
      <w:szCs w:val="20"/>
    </w:rPr>
  </w:style>
  <w:style w:type="paragraph" w:styleId="msonormal" w:customStyle="1">
    <w:name w:val="msonormal"/>
    <w:basedOn w:val="Normal"/>
    <w:qFormat/>
    <w:rsid w:val="00c733b3"/>
    <w:pPr>
      <w:spacing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9e06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Relationship Type="http://schemas.openxmlformats.org/officeDocument/2006/relationships/customXml" Target="../customXml/item1.xml" Id="rId10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7C83-B4CB-457A-9DB5-46FCDCEE707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2025-10-24T18:52:00.0000000Z</dcterms:created>
  <dc:creator>Nikolay V.</dc:creator>
  <dc:description/>
  <dc:language>ru-RU</dc:language>
  <lastModifiedBy>Тимур Башаров</lastModifiedBy>
  <dcterms:modified xsi:type="dcterms:W3CDTF">2025-11-26T20:05:14.2646508Z</dcterms:modified>
  <revision>23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