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EB0" w:rsidRPr="00BD439C" w:rsidRDefault="002C1B9A" w:rsidP="00AE5EB0">
      <w:pPr>
        <w:tabs>
          <w:tab w:val="left" w:pos="2456"/>
          <w:tab w:val="center" w:pos="4819"/>
        </w:tabs>
        <w:rPr>
          <w:rFonts w:ascii="Arial" w:hAnsi="Arial" w:cs="Arial"/>
          <w:b/>
          <w:sz w:val="16"/>
          <w:szCs w:val="16"/>
        </w:rPr>
      </w:pPr>
      <w:bookmarkStart w:id="0" w:name="_GoBack"/>
      <w:bookmarkEnd w:id="0"/>
      <w:r w:rsidRPr="00BD439C">
        <w:rPr>
          <w:rFonts w:ascii="Arial" w:hAnsi="Arial" w:cs="Arial"/>
          <w:b/>
          <w:sz w:val="16"/>
          <w:szCs w:val="16"/>
        </w:rPr>
        <w:tab/>
        <w:t xml:space="preserve">                            </w:t>
      </w:r>
      <w:r w:rsidR="00701640" w:rsidRPr="00BD439C">
        <w:rPr>
          <w:rFonts w:ascii="Arial" w:hAnsi="Arial" w:cs="Arial"/>
          <w:b/>
          <w:sz w:val="16"/>
          <w:szCs w:val="16"/>
        </w:rPr>
        <w:t xml:space="preserve">                </w:t>
      </w:r>
      <w:r w:rsidR="002D6418" w:rsidRPr="00BD439C">
        <w:rPr>
          <w:rFonts w:ascii="Arial" w:hAnsi="Arial" w:cs="Arial"/>
          <w:b/>
          <w:sz w:val="16"/>
          <w:szCs w:val="16"/>
        </w:rPr>
        <w:t xml:space="preserve">     </w:t>
      </w:r>
      <w:r w:rsidR="00363710" w:rsidRPr="00BD439C">
        <w:rPr>
          <w:rFonts w:ascii="Arial" w:hAnsi="Arial" w:cs="Arial"/>
          <w:b/>
          <w:sz w:val="16"/>
          <w:szCs w:val="16"/>
        </w:rPr>
        <w:t xml:space="preserve">   </w:t>
      </w:r>
      <w:r w:rsidR="002D6418" w:rsidRPr="00BD439C">
        <w:rPr>
          <w:rFonts w:ascii="Arial" w:hAnsi="Arial" w:cs="Arial"/>
          <w:b/>
          <w:sz w:val="16"/>
          <w:szCs w:val="16"/>
        </w:rPr>
        <w:t xml:space="preserve">      </w:t>
      </w:r>
      <w:r w:rsidR="00D94C38" w:rsidRPr="00BD439C">
        <w:rPr>
          <w:rFonts w:ascii="Arial" w:hAnsi="Arial" w:cs="Arial"/>
          <w:b/>
          <w:sz w:val="16"/>
          <w:szCs w:val="16"/>
        </w:rPr>
        <w:t xml:space="preserve">         </w:t>
      </w:r>
      <w:r w:rsidR="00BD439C">
        <w:rPr>
          <w:rFonts w:ascii="Arial" w:hAnsi="Arial" w:cs="Arial"/>
          <w:b/>
          <w:sz w:val="16"/>
          <w:szCs w:val="16"/>
        </w:rPr>
        <w:tab/>
        <w:t xml:space="preserve">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386"/>
      </w:tblGrid>
      <w:tr w:rsidR="000C3B58" w:rsidRPr="00AE5EB0" w:rsidTr="003E2B84">
        <w:tc>
          <w:tcPr>
            <w:tcW w:w="1809" w:type="dxa"/>
            <w:tcBorders>
              <w:top w:val="nil"/>
              <w:left w:val="nil"/>
              <w:bottom w:val="nil"/>
              <w:right w:val="nil"/>
            </w:tcBorders>
            <w:shd w:val="clear" w:color="auto" w:fill="auto"/>
          </w:tcPr>
          <w:p w:rsidR="00AE5EB0" w:rsidRPr="00AE5EB0" w:rsidRDefault="00E21B95" w:rsidP="00AE5EB0">
            <w:pPr>
              <w:tabs>
                <w:tab w:val="center" w:pos="1559"/>
                <w:tab w:val="left" w:pos="2456"/>
              </w:tabs>
              <w:rPr>
                <w:rFonts w:ascii="Arial" w:hAnsi="Arial" w:cs="Arial"/>
                <w:b/>
                <w:sz w:val="16"/>
                <w:szCs w:val="16"/>
              </w:rPr>
            </w:pPr>
            <w:r>
              <w:rPr>
                <w:noProof/>
              </w:rPr>
              <w:drawing>
                <wp:anchor distT="0" distB="0" distL="122479" distR="114811" simplePos="0" relativeHeight="251657728" behindDoc="0" locked="0" layoutInCell="1" allowOverlap="1">
                  <wp:simplePos x="0" y="0"/>
                  <wp:positionH relativeFrom="margin">
                    <wp:posOffset>-66040</wp:posOffset>
                  </wp:positionH>
                  <wp:positionV relativeFrom="margin">
                    <wp:posOffset>276860</wp:posOffset>
                  </wp:positionV>
                  <wp:extent cx="1000125" cy="542925"/>
                  <wp:effectExtent l="0" t="0" r="0" b="0"/>
                  <wp:wrapSquare wrapText="bothSides"/>
                  <wp:docPr id="11" name="Рисунок 1" descr="C:\Users\2\AppData\Local\Microsoft\Windows\Temporary Internet Files\Content.IE5\0W98RXRU\MPj0438504000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Рисунок 1" descr="C:\Users\2\AppData\Local\Microsoft\Windows\Temporary Internet Files\Content.IE5\0W98RXRU\MPj04385040000[1].jpg"/>
                          <pic:cNvPicPr>
                            <a:picLocks noChangeAspect="1" noChangeArrowheads="1"/>
                          </pic:cNvPicPr>
                        </pic:nvPicPr>
                        <pic:blipFill>
                          <a:blip r:embed="rId8">
                            <a:duotone>
                              <a:schemeClr val="bg2">
                                <a:shade val="45000"/>
                                <a:satMod val="135000"/>
                              </a:schemeClr>
                              <a:prstClr val="white"/>
                            </a:duotone>
                          </a:blip>
                          <a:srcRect/>
                          <a:stretch>
                            <a:fillRect/>
                          </a:stretch>
                        </pic:blipFill>
                        <pic:spPr bwMode="auto">
                          <a:xfrm>
                            <a:off x="0" y="0"/>
                            <a:ext cx="1000125" cy="542925"/>
                          </a:xfrm>
                          <a:prstGeom prst="rect">
                            <a:avLst/>
                          </a:prstGeom>
                          <a:noFill/>
                          <a:effectLst/>
                        </pic:spPr>
                      </pic:pic>
                    </a:graphicData>
                  </a:graphic>
                  <wp14:sizeRelH relativeFrom="page">
                    <wp14:pctWidth>0</wp14:pctWidth>
                  </wp14:sizeRelH>
                  <wp14:sizeRelV relativeFrom="page">
                    <wp14:pctHeight>0</wp14:pctHeight>
                  </wp14:sizeRelV>
                </wp:anchor>
              </w:drawing>
            </w:r>
          </w:p>
        </w:tc>
        <w:tc>
          <w:tcPr>
            <w:tcW w:w="8386" w:type="dxa"/>
            <w:tcBorders>
              <w:top w:val="nil"/>
              <w:left w:val="nil"/>
              <w:bottom w:val="nil"/>
              <w:right w:val="nil"/>
            </w:tcBorders>
            <w:shd w:val="clear" w:color="auto" w:fill="auto"/>
          </w:tcPr>
          <w:p w:rsidR="00813967" w:rsidRDefault="00813967" w:rsidP="00AE5EB0">
            <w:pPr>
              <w:tabs>
                <w:tab w:val="left" w:pos="2456"/>
                <w:tab w:val="center" w:pos="4819"/>
              </w:tabs>
              <w:rPr>
                <w:rFonts w:ascii="Arial" w:hAnsi="Arial" w:cs="Arial"/>
                <w:b/>
                <w:sz w:val="28"/>
                <w:szCs w:val="28"/>
              </w:rPr>
            </w:pPr>
          </w:p>
          <w:p w:rsidR="00AE5EB0" w:rsidRDefault="0003359E" w:rsidP="00AE5EB0">
            <w:pPr>
              <w:tabs>
                <w:tab w:val="left" w:pos="2456"/>
                <w:tab w:val="center" w:pos="4819"/>
              </w:tabs>
              <w:rPr>
                <w:rFonts w:ascii="Arial" w:hAnsi="Arial" w:cs="Arial"/>
                <w:b/>
                <w:sz w:val="28"/>
                <w:szCs w:val="28"/>
              </w:rPr>
            </w:pPr>
            <w:r>
              <w:rPr>
                <w:rFonts w:ascii="Arial" w:hAnsi="Arial" w:cs="Arial"/>
                <w:b/>
                <w:sz w:val="28"/>
                <w:szCs w:val="28"/>
              </w:rPr>
              <w:t>ДОГОВОР №</w:t>
            </w:r>
            <w:r w:rsidR="000E715D">
              <w:rPr>
                <w:rFonts w:ascii="Arial" w:hAnsi="Arial" w:cs="Arial"/>
                <w:b/>
                <w:sz w:val="28"/>
                <w:szCs w:val="28"/>
              </w:rPr>
              <w:t>2-</w:t>
            </w:r>
            <w:r w:rsidR="005A3249">
              <w:rPr>
                <w:rFonts w:ascii="Arial" w:hAnsi="Arial" w:cs="Arial"/>
                <w:b/>
                <w:sz w:val="28"/>
                <w:szCs w:val="28"/>
              </w:rPr>
              <w:t>---</w:t>
            </w:r>
          </w:p>
          <w:p w:rsidR="005C1AA1" w:rsidRPr="005C1AA1" w:rsidRDefault="005C1AA1" w:rsidP="00AE5EB0">
            <w:pPr>
              <w:tabs>
                <w:tab w:val="left" w:pos="2456"/>
                <w:tab w:val="center" w:pos="4819"/>
              </w:tabs>
              <w:rPr>
                <w:rFonts w:ascii="Arial" w:hAnsi="Arial" w:cs="Arial"/>
                <w:b/>
                <w:sz w:val="10"/>
                <w:szCs w:val="10"/>
              </w:rPr>
            </w:pPr>
          </w:p>
          <w:p w:rsidR="00AE5EB0" w:rsidRPr="00AE5EB0" w:rsidRDefault="00AE5EB0" w:rsidP="00AE5EB0">
            <w:pPr>
              <w:tabs>
                <w:tab w:val="left" w:pos="2456"/>
                <w:tab w:val="center" w:pos="4819"/>
              </w:tabs>
              <w:rPr>
                <w:rFonts w:ascii="Arial" w:hAnsi="Arial" w:cs="Arial"/>
                <w:b/>
                <w:sz w:val="20"/>
                <w:szCs w:val="20"/>
              </w:rPr>
            </w:pPr>
            <w:r w:rsidRPr="00AE5EB0">
              <w:rPr>
                <w:rFonts w:ascii="Arial" w:hAnsi="Arial" w:cs="Arial"/>
                <w:b/>
                <w:sz w:val="20"/>
                <w:szCs w:val="20"/>
              </w:rPr>
              <w:t xml:space="preserve">участия в долевом строительстве </w:t>
            </w:r>
            <w:r w:rsidR="002A4838">
              <w:rPr>
                <w:rFonts w:ascii="Arial" w:hAnsi="Arial" w:cs="Arial"/>
                <w:b/>
                <w:sz w:val="20"/>
                <w:szCs w:val="20"/>
              </w:rPr>
              <w:t>Дома</w:t>
            </w:r>
            <w:r w:rsidRPr="00AE5EB0">
              <w:rPr>
                <w:rFonts w:ascii="Arial" w:hAnsi="Arial" w:cs="Arial"/>
                <w:b/>
                <w:sz w:val="20"/>
                <w:szCs w:val="20"/>
              </w:rPr>
              <w:t xml:space="preserve"> капитального строительства:</w:t>
            </w:r>
          </w:p>
          <w:p w:rsidR="00AE5EB0" w:rsidRPr="00AE5EB0" w:rsidRDefault="00AE5EB0" w:rsidP="00AE5EB0">
            <w:pPr>
              <w:spacing w:line="240" w:lineRule="atLeast"/>
              <w:contextualSpacing/>
              <w:jc w:val="both"/>
              <w:rPr>
                <w:rFonts w:ascii="Arial" w:hAnsi="Arial" w:cs="Arial"/>
                <w:b/>
                <w:sz w:val="20"/>
                <w:szCs w:val="20"/>
              </w:rPr>
            </w:pPr>
            <w:r w:rsidRPr="00AE5EB0">
              <w:rPr>
                <w:rFonts w:ascii="Arial" w:hAnsi="Arial" w:cs="Arial"/>
                <w:b/>
                <w:sz w:val="20"/>
                <w:szCs w:val="20"/>
              </w:rPr>
              <w:t>«Застройка квартала «ДВ «Новый Материк» в г. Южно-Сахалинске.</w:t>
            </w:r>
          </w:p>
          <w:p w:rsidR="00AE5EB0" w:rsidRPr="00AE5EB0" w:rsidRDefault="00AE5EB0" w:rsidP="00AE5EB0">
            <w:pPr>
              <w:tabs>
                <w:tab w:val="left" w:pos="2456"/>
                <w:tab w:val="center" w:pos="4819"/>
              </w:tabs>
              <w:rPr>
                <w:rFonts w:ascii="Arial" w:hAnsi="Arial" w:cs="Arial"/>
                <w:b/>
                <w:sz w:val="20"/>
                <w:szCs w:val="20"/>
              </w:rPr>
            </w:pPr>
            <w:r w:rsidRPr="00AE5EB0">
              <w:rPr>
                <w:rFonts w:ascii="Arial" w:hAnsi="Arial" w:cs="Arial"/>
                <w:b/>
                <w:sz w:val="20"/>
                <w:szCs w:val="20"/>
              </w:rPr>
              <w:t xml:space="preserve">Группа домов социального жилья. Дом № </w:t>
            </w:r>
            <w:r w:rsidR="0038698F">
              <w:rPr>
                <w:rFonts w:ascii="Arial" w:hAnsi="Arial" w:cs="Arial"/>
                <w:b/>
                <w:sz w:val="20"/>
                <w:szCs w:val="20"/>
              </w:rPr>
              <w:t>2</w:t>
            </w:r>
            <w:r w:rsidRPr="00AE5EB0">
              <w:rPr>
                <w:rFonts w:ascii="Arial" w:hAnsi="Arial" w:cs="Arial"/>
                <w:b/>
                <w:sz w:val="20"/>
                <w:szCs w:val="20"/>
              </w:rPr>
              <w:t>».</w:t>
            </w:r>
          </w:p>
          <w:p w:rsidR="00AE5EB0" w:rsidRPr="00AE5EB0" w:rsidRDefault="00AE5EB0" w:rsidP="00AE5EB0">
            <w:pPr>
              <w:tabs>
                <w:tab w:val="left" w:pos="2456"/>
                <w:tab w:val="center" w:pos="4819"/>
              </w:tabs>
              <w:rPr>
                <w:rFonts w:ascii="Arial" w:hAnsi="Arial" w:cs="Arial"/>
                <w:b/>
                <w:sz w:val="16"/>
                <w:szCs w:val="16"/>
              </w:rPr>
            </w:pPr>
          </w:p>
        </w:tc>
      </w:tr>
    </w:tbl>
    <w:p w:rsidR="00AE5EB0" w:rsidRPr="00BD439C" w:rsidRDefault="005A3249" w:rsidP="003510CC">
      <w:pPr>
        <w:tabs>
          <w:tab w:val="left" w:pos="2456"/>
          <w:tab w:val="center" w:pos="4819"/>
        </w:tabs>
        <w:ind w:left="426"/>
        <w:rPr>
          <w:rFonts w:ascii="Arial" w:hAnsi="Arial" w:cs="Arial"/>
          <w:b/>
          <w:sz w:val="16"/>
          <w:szCs w:val="16"/>
        </w:rPr>
      </w:pPr>
      <w:r>
        <w:rPr>
          <w:rFonts w:ascii="Arial" w:hAnsi="Arial" w:cs="Arial"/>
          <w:b/>
          <w:sz w:val="16"/>
          <w:szCs w:val="16"/>
        </w:rPr>
        <w:t>____________</w:t>
      </w:r>
      <w:r w:rsidR="009657BB" w:rsidRPr="00BD439C">
        <w:rPr>
          <w:rFonts w:ascii="Arial" w:hAnsi="Arial" w:cs="Arial"/>
          <w:b/>
          <w:sz w:val="16"/>
          <w:szCs w:val="16"/>
        </w:rPr>
        <w:tab/>
      </w:r>
      <w:r w:rsidR="00214B93" w:rsidRPr="00BD439C">
        <w:rPr>
          <w:rFonts w:ascii="Arial" w:hAnsi="Arial" w:cs="Arial"/>
          <w:b/>
          <w:sz w:val="16"/>
          <w:szCs w:val="16"/>
        </w:rPr>
        <w:tab/>
        <w:t xml:space="preserve">                                        </w:t>
      </w:r>
      <w:r w:rsidR="00D35A81" w:rsidRPr="00BD439C">
        <w:rPr>
          <w:rFonts w:ascii="Arial" w:hAnsi="Arial" w:cs="Arial"/>
          <w:b/>
          <w:sz w:val="16"/>
          <w:szCs w:val="16"/>
        </w:rPr>
        <w:t xml:space="preserve">                  </w:t>
      </w:r>
      <w:r w:rsidR="00892C0A" w:rsidRPr="00BD439C">
        <w:rPr>
          <w:rFonts w:ascii="Arial" w:hAnsi="Arial" w:cs="Arial"/>
          <w:b/>
          <w:sz w:val="16"/>
          <w:szCs w:val="16"/>
        </w:rPr>
        <w:tab/>
      </w:r>
      <w:r w:rsidR="009657BB" w:rsidRPr="00BD439C">
        <w:rPr>
          <w:rFonts w:ascii="Arial" w:hAnsi="Arial" w:cs="Arial"/>
          <w:b/>
          <w:sz w:val="16"/>
          <w:szCs w:val="16"/>
        </w:rPr>
        <w:t xml:space="preserve">     </w:t>
      </w:r>
      <w:r w:rsidR="001D4687" w:rsidRPr="00BD439C">
        <w:rPr>
          <w:rFonts w:ascii="Arial" w:hAnsi="Arial" w:cs="Arial"/>
          <w:b/>
          <w:sz w:val="16"/>
          <w:szCs w:val="16"/>
        </w:rPr>
        <w:tab/>
      </w:r>
      <w:r w:rsidR="00AE5EB0">
        <w:rPr>
          <w:rFonts w:ascii="Arial" w:hAnsi="Arial" w:cs="Arial"/>
          <w:b/>
          <w:sz w:val="16"/>
          <w:szCs w:val="16"/>
        </w:rPr>
        <w:t xml:space="preserve">             </w:t>
      </w:r>
      <w:r w:rsidR="00AE5EB0" w:rsidRPr="00BD439C">
        <w:rPr>
          <w:rFonts w:ascii="Arial" w:hAnsi="Arial" w:cs="Arial"/>
          <w:b/>
          <w:sz w:val="16"/>
          <w:szCs w:val="16"/>
        </w:rPr>
        <w:t>Южно-Сахалинск</w:t>
      </w:r>
    </w:p>
    <w:p w:rsidR="00BC0BDD" w:rsidRDefault="00BC0BDD" w:rsidP="005A4473">
      <w:pPr>
        <w:tabs>
          <w:tab w:val="left" w:pos="2456"/>
          <w:tab w:val="center" w:pos="4819"/>
        </w:tabs>
        <w:ind w:left="426"/>
        <w:rPr>
          <w:rFonts w:ascii="Arial" w:hAnsi="Arial" w:cs="Arial"/>
          <w:b/>
          <w:sz w:val="6"/>
          <w:szCs w:val="6"/>
        </w:rPr>
      </w:pPr>
    </w:p>
    <w:p w:rsidR="005C1AA1" w:rsidRDefault="005C1AA1" w:rsidP="005A4473">
      <w:pPr>
        <w:tabs>
          <w:tab w:val="left" w:pos="2456"/>
          <w:tab w:val="center" w:pos="4819"/>
        </w:tabs>
        <w:ind w:left="426"/>
        <w:rPr>
          <w:rFonts w:ascii="Arial" w:hAnsi="Arial" w:cs="Arial"/>
          <w:b/>
          <w:sz w:val="6"/>
          <w:szCs w:val="6"/>
        </w:rPr>
      </w:pPr>
    </w:p>
    <w:p w:rsidR="003510CC" w:rsidRPr="003E5C55" w:rsidRDefault="003510CC" w:rsidP="005A4473">
      <w:pPr>
        <w:tabs>
          <w:tab w:val="left" w:pos="2456"/>
          <w:tab w:val="center" w:pos="4819"/>
        </w:tabs>
        <w:ind w:left="426"/>
        <w:rPr>
          <w:rFonts w:ascii="Arial" w:hAnsi="Arial" w:cs="Arial"/>
          <w:b/>
          <w:sz w:val="6"/>
          <w:szCs w:val="6"/>
        </w:rPr>
      </w:pPr>
    </w:p>
    <w:p w:rsidR="001F6D2E" w:rsidRPr="008A64DF" w:rsidRDefault="001F6D2E" w:rsidP="008A64DF">
      <w:pPr>
        <w:ind w:left="546"/>
        <w:jc w:val="both"/>
        <w:rPr>
          <w:rFonts w:ascii="Arial" w:hAnsi="Arial" w:cs="Arial"/>
          <w:b/>
          <w:sz w:val="20"/>
          <w:szCs w:val="20"/>
        </w:rPr>
      </w:pPr>
      <w:r w:rsidRPr="00D94C38">
        <w:rPr>
          <w:rFonts w:ascii="Arial" w:hAnsi="Arial" w:cs="Arial"/>
          <w:b/>
          <w:sz w:val="20"/>
          <w:szCs w:val="20"/>
        </w:rPr>
        <w:t xml:space="preserve">Общество с ограниченной </w:t>
      </w:r>
      <w:r w:rsidRPr="002651FA">
        <w:rPr>
          <w:rFonts w:ascii="Arial" w:hAnsi="Arial" w:cs="Arial"/>
          <w:b/>
          <w:sz w:val="20"/>
          <w:szCs w:val="20"/>
        </w:rPr>
        <w:t>ответственностью</w:t>
      </w:r>
      <w:r w:rsidRPr="002651FA">
        <w:rPr>
          <w:rFonts w:ascii="Arial" w:hAnsi="Arial" w:cs="Arial"/>
          <w:sz w:val="20"/>
          <w:szCs w:val="20"/>
        </w:rPr>
        <w:t xml:space="preserve"> </w:t>
      </w:r>
      <w:r w:rsidRPr="002651FA">
        <w:rPr>
          <w:rFonts w:ascii="Arial" w:hAnsi="Arial" w:cs="Arial"/>
          <w:b/>
          <w:sz w:val="20"/>
          <w:szCs w:val="20"/>
        </w:rPr>
        <w:t>«</w:t>
      </w:r>
      <w:r w:rsidR="00B31724">
        <w:rPr>
          <w:rFonts w:ascii="Arial" w:hAnsi="Arial" w:cs="Arial"/>
          <w:b/>
          <w:sz w:val="20"/>
          <w:szCs w:val="20"/>
        </w:rPr>
        <w:t>ДВ «Новый Материк</w:t>
      </w:r>
      <w:r w:rsidRPr="002651FA">
        <w:rPr>
          <w:rFonts w:ascii="Arial" w:hAnsi="Arial" w:cs="Arial"/>
          <w:b/>
          <w:sz w:val="20"/>
          <w:szCs w:val="20"/>
        </w:rPr>
        <w:t>»</w:t>
      </w:r>
      <w:r w:rsidRPr="002651FA">
        <w:rPr>
          <w:rFonts w:ascii="Arial" w:hAnsi="Arial" w:cs="Arial"/>
          <w:sz w:val="20"/>
          <w:szCs w:val="20"/>
        </w:rPr>
        <w:t xml:space="preserve">, именуемое в дальнейшем </w:t>
      </w:r>
      <w:r w:rsidRPr="002651FA">
        <w:rPr>
          <w:rFonts w:ascii="Arial" w:hAnsi="Arial" w:cs="Arial"/>
          <w:b/>
          <w:sz w:val="20"/>
          <w:szCs w:val="20"/>
        </w:rPr>
        <w:t>«Застройщик»,</w:t>
      </w:r>
      <w:r w:rsidRPr="002651FA">
        <w:rPr>
          <w:rFonts w:ascii="Arial" w:hAnsi="Arial" w:cs="Arial"/>
          <w:sz w:val="20"/>
          <w:szCs w:val="20"/>
        </w:rPr>
        <w:t xml:space="preserve"> в лице </w:t>
      </w:r>
      <w:r w:rsidR="00822A50">
        <w:rPr>
          <w:rFonts w:ascii="Arial" w:hAnsi="Arial" w:cs="Arial"/>
          <w:sz w:val="20"/>
          <w:szCs w:val="20"/>
        </w:rPr>
        <w:t xml:space="preserve">генерального директора </w:t>
      </w:r>
      <w:r w:rsidR="0014627F">
        <w:rPr>
          <w:rFonts w:ascii="Arial" w:hAnsi="Arial" w:cs="Arial"/>
          <w:b/>
          <w:sz w:val="20"/>
          <w:szCs w:val="20"/>
        </w:rPr>
        <w:t>гр-н</w:t>
      </w:r>
      <w:r w:rsidR="00822A50">
        <w:rPr>
          <w:rFonts w:ascii="Arial" w:hAnsi="Arial" w:cs="Arial"/>
          <w:b/>
          <w:sz w:val="20"/>
          <w:szCs w:val="20"/>
        </w:rPr>
        <w:t>а</w:t>
      </w:r>
      <w:r w:rsidR="0014627F">
        <w:rPr>
          <w:rFonts w:ascii="Arial" w:hAnsi="Arial" w:cs="Arial"/>
          <w:b/>
          <w:sz w:val="20"/>
          <w:szCs w:val="20"/>
        </w:rPr>
        <w:t xml:space="preserve"> </w:t>
      </w:r>
      <w:r w:rsidR="00C528A7" w:rsidRPr="00C528A7">
        <w:rPr>
          <w:rFonts w:ascii="Arial" w:hAnsi="Arial" w:cs="Arial"/>
          <w:b/>
          <w:sz w:val="20"/>
          <w:szCs w:val="20"/>
        </w:rPr>
        <w:t>Хюн Док Су</w:t>
      </w:r>
      <w:r w:rsidR="00C528A7" w:rsidRPr="008B520B">
        <w:rPr>
          <w:rFonts w:ascii="Arial" w:hAnsi="Arial" w:cs="Arial"/>
          <w:sz w:val="20"/>
          <w:szCs w:val="20"/>
        </w:rPr>
        <w:t xml:space="preserve">, </w:t>
      </w:r>
      <w:r w:rsidR="008A64DF">
        <w:rPr>
          <w:rFonts w:ascii="Arial" w:hAnsi="Arial" w:cs="Arial"/>
          <w:sz w:val="20"/>
          <w:szCs w:val="20"/>
        </w:rPr>
        <w:t>13.09.1959 года рождения</w:t>
      </w:r>
      <w:r w:rsidR="00670A1A">
        <w:rPr>
          <w:rFonts w:ascii="Arial" w:hAnsi="Arial" w:cs="Arial"/>
          <w:sz w:val="20"/>
          <w:szCs w:val="20"/>
        </w:rPr>
        <w:t>,</w:t>
      </w:r>
      <w:r w:rsidR="008A64DF">
        <w:rPr>
          <w:rFonts w:ascii="Arial" w:hAnsi="Arial" w:cs="Arial"/>
          <w:sz w:val="20"/>
          <w:szCs w:val="20"/>
        </w:rPr>
        <w:t xml:space="preserve"> </w:t>
      </w:r>
      <w:r w:rsidR="00CF72AB">
        <w:rPr>
          <w:rFonts w:ascii="Arial" w:hAnsi="Arial" w:cs="Arial"/>
          <w:color w:val="000000"/>
          <w:sz w:val="20"/>
          <w:szCs w:val="20"/>
        </w:rPr>
        <w:t>паспорт серии</w:t>
      </w:r>
      <w:r w:rsidR="00C528A7" w:rsidRPr="008B520B">
        <w:rPr>
          <w:rFonts w:ascii="Arial" w:hAnsi="Arial" w:cs="Arial"/>
          <w:color w:val="000000"/>
          <w:sz w:val="20"/>
          <w:szCs w:val="20"/>
        </w:rPr>
        <w:t xml:space="preserve"> 80 № 0041701, выдан 30.05.2014 УФМС России по Сахалинской области</w:t>
      </w:r>
      <w:r w:rsidR="00CF72AB">
        <w:rPr>
          <w:rFonts w:ascii="Arial" w:hAnsi="Arial" w:cs="Arial"/>
          <w:color w:val="000000"/>
          <w:sz w:val="20"/>
          <w:szCs w:val="20"/>
        </w:rPr>
        <w:t xml:space="preserve"> в гор. Южно-Сахалинске</w:t>
      </w:r>
      <w:r w:rsidR="000E715D">
        <w:rPr>
          <w:rFonts w:ascii="Arial" w:hAnsi="Arial" w:cs="Arial"/>
          <w:color w:val="000000"/>
          <w:sz w:val="20"/>
          <w:szCs w:val="20"/>
        </w:rPr>
        <w:t xml:space="preserve"> </w:t>
      </w:r>
      <w:r w:rsidR="00D31DEC">
        <w:rPr>
          <w:rFonts w:ascii="Arial" w:hAnsi="Arial" w:cs="Arial"/>
          <w:color w:val="000000"/>
          <w:sz w:val="20"/>
          <w:szCs w:val="20"/>
        </w:rPr>
        <w:t>отделением</w:t>
      </w:r>
      <w:r w:rsidR="000E715D">
        <w:rPr>
          <w:rFonts w:ascii="Arial" w:hAnsi="Arial" w:cs="Arial"/>
          <w:color w:val="000000"/>
          <w:sz w:val="20"/>
          <w:szCs w:val="20"/>
        </w:rPr>
        <w:t xml:space="preserve"> №761,</w:t>
      </w:r>
      <w:r w:rsidR="00C528A7" w:rsidRPr="008B520B">
        <w:rPr>
          <w:rFonts w:ascii="Arial" w:hAnsi="Arial" w:cs="Arial"/>
          <w:color w:val="000000"/>
          <w:sz w:val="20"/>
          <w:szCs w:val="20"/>
        </w:rPr>
        <w:t xml:space="preserve"> зарегистрированн</w:t>
      </w:r>
      <w:r w:rsidR="00822A50">
        <w:rPr>
          <w:rFonts w:ascii="Arial" w:hAnsi="Arial" w:cs="Arial"/>
          <w:color w:val="000000"/>
          <w:sz w:val="20"/>
          <w:szCs w:val="20"/>
        </w:rPr>
        <w:t>ого</w:t>
      </w:r>
      <w:r w:rsidR="00C528A7" w:rsidRPr="008B520B">
        <w:rPr>
          <w:rFonts w:ascii="Arial" w:hAnsi="Arial" w:cs="Arial"/>
          <w:color w:val="000000"/>
          <w:sz w:val="20"/>
          <w:szCs w:val="20"/>
        </w:rPr>
        <w:t xml:space="preserve"> по адресу: </w:t>
      </w:r>
      <w:r w:rsidR="000E715D">
        <w:rPr>
          <w:rFonts w:ascii="Arial" w:hAnsi="Arial" w:cs="Arial"/>
          <w:color w:val="000000"/>
          <w:sz w:val="20"/>
          <w:szCs w:val="20"/>
        </w:rPr>
        <w:t xml:space="preserve">Сахалинская область, </w:t>
      </w:r>
      <w:r w:rsidR="00C528A7" w:rsidRPr="008B520B">
        <w:rPr>
          <w:rFonts w:ascii="Arial" w:hAnsi="Arial" w:cs="Arial"/>
          <w:color w:val="000000"/>
          <w:sz w:val="20"/>
          <w:szCs w:val="20"/>
        </w:rPr>
        <w:t>г. Южно-Сахалинск, ул. Фабричная, 15, кв.18</w:t>
      </w:r>
      <w:r w:rsidRPr="002651FA">
        <w:rPr>
          <w:rFonts w:ascii="Arial" w:hAnsi="Arial" w:cs="Arial"/>
          <w:sz w:val="20"/>
          <w:szCs w:val="20"/>
        </w:rPr>
        <w:t xml:space="preserve">, </w:t>
      </w:r>
      <w:r w:rsidR="008A64DF">
        <w:rPr>
          <w:rFonts w:ascii="Arial" w:hAnsi="Arial" w:cs="Arial"/>
          <w:sz w:val="20"/>
          <w:szCs w:val="20"/>
        </w:rPr>
        <w:t>действующего на основании Устава</w:t>
      </w:r>
      <w:r w:rsidR="000E715D">
        <w:rPr>
          <w:rFonts w:ascii="Arial" w:hAnsi="Arial" w:cs="Arial"/>
          <w:sz w:val="20"/>
          <w:szCs w:val="20"/>
        </w:rPr>
        <w:t xml:space="preserve"> общества</w:t>
      </w:r>
      <w:r w:rsidR="008A64DF">
        <w:rPr>
          <w:rFonts w:ascii="Arial" w:hAnsi="Arial" w:cs="Arial"/>
          <w:sz w:val="20"/>
          <w:szCs w:val="20"/>
        </w:rPr>
        <w:t xml:space="preserve">, </w:t>
      </w:r>
      <w:r w:rsidR="00822A50" w:rsidRPr="00843DA8">
        <w:rPr>
          <w:rFonts w:ascii="Arial" w:hAnsi="Arial" w:cs="Arial"/>
          <w:b/>
          <w:sz w:val="20"/>
          <w:szCs w:val="20"/>
        </w:rPr>
        <w:t xml:space="preserve">и </w:t>
      </w:r>
      <w:r w:rsidR="005A3249">
        <w:rPr>
          <w:rFonts w:ascii="Arial" w:hAnsi="Arial" w:cs="Arial"/>
          <w:b/>
          <w:sz w:val="20"/>
          <w:szCs w:val="20"/>
        </w:rPr>
        <w:t>_________________________________________________________________________________________</w:t>
      </w:r>
      <w:r w:rsidRPr="008A64DF">
        <w:rPr>
          <w:rFonts w:ascii="Arial" w:hAnsi="Arial" w:cs="Arial"/>
          <w:sz w:val="20"/>
          <w:szCs w:val="20"/>
        </w:rPr>
        <w:t>именуем</w:t>
      </w:r>
      <w:r w:rsidR="005A3249">
        <w:rPr>
          <w:rFonts w:ascii="Arial" w:hAnsi="Arial" w:cs="Arial"/>
          <w:sz w:val="20"/>
          <w:szCs w:val="20"/>
        </w:rPr>
        <w:t>ый</w:t>
      </w:r>
      <w:r w:rsidR="00D0046D" w:rsidRPr="008A64DF">
        <w:rPr>
          <w:rFonts w:ascii="Arial" w:hAnsi="Arial" w:cs="Arial"/>
          <w:sz w:val="20"/>
          <w:szCs w:val="20"/>
        </w:rPr>
        <w:t xml:space="preserve"> </w:t>
      </w:r>
      <w:r w:rsidRPr="008A64DF">
        <w:rPr>
          <w:rFonts w:ascii="Arial" w:hAnsi="Arial" w:cs="Arial"/>
          <w:sz w:val="20"/>
          <w:szCs w:val="20"/>
        </w:rPr>
        <w:t>в дальнейшем</w:t>
      </w:r>
      <w:r w:rsidRPr="002651FA">
        <w:rPr>
          <w:rFonts w:ascii="Arial" w:hAnsi="Arial" w:cs="Arial"/>
          <w:sz w:val="20"/>
          <w:szCs w:val="20"/>
        </w:rPr>
        <w:t xml:space="preserve"> </w:t>
      </w:r>
      <w:r w:rsidRPr="002651FA">
        <w:rPr>
          <w:rFonts w:ascii="Arial" w:hAnsi="Arial" w:cs="Arial"/>
          <w:b/>
          <w:sz w:val="20"/>
          <w:szCs w:val="20"/>
        </w:rPr>
        <w:t>«Дольщик»,</w:t>
      </w:r>
      <w:r w:rsidRPr="002651FA">
        <w:rPr>
          <w:rFonts w:ascii="Arial" w:hAnsi="Arial" w:cs="Arial"/>
          <w:sz w:val="20"/>
          <w:szCs w:val="20"/>
        </w:rPr>
        <w:t xml:space="preserve"> с другой стороны, </w:t>
      </w:r>
      <w:r w:rsidR="00463C31" w:rsidRPr="002651FA">
        <w:rPr>
          <w:rFonts w:ascii="Arial" w:hAnsi="Arial" w:cs="Arial"/>
          <w:sz w:val="20"/>
          <w:szCs w:val="20"/>
        </w:rPr>
        <w:t xml:space="preserve">совместно именуемые «Стороны», </w:t>
      </w:r>
      <w:r w:rsidRPr="002651FA">
        <w:rPr>
          <w:rFonts w:ascii="Arial" w:hAnsi="Arial" w:cs="Arial"/>
          <w:sz w:val="20"/>
          <w:szCs w:val="20"/>
        </w:rPr>
        <w:t>заключили настоящий договор о нижеследующем:</w:t>
      </w:r>
    </w:p>
    <w:p w:rsidR="00070370" w:rsidRDefault="00070370" w:rsidP="00E73C4F">
      <w:pPr>
        <w:ind w:firstLine="336"/>
        <w:jc w:val="both"/>
        <w:rPr>
          <w:rFonts w:ascii="Arial" w:hAnsi="Arial" w:cs="Arial"/>
          <w:b/>
          <w:sz w:val="10"/>
          <w:szCs w:val="10"/>
        </w:rPr>
      </w:pPr>
    </w:p>
    <w:p w:rsidR="005C1AA1" w:rsidRPr="007D3FA0" w:rsidRDefault="005C1AA1" w:rsidP="00E73C4F">
      <w:pPr>
        <w:ind w:firstLine="336"/>
        <w:jc w:val="both"/>
        <w:rPr>
          <w:rFonts w:ascii="Arial" w:hAnsi="Arial" w:cs="Arial"/>
          <w:b/>
          <w:sz w:val="10"/>
          <w:szCs w:val="10"/>
        </w:rPr>
      </w:pPr>
    </w:p>
    <w:p w:rsidR="005C1AA1" w:rsidRPr="00447AB5" w:rsidRDefault="00584F4D" w:rsidP="00447AB5">
      <w:pPr>
        <w:numPr>
          <w:ilvl w:val="0"/>
          <w:numId w:val="1"/>
        </w:numPr>
        <w:tabs>
          <w:tab w:val="clear" w:pos="720"/>
          <w:tab w:val="num" w:pos="567"/>
        </w:tabs>
        <w:ind w:left="567" w:hanging="301"/>
        <w:jc w:val="both"/>
        <w:rPr>
          <w:rFonts w:ascii="Arial" w:hAnsi="Arial" w:cs="Arial"/>
          <w:b/>
          <w:sz w:val="20"/>
          <w:szCs w:val="20"/>
        </w:rPr>
      </w:pPr>
      <w:r w:rsidRPr="00D94C38">
        <w:rPr>
          <w:rFonts w:ascii="Arial" w:hAnsi="Arial" w:cs="Arial"/>
          <w:b/>
          <w:sz w:val="20"/>
          <w:szCs w:val="20"/>
        </w:rPr>
        <w:t>Юридические основания к заключению договора.</w:t>
      </w:r>
    </w:p>
    <w:p w:rsidR="005C1AA1" w:rsidRPr="007D3FA0" w:rsidRDefault="005C1AA1" w:rsidP="00E73C4F">
      <w:pPr>
        <w:ind w:left="567"/>
        <w:jc w:val="both"/>
        <w:rPr>
          <w:rFonts w:ascii="Arial" w:hAnsi="Arial" w:cs="Arial"/>
          <w:b/>
          <w:sz w:val="6"/>
          <w:szCs w:val="6"/>
        </w:rPr>
      </w:pPr>
    </w:p>
    <w:p w:rsidR="00584F4D" w:rsidRPr="00D94C38" w:rsidRDefault="00584F4D" w:rsidP="00763677">
      <w:pPr>
        <w:tabs>
          <w:tab w:val="num" w:pos="567"/>
        </w:tabs>
        <w:ind w:left="567" w:hanging="331"/>
        <w:jc w:val="both"/>
        <w:rPr>
          <w:rFonts w:ascii="Arial" w:hAnsi="Arial" w:cs="Arial"/>
          <w:sz w:val="20"/>
          <w:szCs w:val="20"/>
        </w:rPr>
      </w:pPr>
      <w:r w:rsidRPr="00D94C38">
        <w:rPr>
          <w:rFonts w:ascii="Arial" w:hAnsi="Arial" w:cs="Arial"/>
          <w:sz w:val="20"/>
          <w:szCs w:val="20"/>
        </w:rPr>
        <w:t>1.1.</w:t>
      </w:r>
      <w:r w:rsidR="00AF313E">
        <w:rPr>
          <w:rFonts w:ascii="Arial" w:hAnsi="Arial" w:cs="Arial"/>
          <w:sz w:val="20"/>
          <w:szCs w:val="20"/>
        </w:rPr>
        <w:t xml:space="preserve"> </w:t>
      </w:r>
      <w:r w:rsidRPr="00D94C38">
        <w:rPr>
          <w:rFonts w:ascii="Arial" w:hAnsi="Arial" w:cs="Arial"/>
          <w:sz w:val="20"/>
          <w:szCs w:val="20"/>
        </w:rPr>
        <w:t xml:space="preserve">Настоящий Договор заключен в соответствии с Федеральным законом от 30.12.2004 №214-ФЗ «Об участии в </w:t>
      </w:r>
      <w:r w:rsidR="008B0DEE" w:rsidRPr="00D94C38">
        <w:rPr>
          <w:rFonts w:ascii="Arial" w:hAnsi="Arial" w:cs="Arial"/>
          <w:sz w:val="20"/>
          <w:szCs w:val="20"/>
        </w:rPr>
        <w:t>долевом строительстве</w:t>
      </w:r>
      <w:r w:rsidRPr="00D94C38">
        <w:rPr>
          <w:rFonts w:ascii="Arial" w:hAnsi="Arial" w:cs="Arial"/>
          <w:sz w:val="20"/>
          <w:szCs w:val="20"/>
        </w:rPr>
        <w:t xml:space="preserve"> многоквартирных домов и иных </w:t>
      </w:r>
      <w:r w:rsidR="002A4838">
        <w:rPr>
          <w:rFonts w:ascii="Arial" w:hAnsi="Arial" w:cs="Arial"/>
          <w:sz w:val="20"/>
          <w:szCs w:val="20"/>
        </w:rPr>
        <w:t>Дом</w:t>
      </w:r>
      <w:r w:rsidRPr="00D94C38">
        <w:rPr>
          <w:rFonts w:ascii="Arial" w:hAnsi="Arial" w:cs="Arial"/>
          <w:sz w:val="20"/>
          <w:szCs w:val="20"/>
        </w:rPr>
        <w:t>ов недвижимости и о внесении изменений в некоторые законодательные акты Российской Федерации».</w:t>
      </w:r>
    </w:p>
    <w:p w:rsidR="00584F4D" w:rsidRPr="0038698F" w:rsidRDefault="00584F4D" w:rsidP="00763677">
      <w:pPr>
        <w:tabs>
          <w:tab w:val="num" w:pos="567"/>
        </w:tabs>
        <w:ind w:left="567" w:hanging="331"/>
        <w:jc w:val="both"/>
        <w:rPr>
          <w:rFonts w:ascii="Arial" w:hAnsi="Arial" w:cs="Arial"/>
          <w:sz w:val="20"/>
          <w:szCs w:val="20"/>
        </w:rPr>
      </w:pPr>
      <w:r w:rsidRPr="00D94C38">
        <w:rPr>
          <w:rFonts w:ascii="Arial" w:hAnsi="Arial" w:cs="Arial"/>
          <w:sz w:val="20"/>
          <w:szCs w:val="20"/>
        </w:rPr>
        <w:t>1.2.</w:t>
      </w:r>
      <w:r w:rsidR="00AF313E">
        <w:rPr>
          <w:rFonts w:ascii="Arial" w:hAnsi="Arial" w:cs="Arial"/>
          <w:sz w:val="20"/>
          <w:szCs w:val="20"/>
        </w:rPr>
        <w:t xml:space="preserve"> </w:t>
      </w:r>
      <w:r w:rsidRPr="00D94C38">
        <w:rPr>
          <w:rFonts w:ascii="Arial" w:hAnsi="Arial" w:cs="Arial"/>
          <w:sz w:val="20"/>
          <w:szCs w:val="20"/>
        </w:rPr>
        <w:t xml:space="preserve">При заключении настоящего Договора, Застройщик гарантирует, что все лицензии, разрешения и иные </w:t>
      </w:r>
      <w:r w:rsidRPr="0038698F">
        <w:rPr>
          <w:rFonts w:ascii="Arial" w:hAnsi="Arial" w:cs="Arial"/>
          <w:sz w:val="20"/>
          <w:szCs w:val="20"/>
        </w:rPr>
        <w:t>документы, необходимые для заключения настоящего договора получены и являются юридически действительными, в том числе:</w:t>
      </w:r>
    </w:p>
    <w:p w:rsidR="005F4D83" w:rsidRPr="0038698F" w:rsidRDefault="00584F4D" w:rsidP="00763677">
      <w:pPr>
        <w:tabs>
          <w:tab w:val="num" w:pos="714"/>
        </w:tabs>
        <w:ind w:left="567" w:hanging="331"/>
        <w:jc w:val="both"/>
        <w:rPr>
          <w:rFonts w:ascii="Arial" w:hAnsi="Arial" w:cs="Arial"/>
          <w:sz w:val="20"/>
          <w:szCs w:val="20"/>
        </w:rPr>
      </w:pPr>
      <w:r w:rsidRPr="0038698F">
        <w:rPr>
          <w:rFonts w:ascii="Arial" w:hAnsi="Arial" w:cs="Arial"/>
          <w:sz w:val="20"/>
          <w:szCs w:val="20"/>
        </w:rPr>
        <w:tab/>
      </w:r>
      <w:r w:rsidR="00070370" w:rsidRPr="0038698F">
        <w:rPr>
          <w:rFonts w:ascii="Arial" w:hAnsi="Arial" w:cs="Arial"/>
          <w:sz w:val="20"/>
          <w:szCs w:val="20"/>
        </w:rPr>
        <w:t xml:space="preserve">- </w:t>
      </w:r>
      <w:r w:rsidR="005F4D83" w:rsidRPr="0038698F">
        <w:rPr>
          <w:rFonts w:ascii="Arial" w:hAnsi="Arial" w:cs="Arial"/>
          <w:sz w:val="20"/>
          <w:szCs w:val="20"/>
        </w:rPr>
        <w:t xml:space="preserve">Разрешение на строительство № </w:t>
      </w:r>
      <w:r w:rsidR="00625360" w:rsidRPr="0038698F">
        <w:rPr>
          <w:rFonts w:ascii="Arial" w:hAnsi="Arial" w:cs="Arial"/>
          <w:b/>
          <w:bCs/>
          <w:color w:val="000099"/>
          <w:sz w:val="20"/>
          <w:szCs w:val="20"/>
        </w:rPr>
        <w:t>RU65-64701000-07127-2017</w:t>
      </w:r>
      <w:r w:rsidR="00625360" w:rsidRPr="0038698F">
        <w:rPr>
          <w:rFonts w:ascii="Arial" w:hAnsi="Arial" w:cs="Arial"/>
          <w:sz w:val="20"/>
          <w:szCs w:val="20"/>
        </w:rPr>
        <w:t xml:space="preserve"> </w:t>
      </w:r>
      <w:r w:rsidR="005F4D83" w:rsidRPr="0038698F">
        <w:rPr>
          <w:rFonts w:ascii="Arial" w:hAnsi="Arial" w:cs="Arial"/>
          <w:sz w:val="20"/>
          <w:szCs w:val="20"/>
        </w:rPr>
        <w:t xml:space="preserve">от </w:t>
      </w:r>
      <w:r w:rsidR="00625360" w:rsidRPr="0038698F">
        <w:rPr>
          <w:rFonts w:ascii="Arial" w:hAnsi="Arial" w:cs="Arial"/>
          <w:b/>
          <w:color w:val="000099"/>
          <w:sz w:val="20"/>
          <w:szCs w:val="20"/>
        </w:rPr>
        <w:t>05.10.2017</w:t>
      </w:r>
      <w:r w:rsidR="00424687" w:rsidRPr="0038698F">
        <w:rPr>
          <w:rFonts w:ascii="Arial" w:hAnsi="Arial" w:cs="Arial"/>
          <w:b/>
          <w:color w:val="000099"/>
          <w:sz w:val="20"/>
          <w:szCs w:val="20"/>
        </w:rPr>
        <w:t>.</w:t>
      </w:r>
      <w:r w:rsidR="005F4D83" w:rsidRPr="0038698F">
        <w:rPr>
          <w:rFonts w:ascii="Arial" w:hAnsi="Arial" w:cs="Arial"/>
          <w:sz w:val="20"/>
          <w:szCs w:val="20"/>
        </w:rPr>
        <w:t xml:space="preserve">    </w:t>
      </w:r>
    </w:p>
    <w:p w:rsidR="00584F4D" w:rsidRPr="0038698F" w:rsidRDefault="005F4D83" w:rsidP="0038698F">
      <w:pPr>
        <w:ind w:left="567" w:hanging="331"/>
        <w:jc w:val="both"/>
        <w:rPr>
          <w:rFonts w:ascii="Arial" w:hAnsi="Arial" w:cs="Arial"/>
          <w:sz w:val="20"/>
          <w:szCs w:val="20"/>
        </w:rPr>
      </w:pPr>
      <w:r w:rsidRPr="0038698F">
        <w:rPr>
          <w:rFonts w:ascii="Arial" w:hAnsi="Arial" w:cs="Arial"/>
          <w:b/>
          <w:sz w:val="20"/>
          <w:szCs w:val="20"/>
        </w:rPr>
        <w:tab/>
        <w:t>-</w:t>
      </w:r>
      <w:r w:rsidRPr="0038698F">
        <w:rPr>
          <w:rFonts w:ascii="Arial" w:hAnsi="Arial" w:cs="Arial"/>
          <w:sz w:val="20"/>
          <w:szCs w:val="20"/>
        </w:rPr>
        <w:t xml:space="preserve">Результаты государственной экспертизы проектной документации: </w:t>
      </w:r>
      <w:r w:rsidR="00625360" w:rsidRPr="0038698F">
        <w:rPr>
          <w:rFonts w:ascii="Arial" w:hAnsi="Arial" w:cs="Arial"/>
          <w:sz w:val="20"/>
          <w:szCs w:val="20"/>
        </w:rPr>
        <w:t>Положительное заключение экспертизы проектной документации и результатов инженерных изысканий от 16.08.2017</w:t>
      </w:r>
      <w:r w:rsidR="0038698F" w:rsidRPr="0038698F">
        <w:rPr>
          <w:rFonts w:ascii="Arial" w:hAnsi="Arial" w:cs="Arial"/>
          <w:sz w:val="20"/>
          <w:szCs w:val="20"/>
        </w:rPr>
        <w:t xml:space="preserve"> </w:t>
      </w:r>
      <w:r w:rsidRPr="0038698F">
        <w:rPr>
          <w:rFonts w:ascii="Arial" w:hAnsi="Arial" w:cs="Arial"/>
          <w:sz w:val="20"/>
          <w:szCs w:val="20"/>
        </w:rPr>
        <w:t xml:space="preserve">№ </w:t>
      </w:r>
      <w:r w:rsidR="0038698F" w:rsidRPr="0038698F">
        <w:rPr>
          <w:rFonts w:ascii="Arial" w:hAnsi="Arial" w:cs="Arial"/>
          <w:sz w:val="20"/>
          <w:szCs w:val="20"/>
        </w:rPr>
        <w:t>77-2-1-3-0192-17</w:t>
      </w:r>
      <w:r w:rsidR="0038698F">
        <w:rPr>
          <w:rFonts w:ascii="Arial" w:hAnsi="Arial" w:cs="Arial"/>
          <w:sz w:val="20"/>
          <w:szCs w:val="20"/>
        </w:rPr>
        <w:t xml:space="preserve">, выданное ООО </w:t>
      </w:r>
      <w:r w:rsidR="0038698F" w:rsidRPr="0038698F">
        <w:rPr>
          <w:rFonts w:ascii="Arial" w:hAnsi="Arial" w:cs="Arial"/>
          <w:sz w:val="20"/>
          <w:szCs w:val="20"/>
        </w:rPr>
        <w:t>«ГК РусьСтройЭкспертиза»</w:t>
      </w:r>
      <w:r w:rsidR="0038698F">
        <w:rPr>
          <w:rFonts w:ascii="Arial" w:hAnsi="Arial" w:cs="Arial"/>
          <w:sz w:val="20"/>
          <w:szCs w:val="20"/>
        </w:rPr>
        <w:t>.</w:t>
      </w:r>
    </w:p>
    <w:p w:rsidR="005F4D83" w:rsidRPr="0038698F" w:rsidRDefault="00584F4D" w:rsidP="00763677">
      <w:pPr>
        <w:tabs>
          <w:tab w:val="num" w:pos="567"/>
        </w:tabs>
        <w:ind w:left="567"/>
        <w:jc w:val="both"/>
        <w:rPr>
          <w:rFonts w:ascii="Arial" w:hAnsi="Arial" w:cs="Arial"/>
          <w:sz w:val="20"/>
          <w:szCs w:val="20"/>
        </w:rPr>
      </w:pPr>
      <w:r w:rsidRPr="0038698F">
        <w:rPr>
          <w:rFonts w:ascii="Arial" w:hAnsi="Arial" w:cs="Arial"/>
          <w:sz w:val="20"/>
          <w:szCs w:val="20"/>
        </w:rPr>
        <w:t xml:space="preserve">- </w:t>
      </w:r>
      <w:r w:rsidR="005F4D83" w:rsidRPr="0038698F">
        <w:rPr>
          <w:rFonts w:ascii="Arial" w:hAnsi="Arial" w:cs="Arial"/>
          <w:sz w:val="20"/>
          <w:szCs w:val="20"/>
        </w:rPr>
        <w:t>Распоряжение</w:t>
      </w:r>
      <w:r w:rsidR="005F4D83" w:rsidRPr="0038698F">
        <w:rPr>
          <w:rFonts w:ascii="Arial" w:hAnsi="Arial" w:cs="Arial"/>
          <w:b/>
          <w:sz w:val="20"/>
          <w:szCs w:val="20"/>
        </w:rPr>
        <w:t xml:space="preserve"> </w:t>
      </w:r>
      <w:r w:rsidR="00C835A4" w:rsidRPr="0038698F">
        <w:rPr>
          <w:rFonts w:ascii="Arial" w:hAnsi="Arial" w:cs="Arial"/>
          <w:sz w:val="20"/>
          <w:szCs w:val="20"/>
        </w:rPr>
        <w:t xml:space="preserve">ДАГИЗ от </w:t>
      </w:r>
      <w:r w:rsidR="0038698F">
        <w:rPr>
          <w:rFonts w:ascii="Arial" w:hAnsi="Arial" w:cs="Arial"/>
          <w:sz w:val="20"/>
          <w:szCs w:val="20"/>
        </w:rPr>
        <w:t>04.10.2017 №892-р «О присвоении адресов объектам адресации»</w:t>
      </w:r>
      <w:r w:rsidR="005F4D83" w:rsidRPr="0038698F">
        <w:rPr>
          <w:rFonts w:ascii="Arial" w:hAnsi="Arial" w:cs="Arial"/>
          <w:sz w:val="20"/>
          <w:szCs w:val="20"/>
        </w:rPr>
        <w:t>.</w:t>
      </w:r>
    </w:p>
    <w:p w:rsidR="00584F4D" w:rsidRPr="005F4D83" w:rsidRDefault="008E456A" w:rsidP="00763677">
      <w:pPr>
        <w:tabs>
          <w:tab w:val="num" w:pos="567"/>
        </w:tabs>
        <w:ind w:left="567" w:hanging="425"/>
        <w:jc w:val="both"/>
        <w:rPr>
          <w:rFonts w:ascii="Arial" w:hAnsi="Arial" w:cs="Arial"/>
          <w:sz w:val="20"/>
          <w:szCs w:val="20"/>
        </w:rPr>
      </w:pPr>
      <w:r w:rsidRPr="005F4D83">
        <w:rPr>
          <w:rFonts w:ascii="Arial" w:hAnsi="Arial" w:cs="Arial"/>
          <w:sz w:val="20"/>
          <w:szCs w:val="20"/>
        </w:rPr>
        <w:t xml:space="preserve">       </w:t>
      </w:r>
      <w:r w:rsidR="005F4D83" w:rsidRPr="005F4D83">
        <w:rPr>
          <w:rFonts w:ascii="Arial" w:hAnsi="Arial" w:cs="Arial"/>
          <w:sz w:val="20"/>
          <w:szCs w:val="20"/>
        </w:rPr>
        <w:t>- Договор</w:t>
      </w:r>
      <w:r w:rsidR="005F4D83" w:rsidRPr="005F4D83">
        <w:rPr>
          <w:rFonts w:ascii="Arial" w:hAnsi="Arial" w:cs="Arial"/>
          <w:b/>
          <w:sz w:val="20"/>
          <w:szCs w:val="20"/>
        </w:rPr>
        <w:t xml:space="preserve"> </w:t>
      </w:r>
      <w:r w:rsidR="005F4D83" w:rsidRPr="005F4D83">
        <w:rPr>
          <w:rFonts w:ascii="Arial" w:hAnsi="Arial" w:cs="Arial"/>
          <w:sz w:val="20"/>
          <w:szCs w:val="20"/>
        </w:rPr>
        <w:t>аренды № 12920/15 от 13.11.2015</w:t>
      </w:r>
      <w:r w:rsidR="00584F4D" w:rsidRPr="005F4D83">
        <w:rPr>
          <w:rFonts w:ascii="Arial" w:hAnsi="Arial" w:cs="Arial"/>
          <w:sz w:val="20"/>
          <w:szCs w:val="20"/>
        </w:rPr>
        <w:t xml:space="preserve">. </w:t>
      </w:r>
    </w:p>
    <w:p w:rsidR="00584F4D" w:rsidRPr="005F4D83" w:rsidRDefault="005F4D83" w:rsidP="005F4D83">
      <w:pPr>
        <w:ind w:left="546"/>
        <w:jc w:val="both"/>
        <w:rPr>
          <w:rFonts w:ascii="Arial" w:hAnsi="Arial" w:cs="Arial"/>
          <w:b/>
          <w:sz w:val="20"/>
          <w:szCs w:val="20"/>
        </w:rPr>
      </w:pPr>
      <w:r w:rsidRPr="005F4D83">
        <w:rPr>
          <w:rFonts w:ascii="Arial" w:hAnsi="Arial" w:cs="Arial"/>
          <w:sz w:val="20"/>
          <w:szCs w:val="20"/>
        </w:rPr>
        <w:t>Земельный участок категории земель</w:t>
      </w:r>
      <w:r w:rsidR="004E0518">
        <w:rPr>
          <w:rFonts w:ascii="Arial" w:hAnsi="Arial" w:cs="Arial"/>
          <w:sz w:val="20"/>
          <w:szCs w:val="20"/>
        </w:rPr>
        <w:t>:</w:t>
      </w:r>
      <w:r w:rsidRPr="005F4D83">
        <w:rPr>
          <w:rFonts w:ascii="Arial" w:hAnsi="Arial" w:cs="Arial"/>
          <w:sz w:val="20"/>
          <w:szCs w:val="20"/>
        </w:rPr>
        <w:t xml:space="preserve"> </w:t>
      </w:r>
      <w:r w:rsidRPr="005F4D83">
        <w:rPr>
          <w:rFonts w:ascii="Arial" w:hAnsi="Arial" w:cs="Arial"/>
          <w:b/>
          <w:sz w:val="20"/>
          <w:szCs w:val="20"/>
        </w:rPr>
        <w:t>Земли населенных пунктов</w:t>
      </w:r>
      <w:r w:rsidRPr="005F4D83">
        <w:rPr>
          <w:rFonts w:ascii="Arial" w:hAnsi="Arial" w:cs="Arial"/>
          <w:sz w:val="20"/>
          <w:szCs w:val="20"/>
        </w:rPr>
        <w:t xml:space="preserve">, кадастровый номер: </w:t>
      </w:r>
      <w:r w:rsidRPr="005F4D83">
        <w:rPr>
          <w:rFonts w:ascii="Arial" w:hAnsi="Arial" w:cs="Arial"/>
          <w:b/>
          <w:sz w:val="20"/>
          <w:szCs w:val="20"/>
        </w:rPr>
        <w:t>65:01:0406001:427</w:t>
      </w:r>
      <w:r w:rsidRPr="005F4D83">
        <w:rPr>
          <w:rFonts w:ascii="Arial" w:hAnsi="Arial" w:cs="Arial"/>
          <w:sz w:val="20"/>
          <w:szCs w:val="20"/>
        </w:rPr>
        <w:t xml:space="preserve">, площадью </w:t>
      </w:r>
      <w:r w:rsidRPr="005F4D83">
        <w:rPr>
          <w:rFonts w:ascii="Arial" w:hAnsi="Arial" w:cs="Arial"/>
          <w:b/>
          <w:sz w:val="20"/>
          <w:szCs w:val="20"/>
        </w:rPr>
        <w:t>104115 кв.м</w:t>
      </w:r>
      <w:r w:rsidRPr="005F4D83">
        <w:rPr>
          <w:rFonts w:ascii="Arial" w:hAnsi="Arial" w:cs="Arial"/>
          <w:sz w:val="20"/>
          <w:szCs w:val="20"/>
        </w:rPr>
        <w:t xml:space="preserve">, расположенный по адресу: </w:t>
      </w:r>
      <w:r w:rsidRPr="005F4D83">
        <w:rPr>
          <w:rFonts w:ascii="Arial" w:hAnsi="Arial" w:cs="Arial"/>
          <w:b/>
          <w:sz w:val="20"/>
          <w:szCs w:val="20"/>
        </w:rPr>
        <w:t>Сахалинская область, г. Южно-Сахалинск</w:t>
      </w:r>
      <w:r w:rsidR="0038698F">
        <w:rPr>
          <w:rFonts w:ascii="Arial" w:hAnsi="Arial" w:cs="Arial"/>
          <w:b/>
          <w:sz w:val="20"/>
          <w:szCs w:val="20"/>
        </w:rPr>
        <w:t>, ул. Ленина, 563</w:t>
      </w:r>
      <w:r w:rsidRPr="005F4D83">
        <w:rPr>
          <w:rFonts w:ascii="Arial" w:hAnsi="Arial" w:cs="Arial"/>
          <w:b/>
          <w:sz w:val="20"/>
          <w:szCs w:val="20"/>
        </w:rPr>
        <w:t>.</w:t>
      </w:r>
      <w:r w:rsidR="00584F4D" w:rsidRPr="00D94C38">
        <w:rPr>
          <w:rFonts w:ascii="Arial" w:hAnsi="Arial" w:cs="Arial"/>
          <w:color w:val="C00000"/>
          <w:sz w:val="20"/>
          <w:szCs w:val="20"/>
        </w:rPr>
        <w:t xml:space="preserve">       </w:t>
      </w:r>
    </w:p>
    <w:p w:rsidR="00937D21" w:rsidRPr="00D94C38" w:rsidRDefault="00584F4D" w:rsidP="00763677">
      <w:pPr>
        <w:tabs>
          <w:tab w:val="num" w:pos="567"/>
        </w:tabs>
        <w:ind w:left="567" w:hanging="345"/>
        <w:jc w:val="both"/>
        <w:rPr>
          <w:rFonts w:ascii="Arial" w:hAnsi="Arial" w:cs="Arial"/>
          <w:sz w:val="20"/>
          <w:szCs w:val="20"/>
        </w:rPr>
      </w:pPr>
      <w:r w:rsidRPr="00D94C38">
        <w:rPr>
          <w:rFonts w:ascii="Arial" w:hAnsi="Arial" w:cs="Arial"/>
          <w:sz w:val="20"/>
          <w:szCs w:val="20"/>
        </w:rPr>
        <w:t>1.3.</w:t>
      </w:r>
      <w:r w:rsidR="00AF313E">
        <w:rPr>
          <w:rFonts w:ascii="Arial" w:hAnsi="Arial" w:cs="Arial"/>
          <w:sz w:val="20"/>
          <w:szCs w:val="20"/>
        </w:rPr>
        <w:t xml:space="preserve"> </w:t>
      </w:r>
      <w:r w:rsidRPr="00D94C38">
        <w:rPr>
          <w:rFonts w:ascii="Arial" w:hAnsi="Arial" w:cs="Arial"/>
          <w:sz w:val="20"/>
          <w:szCs w:val="20"/>
        </w:rPr>
        <w:t xml:space="preserve">Застройщик и Дольщик добровольно выражает готовность с момента подписания настоящего договора совершать </w:t>
      </w:r>
      <w:r w:rsidR="008B0DEE" w:rsidRPr="00D94C38">
        <w:rPr>
          <w:rFonts w:ascii="Arial" w:hAnsi="Arial" w:cs="Arial"/>
          <w:sz w:val="20"/>
          <w:szCs w:val="20"/>
        </w:rPr>
        <w:t>действия,</w:t>
      </w:r>
      <w:r w:rsidRPr="00D94C38">
        <w:rPr>
          <w:rFonts w:ascii="Arial" w:hAnsi="Arial" w:cs="Arial"/>
          <w:sz w:val="20"/>
          <w:szCs w:val="20"/>
        </w:rPr>
        <w:t xml:space="preserve"> направленные на его исполнение.</w:t>
      </w:r>
    </w:p>
    <w:p w:rsidR="003510CC" w:rsidRDefault="003510CC" w:rsidP="00B50EF1">
      <w:pPr>
        <w:tabs>
          <w:tab w:val="left" w:pos="720"/>
        </w:tabs>
        <w:jc w:val="both"/>
        <w:rPr>
          <w:rFonts w:ascii="Arial" w:hAnsi="Arial" w:cs="Arial"/>
          <w:sz w:val="10"/>
          <w:szCs w:val="10"/>
        </w:rPr>
      </w:pPr>
    </w:p>
    <w:p w:rsidR="005C1AA1" w:rsidRPr="007D3FA0" w:rsidRDefault="005C1AA1" w:rsidP="00B50EF1">
      <w:pPr>
        <w:tabs>
          <w:tab w:val="left" w:pos="720"/>
        </w:tabs>
        <w:jc w:val="both"/>
        <w:rPr>
          <w:rFonts w:ascii="Arial" w:hAnsi="Arial" w:cs="Arial"/>
          <w:sz w:val="10"/>
          <w:szCs w:val="10"/>
        </w:rPr>
      </w:pPr>
    </w:p>
    <w:p w:rsidR="005C1AA1" w:rsidRPr="00447AB5" w:rsidRDefault="005260BD" w:rsidP="00447AB5">
      <w:pPr>
        <w:numPr>
          <w:ilvl w:val="0"/>
          <w:numId w:val="1"/>
        </w:numPr>
        <w:tabs>
          <w:tab w:val="clear" w:pos="720"/>
          <w:tab w:val="num" w:pos="567"/>
        </w:tabs>
        <w:ind w:left="567"/>
        <w:jc w:val="both"/>
        <w:rPr>
          <w:rFonts w:ascii="Arial" w:hAnsi="Arial" w:cs="Arial"/>
          <w:b/>
          <w:sz w:val="20"/>
          <w:szCs w:val="20"/>
        </w:rPr>
      </w:pPr>
      <w:r w:rsidRPr="00D94C38">
        <w:rPr>
          <w:rFonts w:ascii="Arial" w:hAnsi="Arial" w:cs="Arial"/>
          <w:b/>
          <w:sz w:val="20"/>
          <w:szCs w:val="20"/>
        </w:rPr>
        <w:t>Предмет договора.</w:t>
      </w:r>
    </w:p>
    <w:p w:rsidR="001D7AEF" w:rsidRPr="007D3FA0" w:rsidRDefault="001D7AEF" w:rsidP="00763677">
      <w:pPr>
        <w:ind w:left="567"/>
        <w:jc w:val="both"/>
        <w:rPr>
          <w:rFonts w:ascii="Arial" w:hAnsi="Arial" w:cs="Arial"/>
          <w:b/>
          <w:sz w:val="6"/>
          <w:szCs w:val="6"/>
        </w:rPr>
      </w:pPr>
    </w:p>
    <w:p w:rsidR="00254AF8" w:rsidRPr="00E61F77" w:rsidRDefault="0079543D" w:rsidP="00E61F77">
      <w:pPr>
        <w:numPr>
          <w:ilvl w:val="1"/>
          <w:numId w:val="1"/>
        </w:numPr>
        <w:tabs>
          <w:tab w:val="clear" w:pos="720"/>
          <w:tab w:val="num" w:pos="567"/>
          <w:tab w:val="left" w:pos="1134"/>
          <w:tab w:val="left" w:pos="1701"/>
        </w:tabs>
        <w:spacing w:line="240" w:lineRule="atLeast"/>
        <w:ind w:left="588" w:hanging="378"/>
        <w:contextualSpacing/>
        <w:jc w:val="both"/>
        <w:rPr>
          <w:rFonts w:ascii="Arial" w:hAnsi="Arial" w:cs="Arial"/>
          <w:sz w:val="20"/>
          <w:szCs w:val="20"/>
          <w:u w:val="single"/>
        </w:rPr>
      </w:pPr>
      <w:r w:rsidRPr="00712B83">
        <w:rPr>
          <w:rFonts w:ascii="Arial" w:hAnsi="Arial" w:cs="Arial"/>
          <w:sz w:val="20"/>
          <w:szCs w:val="20"/>
        </w:rPr>
        <w:t xml:space="preserve">Предметом настоящего Договора (далее Договор) является долевое участие в </w:t>
      </w:r>
      <w:r w:rsidR="007A02B7" w:rsidRPr="00712B83">
        <w:rPr>
          <w:rFonts w:ascii="Arial" w:hAnsi="Arial" w:cs="Arial"/>
          <w:sz w:val="20"/>
          <w:szCs w:val="20"/>
        </w:rPr>
        <w:t>финансировании строительства</w:t>
      </w:r>
      <w:r w:rsidRPr="00712B83">
        <w:rPr>
          <w:rFonts w:ascii="Arial" w:hAnsi="Arial" w:cs="Arial"/>
          <w:sz w:val="20"/>
          <w:szCs w:val="20"/>
        </w:rPr>
        <w:t xml:space="preserve"> </w:t>
      </w:r>
      <w:r w:rsidR="002A4838">
        <w:rPr>
          <w:rFonts w:ascii="Arial" w:hAnsi="Arial" w:cs="Arial"/>
          <w:sz w:val="20"/>
          <w:szCs w:val="20"/>
        </w:rPr>
        <w:t>Дома</w:t>
      </w:r>
      <w:r w:rsidR="0088177B" w:rsidRPr="00712B83">
        <w:rPr>
          <w:rFonts w:ascii="Arial" w:hAnsi="Arial" w:cs="Arial"/>
          <w:sz w:val="20"/>
          <w:szCs w:val="20"/>
        </w:rPr>
        <w:t xml:space="preserve">: </w:t>
      </w:r>
      <w:r w:rsidR="005F4D83" w:rsidRPr="00E10409">
        <w:rPr>
          <w:rFonts w:ascii="Arial" w:hAnsi="Arial" w:cs="Arial"/>
          <w:color w:val="000000"/>
          <w:sz w:val="20"/>
          <w:szCs w:val="20"/>
        </w:rPr>
        <w:t xml:space="preserve">«Застройка квартала «ДВ «Новый материк» в г. Южно-Сахалинске. Группа домов </w:t>
      </w:r>
      <w:r w:rsidR="005F4D83" w:rsidRPr="005A3249">
        <w:rPr>
          <w:rFonts w:ascii="Arial" w:hAnsi="Arial" w:cs="Arial"/>
          <w:color w:val="000000"/>
          <w:sz w:val="20"/>
          <w:szCs w:val="20"/>
        </w:rPr>
        <w:t xml:space="preserve">социального жилья. Дом № </w:t>
      </w:r>
      <w:r w:rsidR="0038698F" w:rsidRPr="005A3249">
        <w:rPr>
          <w:rFonts w:ascii="Arial" w:hAnsi="Arial" w:cs="Arial"/>
          <w:color w:val="000000"/>
          <w:sz w:val="20"/>
          <w:szCs w:val="20"/>
        </w:rPr>
        <w:t>2</w:t>
      </w:r>
      <w:r w:rsidR="005F4D83" w:rsidRPr="005A3249">
        <w:rPr>
          <w:rFonts w:ascii="Arial" w:hAnsi="Arial" w:cs="Arial"/>
          <w:color w:val="000000"/>
          <w:sz w:val="20"/>
          <w:szCs w:val="20"/>
        </w:rPr>
        <w:t>»</w:t>
      </w:r>
      <w:r w:rsidR="004E0518" w:rsidRPr="005A3249">
        <w:rPr>
          <w:rFonts w:ascii="Arial" w:hAnsi="Arial" w:cs="Arial"/>
          <w:color w:val="000000"/>
          <w:sz w:val="20"/>
          <w:szCs w:val="20"/>
        </w:rPr>
        <w:t>,</w:t>
      </w:r>
      <w:r w:rsidR="005260BD" w:rsidRPr="005A3249">
        <w:rPr>
          <w:rFonts w:ascii="Arial" w:hAnsi="Arial" w:cs="Arial"/>
          <w:sz w:val="20"/>
          <w:szCs w:val="20"/>
        </w:rPr>
        <w:t xml:space="preserve"> </w:t>
      </w:r>
      <w:r w:rsidR="0038698F" w:rsidRPr="005A3249">
        <w:rPr>
          <w:rFonts w:ascii="Arial" w:hAnsi="Arial" w:cs="Arial"/>
          <w:sz w:val="20"/>
          <w:szCs w:val="20"/>
        </w:rPr>
        <w:t>расположенн</w:t>
      </w:r>
      <w:r w:rsidR="007B613B" w:rsidRPr="005A3249">
        <w:rPr>
          <w:rFonts w:ascii="Arial" w:hAnsi="Arial" w:cs="Arial"/>
          <w:sz w:val="20"/>
          <w:szCs w:val="20"/>
        </w:rPr>
        <w:t>ого</w:t>
      </w:r>
      <w:r w:rsidR="0038698F" w:rsidRPr="005A3249">
        <w:rPr>
          <w:rFonts w:ascii="Arial" w:hAnsi="Arial" w:cs="Arial"/>
          <w:sz w:val="20"/>
          <w:szCs w:val="20"/>
        </w:rPr>
        <w:t xml:space="preserve"> по адресу: гор. Южно-Сахалинск, ул. Ленина, 563,</w:t>
      </w:r>
      <w:r w:rsidR="007B613B" w:rsidRPr="005A3249">
        <w:rPr>
          <w:rFonts w:ascii="Arial" w:hAnsi="Arial" w:cs="Arial"/>
          <w:sz w:val="20"/>
          <w:szCs w:val="20"/>
        </w:rPr>
        <w:t xml:space="preserve"> корпус 2, </w:t>
      </w:r>
      <w:r w:rsidR="00E61F77" w:rsidRPr="005A3249">
        <w:rPr>
          <w:rFonts w:ascii="Arial" w:hAnsi="Arial" w:cs="Arial"/>
          <w:sz w:val="20"/>
          <w:szCs w:val="20"/>
        </w:rPr>
        <w:t xml:space="preserve"> </w:t>
      </w:r>
      <w:r w:rsidR="005A3249" w:rsidRPr="005A3249">
        <w:rPr>
          <w:rFonts w:ascii="Arial" w:hAnsi="Arial" w:cs="Arial"/>
          <w:b/>
          <w:color w:val="000099"/>
          <w:sz w:val="20"/>
          <w:szCs w:val="20"/>
        </w:rPr>
        <w:t xml:space="preserve">------------------------ </w:t>
      </w:r>
      <w:r w:rsidR="002861AA" w:rsidRPr="005A3249">
        <w:rPr>
          <w:rFonts w:ascii="Arial" w:hAnsi="Arial" w:cs="Arial"/>
          <w:b/>
          <w:color w:val="000099"/>
          <w:sz w:val="20"/>
          <w:szCs w:val="20"/>
        </w:rPr>
        <w:t>комнатной квартиры №</w:t>
      </w:r>
      <w:r w:rsidR="005A3249" w:rsidRPr="005A3249">
        <w:rPr>
          <w:rFonts w:ascii="Arial" w:hAnsi="Arial" w:cs="Arial"/>
          <w:b/>
          <w:color w:val="000099"/>
          <w:sz w:val="20"/>
          <w:szCs w:val="20"/>
        </w:rPr>
        <w:t>----</w:t>
      </w:r>
      <w:r w:rsidR="00973309" w:rsidRPr="005A3249">
        <w:rPr>
          <w:rFonts w:ascii="Arial" w:hAnsi="Arial" w:cs="Arial"/>
          <w:color w:val="000099"/>
          <w:sz w:val="20"/>
          <w:szCs w:val="20"/>
        </w:rPr>
        <w:t xml:space="preserve"> общей проектной площадью </w:t>
      </w:r>
      <w:r w:rsidR="005A3249" w:rsidRPr="005A3249">
        <w:rPr>
          <w:rFonts w:ascii="Arial" w:hAnsi="Arial" w:cs="Arial"/>
          <w:b/>
          <w:color w:val="000099"/>
          <w:sz w:val="20"/>
          <w:szCs w:val="20"/>
        </w:rPr>
        <w:t>------</w:t>
      </w:r>
      <w:r w:rsidR="00973309" w:rsidRPr="005A3249">
        <w:rPr>
          <w:rFonts w:ascii="Arial" w:hAnsi="Arial" w:cs="Arial"/>
          <w:b/>
          <w:color w:val="000099"/>
          <w:sz w:val="20"/>
          <w:szCs w:val="20"/>
        </w:rPr>
        <w:t xml:space="preserve"> кв.м</w:t>
      </w:r>
      <w:r w:rsidR="00E61F77" w:rsidRPr="005A3249">
        <w:rPr>
          <w:rFonts w:ascii="Arial" w:hAnsi="Arial" w:cs="Arial"/>
          <w:color w:val="000099"/>
          <w:sz w:val="20"/>
          <w:szCs w:val="20"/>
        </w:rPr>
        <w:t xml:space="preserve"> с учетом штукатурного слоя, </w:t>
      </w:r>
      <w:r w:rsidR="00E87470" w:rsidRPr="005A3249">
        <w:rPr>
          <w:rFonts w:ascii="Arial" w:hAnsi="Arial" w:cs="Arial"/>
          <w:b/>
          <w:sz w:val="20"/>
          <w:szCs w:val="20"/>
        </w:rPr>
        <w:t xml:space="preserve">подъезд </w:t>
      </w:r>
      <w:r w:rsidR="005A3249" w:rsidRPr="005A3249">
        <w:rPr>
          <w:rFonts w:ascii="Arial" w:hAnsi="Arial" w:cs="Arial"/>
          <w:b/>
          <w:sz w:val="20"/>
          <w:szCs w:val="20"/>
        </w:rPr>
        <w:t>----</w:t>
      </w:r>
      <w:r w:rsidR="00E87470" w:rsidRPr="005A3249">
        <w:rPr>
          <w:rFonts w:ascii="Arial" w:hAnsi="Arial" w:cs="Arial"/>
          <w:b/>
          <w:sz w:val="20"/>
          <w:szCs w:val="20"/>
        </w:rPr>
        <w:t xml:space="preserve"> (всего подъездов – четыре), этаж </w:t>
      </w:r>
      <w:r w:rsidR="005A3249" w:rsidRPr="005A3249">
        <w:rPr>
          <w:rFonts w:ascii="Arial" w:hAnsi="Arial" w:cs="Arial"/>
          <w:b/>
          <w:sz w:val="20"/>
          <w:szCs w:val="20"/>
        </w:rPr>
        <w:t>------</w:t>
      </w:r>
      <w:r w:rsidR="00E87470" w:rsidRPr="005A3249">
        <w:rPr>
          <w:rFonts w:ascii="Arial" w:hAnsi="Arial" w:cs="Arial"/>
          <w:b/>
          <w:sz w:val="20"/>
          <w:szCs w:val="20"/>
        </w:rPr>
        <w:t xml:space="preserve"> в девятиэтажном доме</w:t>
      </w:r>
      <w:r w:rsidR="00E87470" w:rsidRPr="005A3249">
        <w:rPr>
          <w:rFonts w:ascii="Arial" w:hAnsi="Arial" w:cs="Arial"/>
          <w:color w:val="000099"/>
          <w:sz w:val="20"/>
          <w:szCs w:val="20"/>
        </w:rPr>
        <w:t xml:space="preserve"> </w:t>
      </w:r>
      <w:r w:rsidR="00973309" w:rsidRPr="005A3249">
        <w:rPr>
          <w:rFonts w:ascii="Arial" w:hAnsi="Arial" w:cs="Arial"/>
          <w:color w:val="000099"/>
          <w:sz w:val="20"/>
          <w:szCs w:val="20"/>
        </w:rPr>
        <w:t xml:space="preserve">(в том числе проектной жилой – </w:t>
      </w:r>
      <w:r w:rsidR="005A3249">
        <w:rPr>
          <w:rFonts w:ascii="Arial" w:hAnsi="Arial" w:cs="Arial"/>
          <w:color w:val="000099"/>
          <w:sz w:val="20"/>
          <w:szCs w:val="20"/>
        </w:rPr>
        <w:t>-------</w:t>
      </w:r>
      <w:r w:rsidR="00973309" w:rsidRPr="005A3249">
        <w:rPr>
          <w:rFonts w:ascii="Arial" w:hAnsi="Arial" w:cs="Arial"/>
          <w:color w:val="000099"/>
          <w:sz w:val="20"/>
          <w:szCs w:val="20"/>
        </w:rPr>
        <w:t xml:space="preserve"> кв.м, проектной полезной </w:t>
      </w:r>
      <w:r w:rsidR="005A3249">
        <w:rPr>
          <w:rFonts w:ascii="Arial" w:hAnsi="Arial" w:cs="Arial"/>
          <w:color w:val="000099"/>
          <w:sz w:val="20"/>
          <w:szCs w:val="20"/>
        </w:rPr>
        <w:t>-------</w:t>
      </w:r>
      <w:r w:rsidR="00973309" w:rsidRPr="005A3249">
        <w:rPr>
          <w:rFonts w:ascii="Arial" w:hAnsi="Arial" w:cs="Arial"/>
          <w:color w:val="000099"/>
          <w:sz w:val="20"/>
          <w:szCs w:val="20"/>
        </w:rPr>
        <w:t xml:space="preserve"> кв.м, площадь лоджии – </w:t>
      </w:r>
      <w:r w:rsidR="005A3249">
        <w:rPr>
          <w:rFonts w:ascii="Arial" w:hAnsi="Arial" w:cs="Arial"/>
          <w:color w:val="000099"/>
          <w:sz w:val="20"/>
          <w:szCs w:val="20"/>
        </w:rPr>
        <w:t>-------</w:t>
      </w:r>
      <w:r w:rsidR="00973309" w:rsidRPr="005A3249">
        <w:rPr>
          <w:rFonts w:ascii="Arial" w:hAnsi="Arial" w:cs="Arial"/>
          <w:color w:val="000099"/>
          <w:sz w:val="20"/>
          <w:szCs w:val="20"/>
        </w:rPr>
        <w:t xml:space="preserve"> кв.м)</w:t>
      </w:r>
      <w:r w:rsidR="005A3249">
        <w:rPr>
          <w:rFonts w:ascii="Arial" w:hAnsi="Arial" w:cs="Arial"/>
          <w:color w:val="000099"/>
          <w:sz w:val="20"/>
          <w:szCs w:val="20"/>
        </w:rPr>
        <w:t>,</w:t>
      </w:r>
      <w:r w:rsidR="00973309" w:rsidRPr="005A3249">
        <w:rPr>
          <w:rFonts w:ascii="Arial" w:hAnsi="Arial" w:cs="Arial"/>
          <w:b/>
          <w:color w:val="000099"/>
          <w:sz w:val="20"/>
          <w:szCs w:val="20"/>
        </w:rPr>
        <w:t xml:space="preserve"> </w:t>
      </w:r>
      <w:r w:rsidR="00DA4280" w:rsidRPr="005A3249">
        <w:rPr>
          <w:rFonts w:ascii="Arial" w:hAnsi="Arial" w:cs="Arial"/>
          <w:b/>
          <w:color w:val="000000"/>
          <w:sz w:val="20"/>
          <w:szCs w:val="20"/>
        </w:rPr>
        <w:t>(далее «</w:t>
      </w:r>
      <w:r w:rsidR="009D4325" w:rsidRPr="005A3249">
        <w:rPr>
          <w:rFonts w:ascii="Arial" w:hAnsi="Arial" w:cs="Arial"/>
          <w:b/>
          <w:color w:val="000000"/>
          <w:sz w:val="20"/>
          <w:szCs w:val="20"/>
        </w:rPr>
        <w:t>Квартира</w:t>
      </w:r>
      <w:r w:rsidR="00DA4280" w:rsidRPr="005A3249">
        <w:rPr>
          <w:rFonts w:ascii="Arial" w:hAnsi="Arial" w:cs="Arial"/>
          <w:b/>
          <w:color w:val="000000"/>
          <w:sz w:val="20"/>
          <w:szCs w:val="20"/>
        </w:rPr>
        <w:t>»)</w:t>
      </w:r>
      <w:r w:rsidR="00DA4280" w:rsidRPr="005A3249">
        <w:rPr>
          <w:rFonts w:ascii="Arial" w:hAnsi="Arial" w:cs="Arial"/>
          <w:sz w:val="20"/>
          <w:szCs w:val="20"/>
        </w:rPr>
        <w:t xml:space="preserve"> с об</w:t>
      </w:r>
      <w:r w:rsidR="00757F41" w:rsidRPr="005A3249">
        <w:rPr>
          <w:rFonts w:ascii="Arial" w:hAnsi="Arial" w:cs="Arial"/>
          <w:sz w:val="20"/>
          <w:szCs w:val="20"/>
        </w:rPr>
        <w:t>щ</w:t>
      </w:r>
      <w:r w:rsidR="00DA4280" w:rsidRPr="005A3249">
        <w:rPr>
          <w:rFonts w:ascii="Arial" w:hAnsi="Arial" w:cs="Arial"/>
          <w:sz w:val="20"/>
          <w:szCs w:val="20"/>
        </w:rPr>
        <w:t>ей</w:t>
      </w:r>
      <w:r w:rsidR="00757F41" w:rsidRPr="005A3249">
        <w:rPr>
          <w:rFonts w:ascii="Arial" w:hAnsi="Arial" w:cs="Arial"/>
          <w:sz w:val="20"/>
          <w:szCs w:val="20"/>
        </w:rPr>
        <w:t xml:space="preserve"> </w:t>
      </w:r>
      <w:r w:rsidR="007A02B7" w:rsidRPr="005A3249">
        <w:rPr>
          <w:rFonts w:ascii="Arial" w:hAnsi="Arial" w:cs="Arial"/>
          <w:sz w:val="20"/>
          <w:szCs w:val="20"/>
        </w:rPr>
        <w:t>проектн</w:t>
      </w:r>
      <w:r w:rsidR="00DA4280" w:rsidRPr="005A3249">
        <w:rPr>
          <w:rFonts w:ascii="Arial" w:hAnsi="Arial" w:cs="Arial"/>
          <w:sz w:val="20"/>
          <w:szCs w:val="20"/>
        </w:rPr>
        <w:t>ой</w:t>
      </w:r>
      <w:r w:rsidR="007A02B7" w:rsidRPr="005A3249">
        <w:rPr>
          <w:rFonts w:ascii="Arial" w:hAnsi="Arial" w:cs="Arial"/>
          <w:sz w:val="20"/>
          <w:szCs w:val="20"/>
        </w:rPr>
        <w:t xml:space="preserve"> площадь</w:t>
      </w:r>
      <w:r w:rsidR="00DA4280" w:rsidRPr="005A3249">
        <w:rPr>
          <w:rFonts w:ascii="Arial" w:hAnsi="Arial" w:cs="Arial"/>
          <w:sz w:val="20"/>
          <w:szCs w:val="20"/>
        </w:rPr>
        <w:t>ю</w:t>
      </w:r>
      <w:r w:rsidR="004D0991" w:rsidRPr="005A3249">
        <w:rPr>
          <w:rFonts w:ascii="Arial" w:hAnsi="Arial" w:cs="Arial"/>
          <w:sz w:val="20"/>
          <w:szCs w:val="20"/>
        </w:rPr>
        <w:t xml:space="preserve"> </w:t>
      </w:r>
      <w:r w:rsidR="004E0518" w:rsidRPr="005A3249">
        <w:rPr>
          <w:rFonts w:ascii="Arial" w:hAnsi="Arial" w:cs="Arial"/>
          <w:sz w:val="20"/>
          <w:szCs w:val="20"/>
        </w:rPr>
        <w:t xml:space="preserve">жилого </w:t>
      </w:r>
      <w:r w:rsidR="00757F41" w:rsidRPr="005A3249">
        <w:rPr>
          <w:rFonts w:ascii="Arial" w:hAnsi="Arial" w:cs="Arial"/>
          <w:sz w:val="20"/>
          <w:szCs w:val="20"/>
        </w:rPr>
        <w:t xml:space="preserve">здания равна </w:t>
      </w:r>
      <w:r w:rsidR="004E0518" w:rsidRPr="005A3249">
        <w:rPr>
          <w:rFonts w:ascii="Arial" w:hAnsi="Arial" w:cs="Arial"/>
          <w:sz w:val="20"/>
          <w:szCs w:val="20"/>
        </w:rPr>
        <w:t>9972,72</w:t>
      </w:r>
      <w:r w:rsidR="0088177B" w:rsidRPr="005A3249">
        <w:rPr>
          <w:rFonts w:ascii="Arial" w:hAnsi="Arial" w:cs="Arial"/>
          <w:sz w:val="20"/>
          <w:szCs w:val="20"/>
        </w:rPr>
        <w:t xml:space="preserve"> </w:t>
      </w:r>
      <w:r w:rsidR="00B65D5D" w:rsidRPr="005A3249">
        <w:rPr>
          <w:rFonts w:ascii="Arial" w:hAnsi="Arial" w:cs="Arial"/>
          <w:sz w:val="20"/>
          <w:szCs w:val="20"/>
        </w:rPr>
        <w:t>м</w:t>
      </w:r>
      <w:r w:rsidR="00B65D5D" w:rsidRPr="005A3249">
        <w:rPr>
          <w:rFonts w:ascii="Arial" w:hAnsi="Arial" w:cs="Arial"/>
          <w:sz w:val="20"/>
          <w:szCs w:val="20"/>
          <w:vertAlign w:val="superscript"/>
        </w:rPr>
        <w:t>2</w:t>
      </w:r>
      <w:r w:rsidR="005417C6" w:rsidRPr="005A3249">
        <w:rPr>
          <w:rFonts w:ascii="Arial" w:hAnsi="Arial" w:cs="Arial"/>
          <w:sz w:val="20"/>
          <w:szCs w:val="20"/>
        </w:rPr>
        <w:t>, определяемой по внутреннему контуру стен с учётом площади остеклённых балконов, за выч</w:t>
      </w:r>
      <w:r w:rsidR="008C612C" w:rsidRPr="005A3249">
        <w:rPr>
          <w:rFonts w:ascii="Arial" w:hAnsi="Arial" w:cs="Arial"/>
          <w:sz w:val="20"/>
          <w:szCs w:val="20"/>
        </w:rPr>
        <w:t xml:space="preserve">етом площади технических шахт и </w:t>
      </w:r>
      <w:r w:rsidR="005417C6" w:rsidRPr="005A3249">
        <w:rPr>
          <w:rFonts w:ascii="Arial" w:hAnsi="Arial" w:cs="Arial"/>
          <w:sz w:val="20"/>
          <w:szCs w:val="20"/>
        </w:rPr>
        <w:t>капитальных перегородок.</w:t>
      </w:r>
      <w:r w:rsidR="004D0991" w:rsidRPr="005A3249">
        <w:rPr>
          <w:rFonts w:ascii="Arial" w:hAnsi="Arial" w:cs="Arial"/>
          <w:sz w:val="20"/>
          <w:szCs w:val="20"/>
        </w:rPr>
        <w:t xml:space="preserve"> </w:t>
      </w:r>
      <w:r w:rsidR="006B5D67" w:rsidRPr="005A3249">
        <w:rPr>
          <w:rFonts w:ascii="Arial" w:hAnsi="Arial" w:cs="Arial"/>
          <w:sz w:val="20"/>
          <w:szCs w:val="20"/>
        </w:rPr>
        <w:t>Вкладом дольщика является внесение денежных средств</w:t>
      </w:r>
      <w:r w:rsidR="006B5D67" w:rsidRPr="00E61F77">
        <w:rPr>
          <w:rFonts w:ascii="Arial" w:hAnsi="Arial" w:cs="Arial"/>
          <w:sz w:val="20"/>
          <w:szCs w:val="20"/>
        </w:rPr>
        <w:t xml:space="preserve"> на долевое строительство </w:t>
      </w:r>
      <w:r w:rsidR="004E0518" w:rsidRPr="00E61F77">
        <w:rPr>
          <w:rFonts w:ascii="Arial" w:hAnsi="Arial" w:cs="Arial"/>
          <w:sz w:val="20"/>
          <w:szCs w:val="20"/>
        </w:rPr>
        <w:t>Квартиры</w:t>
      </w:r>
      <w:r w:rsidR="006B5D67" w:rsidRPr="00E61F77">
        <w:rPr>
          <w:rFonts w:ascii="Arial" w:hAnsi="Arial" w:cs="Arial"/>
          <w:sz w:val="20"/>
          <w:szCs w:val="20"/>
        </w:rPr>
        <w:t>.</w:t>
      </w:r>
      <w:r w:rsidR="00254AF8" w:rsidRPr="00E61F77">
        <w:rPr>
          <w:rFonts w:ascii="Arial" w:hAnsi="Arial" w:cs="Arial"/>
          <w:sz w:val="20"/>
          <w:szCs w:val="20"/>
        </w:rPr>
        <w:t xml:space="preserve"> </w:t>
      </w:r>
    </w:p>
    <w:p w:rsidR="00254AF8" w:rsidRPr="003C7097" w:rsidRDefault="00254AF8" w:rsidP="00254AF8">
      <w:pPr>
        <w:tabs>
          <w:tab w:val="left" w:pos="1134"/>
          <w:tab w:val="left" w:pos="1701"/>
        </w:tabs>
        <w:spacing w:line="240" w:lineRule="atLeast"/>
        <w:ind w:left="567"/>
        <w:contextualSpacing/>
        <w:jc w:val="both"/>
        <w:rPr>
          <w:rFonts w:ascii="Arial" w:hAnsi="Arial" w:cs="Arial"/>
          <w:sz w:val="20"/>
          <w:szCs w:val="20"/>
          <w:u w:val="single"/>
        </w:rPr>
      </w:pPr>
      <w:r w:rsidRPr="003C7097">
        <w:rPr>
          <w:rFonts w:ascii="Arial" w:hAnsi="Arial" w:cs="Arial"/>
          <w:sz w:val="20"/>
          <w:szCs w:val="20"/>
          <w:u w:val="single"/>
        </w:rPr>
        <w:t xml:space="preserve">Основные характеристики объекта недвижимости: </w:t>
      </w:r>
    </w:p>
    <w:p w:rsidR="00254AF8" w:rsidRPr="00712B83" w:rsidRDefault="00254AF8" w:rsidP="00254AF8">
      <w:pPr>
        <w:tabs>
          <w:tab w:val="left" w:pos="426"/>
        </w:tabs>
        <w:ind w:left="567"/>
        <w:jc w:val="both"/>
        <w:rPr>
          <w:rFonts w:ascii="Arial" w:hAnsi="Arial" w:cs="Arial"/>
          <w:b/>
          <w:sz w:val="20"/>
          <w:szCs w:val="20"/>
        </w:rPr>
      </w:pPr>
      <w:r>
        <w:rPr>
          <w:rFonts w:ascii="Arial" w:hAnsi="Arial" w:cs="Arial"/>
          <w:sz w:val="20"/>
          <w:szCs w:val="20"/>
        </w:rPr>
        <w:t xml:space="preserve">Фундаменты – монолитная плита; наружные стены и межкомнатные перегородки выложены из газобетонного блока, </w:t>
      </w:r>
      <w:r w:rsidRPr="003C7097">
        <w:rPr>
          <w:rFonts w:ascii="Arial" w:hAnsi="Arial" w:cs="Arial"/>
          <w:sz w:val="20"/>
          <w:szCs w:val="20"/>
        </w:rPr>
        <w:t xml:space="preserve">лестничные марши и площадки здания, а также поэтажные перекрытия и кровля выполнены из монолитного железобетона. Проектом предусмотрено до </w:t>
      </w:r>
      <w:r>
        <w:rPr>
          <w:rFonts w:ascii="Arial" w:hAnsi="Arial" w:cs="Arial"/>
          <w:sz w:val="20"/>
          <w:szCs w:val="20"/>
        </w:rPr>
        <w:t xml:space="preserve">пяти квартир на каждом этаже, </w:t>
      </w:r>
      <w:r w:rsidRPr="003C7097">
        <w:rPr>
          <w:rFonts w:ascii="Arial" w:hAnsi="Arial" w:cs="Arial"/>
          <w:sz w:val="20"/>
          <w:szCs w:val="20"/>
        </w:rPr>
        <w:t>Класс энергоэффективности – «А». Уровень сейсмостойкости – «8</w:t>
      </w:r>
      <w:r>
        <w:rPr>
          <w:rFonts w:ascii="Arial" w:hAnsi="Arial" w:cs="Arial"/>
          <w:sz w:val="20"/>
          <w:szCs w:val="20"/>
        </w:rPr>
        <w:t xml:space="preserve"> баллов</w:t>
      </w:r>
      <w:r>
        <w:rPr>
          <w:rFonts w:ascii="Arial" w:hAnsi="Arial" w:cs="Arial"/>
          <w:b/>
          <w:sz w:val="20"/>
          <w:szCs w:val="20"/>
        </w:rPr>
        <w:t>»</w:t>
      </w:r>
    </w:p>
    <w:p w:rsidR="00DD34F6" w:rsidRPr="00D94C38" w:rsidRDefault="00DD34F6" w:rsidP="00DD34F6">
      <w:pPr>
        <w:tabs>
          <w:tab w:val="left" w:pos="426"/>
        </w:tabs>
        <w:ind w:left="567"/>
        <w:rPr>
          <w:rFonts w:ascii="Arial" w:hAnsi="Arial" w:cs="Arial"/>
          <w:b/>
          <w:sz w:val="20"/>
          <w:szCs w:val="20"/>
        </w:rPr>
      </w:pPr>
      <w:r w:rsidRPr="00D94C38">
        <w:rPr>
          <w:rFonts w:ascii="Arial" w:hAnsi="Arial" w:cs="Arial"/>
          <w:color w:val="000000"/>
          <w:sz w:val="20"/>
          <w:szCs w:val="20"/>
        </w:rPr>
        <w:t xml:space="preserve">Общая площадь </w:t>
      </w:r>
      <w:r w:rsidR="006F3A0F">
        <w:rPr>
          <w:rFonts w:ascii="Arial" w:hAnsi="Arial" w:cs="Arial"/>
          <w:color w:val="000000"/>
          <w:sz w:val="20"/>
          <w:szCs w:val="20"/>
        </w:rPr>
        <w:t>Квартиры</w:t>
      </w:r>
      <w:r w:rsidRPr="00D94C38">
        <w:rPr>
          <w:rFonts w:ascii="Arial" w:hAnsi="Arial" w:cs="Arial"/>
          <w:color w:val="000000"/>
          <w:sz w:val="20"/>
          <w:szCs w:val="20"/>
        </w:rPr>
        <w:t xml:space="preserve"> является проектной и определяется в соответствии со СНиП 31-01-2003.                                                                                                                                     Перерасчет стоимости </w:t>
      </w:r>
      <w:r w:rsidR="006F3A0F">
        <w:rPr>
          <w:rFonts w:ascii="Arial" w:hAnsi="Arial" w:cs="Arial"/>
          <w:color w:val="000000"/>
          <w:sz w:val="20"/>
          <w:szCs w:val="20"/>
        </w:rPr>
        <w:t>Квартиры</w:t>
      </w:r>
      <w:r w:rsidRPr="00D94C38">
        <w:rPr>
          <w:rFonts w:ascii="Arial" w:hAnsi="Arial" w:cs="Arial"/>
          <w:color w:val="000000"/>
          <w:sz w:val="20"/>
          <w:szCs w:val="20"/>
        </w:rPr>
        <w:t xml:space="preserve"> по данным кадастрового учета не производится.</w:t>
      </w:r>
    </w:p>
    <w:p w:rsidR="00DD34F6" w:rsidRPr="00D94C38" w:rsidRDefault="00DD34F6" w:rsidP="00DD34F6">
      <w:pPr>
        <w:numPr>
          <w:ilvl w:val="1"/>
          <w:numId w:val="1"/>
        </w:numPr>
        <w:tabs>
          <w:tab w:val="clear" w:pos="720"/>
          <w:tab w:val="num" w:pos="567"/>
        </w:tabs>
        <w:ind w:left="567"/>
        <w:rPr>
          <w:rFonts w:ascii="Arial" w:hAnsi="Arial" w:cs="Arial"/>
          <w:b/>
          <w:sz w:val="20"/>
          <w:szCs w:val="20"/>
        </w:rPr>
      </w:pPr>
      <w:r w:rsidRPr="00D94C38">
        <w:rPr>
          <w:rFonts w:ascii="Arial" w:hAnsi="Arial" w:cs="Arial"/>
          <w:sz w:val="20"/>
          <w:szCs w:val="20"/>
        </w:rPr>
        <w:t>Застройщик в рамках настоящего Договора осуществляет следующие функции «Застройщика»:</w:t>
      </w:r>
    </w:p>
    <w:p w:rsidR="00813967" w:rsidRDefault="00DD34F6" w:rsidP="005A3249">
      <w:pPr>
        <w:tabs>
          <w:tab w:val="num" w:pos="567"/>
        </w:tabs>
        <w:ind w:left="567"/>
        <w:rPr>
          <w:rFonts w:ascii="Arial" w:hAnsi="Arial" w:cs="Arial"/>
          <w:sz w:val="20"/>
          <w:szCs w:val="20"/>
        </w:rPr>
      </w:pPr>
      <w:r w:rsidRPr="00D94C38">
        <w:rPr>
          <w:rFonts w:ascii="Arial" w:hAnsi="Arial" w:cs="Arial"/>
          <w:sz w:val="20"/>
          <w:szCs w:val="20"/>
        </w:rPr>
        <w:t>2.2.1. Выполняет разработку проектно-сметной документации в полном объеме;</w:t>
      </w:r>
    </w:p>
    <w:p w:rsidR="00813967" w:rsidRDefault="00DD34F6" w:rsidP="00813967">
      <w:pPr>
        <w:tabs>
          <w:tab w:val="num" w:pos="567"/>
        </w:tabs>
        <w:ind w:left="567"/>
        <w:rPr>
          <w:rFonts w:ascii="Arial" w:hAnsi="Arial" w:cs="Arial"/>
          <w:sz w:val="20"/>
          <w:szCs w:val="20"/>
        </w:rPr>
      </w:pPr>
      <w:r w:rsidRPr="00D94C38">
        <w:rPr>
          <w:rFonts w:ascii="Arial" w:hAnsi="Arial" w:cs="Arial"/>
          <w:sz w:val="20"/>
          <w:szCs w:val="20"/>
        </w:rPr>
        <w:t>2.2.2. Самостоятельно производит выбор генерального подрядчика;</w:t>
      </w:r>
    </w:p>
    <w:p w:rsidR="00DD34F6" w:rsidRPr="00D94C38" w:rsidRDefault="00813967" w:rsidP="00DD34F6">
      <w:pPr>
        <w:tabs>
          <w:tab w:val="num" w:pos="567"/>
          <w:tab w:val="left" w:pos="1134"/>
          <w:tab w:val="left" w:pos="1701"/>
        </w:tabs>
        <w:spacing w:line="240" w:lineRule="atLeast"/>
        <w:ind w:left="567" w:hanging="359"/>
        <w:contextualSpacing/>
        <w:rPr>
          <w:rFonts w:ascii="Arial" w:hAnsi="Arial" w:cs="Arial"/>
          <w:sz w:val="20"/>
          <w:szCs w:val="20"/>
        </w:rPr>
      </w:pPr>
      <w:r>
        <w:rPr>
          <w:rFonts w:ascii="Arial" w:hAnsi="Arial" w:cs="Arial"/>
          <w:sz w:val="20"/>
          <w:szCs w:val="20"/>
        </w:rPr>
        <w:tab/>
      </w:r>
      <w:r w:rsidR="00DD34F6" w:rsidRPr="00D94C38">
        <w:rPr>
          <w:rFonts w:ascii="Arial" w:hAnsi="Arial" w:cs="Arial"/>
          <w:sz w:val="20"/>
          <w:szCs w:val="20"/>
        </w:rPr>
        <w:t xml:space="preserve">2.2.3.Осуществляет строительство </w:t>
      </w:r>
      <w:r w:rsidR="002A4838">
        <w:rPr>
          <w:rFonts w:ascii="Arial" w:hAnsi="Arial" w:cs="Arial"/>
          <w:sz w:val="20"/>
          <w:szCs w:val="20"/>
        </w:rPr>
        <w:t>Дома</w:t>
      </w:r>
      <w:r w:rsidR="00DD34F6" w:rsidRPr="00D94C38">
        <w:rPr>
          <w:rFonts w:ascii="Arial" w:hAnsi="Arial" w:cs="Arial"/>
          <w:sz w:val="20"/>
          <w:szCs w:val="20"/>
        </w:rPr>
        <w:t xml:space="preserve">: </w:t>
      </w:r>
      <w:r w:rsidR="00DA4280" w:rsidRPr="00712B83">
        <w:rPr>
          <w:rFonts w:ascii="Arial" w:hAnsi="Arial" w:cs="Arial"/>
          <w:b/>
          <w:color w:val="000000"/>
          <w:sz w:val="20"/>
          <w:szCs w:val="20"/>
        </w:rPr>
        <w:t xml:space="preserve">«Застройка квартала «ДВ «Новый материк» в г. Южно-Сахалинске. Группа домов социального жилья. Дом № </w:t>
      </w:r>
      <w:r w:rsidR="00372D76">
        <w:rPr>
          <w:rFonts w:ascii="Arial" w:hAnsi="Arial" w:cs="Arial"/>
          <w:b/>
          <w:color w:val="000000"/>
          <w:sz w:val="20"/>
          <w:szCs w:val="20"/>
        </w:rPr>
        <w:t>2</w:t>
      </w:r>
      <w:r w:rsidR="00DA4280" w:rsidRPr="00712B83">
        <w:rPr>
          <w:rFonts w:ascii="Arial" w:hAnsi="Arial" w:cs="Arial"/>
          <w:b/>
          <w:color w:val="000000"/>
          <w:sz w:val="20"/>
          <w:szCs w:val="20"/>
        </w:rPr>
        <w:t>»</w:t>
      </w:r>
      <w:r w:rsidR="00DA4280">
        <w:rPr>
          <w:rFonts w:ascii="Arial" w:hAnsi="Arial" w:cs="Arial"/>
          <w:b/>
          <w:color w:val="000000"/>
          <w:sz w:val="20"/>
          <w:szCs w:val="20"/>
        </w:rPr>
        <w:t xml:space="preserve">, </w:t>
      </w:r>
      <w:r w:rsidR="007B613B">
        <w:rPr>
          <w:rFonts w:ascii="Arial" w:hAnsi="Arial" w:cs="Arial"/>
          <w:color w:val="000000"/>
          <w:sz w:val="20"/>
          <w:szCs w:val="20"/>
        </w:rPr>
        <w:t xml:space="preserve">расположенного по </w:t>
      </w:r>
      <w:r w:rsidR="00DA4280" w:rsidRPr="00096BC2">
        <w:rPr>
          <w:rFonts w:ascii="Arial" w:hAnsi="Arial" w:cs="Arial"/>
          <w:color w:val="000000"/>
          <w:sz w:val="20"/>
          <w:szCs w:val="20"/>
        </w:rPr>
        <w:t>адресу</w:t>
      </w:r>
      <w:r w:rsidR="00096BC2">
        <w:rPr>
          <w:rFonts w:ascii="Arial" w:hAnsi="Arial" w:cs="Arial"/>
          <w:color w:val="000000"/>
          <w:sz w:val="20"/>
          <w:szCs w:val="20"/>
        </w:rPr>
        <w:t xml:space="preserve">: </w:t>
      </w:r>
      <w:r w:rsidR="00096BC2" w:rsidRPr="00096BC2">
        <w:rPr>
          <w:rFonts w:ascii="Arial" w:hAnsi="Arial" w:cs="Arial"/>
          <w:color w:val="000000"/>
          <w:sz w:val="20"/>
          <w:szCs w:val="20"/>
        </w:rPr>
        <w:t xml:space="preserve">Сахалинская область, г. Южно-Сахалинск, ул. Ленина, </w:t>
      </w:r>
      <w:r w:rsidR="00372D76">
        <w:rPr>
          <w:rFonts w:ascii="Arial" w:hAnsi="Arial" w:cs="Arial"/>
          <w:color w:val="000000"/>
          <w:sz w:val="20"/>
          <w:szCs w:val="20"/>
        </w:rPr>
        <w:t>563</w:t>
      </w:r>
      <w:r w:rsidR="007B613B">
        <w:rPr>
          <w:rFonts w:ascii="Arial" w:hAnsi="Arial" w:cs="Arial"/>
          <w:color w:val="000000"/>
          <w:sz w:val="20"/>
          <w:szCs w:val="20"/>
        </w:rPr>
        <w:t>, корпус 2</w:t>
      </w:r>
      <w:r w:rsidR="00372D76">
        <w:rPr>
          <w:rFonts w:ascii="Arial" w:hAnsi="Arial" w:cs="Arial"/>
          <w:color w:val="000000"/>
          <w:sz w:val="20"/>
          <w:szCs w:val="20"/>
        </w:rPr>
        <w:t>.</w:t>
      </w:r>
    </w:p>
    <w:p w:rsidR="00DD34F6" w:rsidRPr="00D94C38" w:rsidRDefault="00DD34F6" w:rsidP="00DD34F6">
      <w:pPr>
        <w:numPr>
          <w:ilvl w:val="1"/>
          <w:numId w:val="1"/>
        </w:numPr>
        <w:tabs>
          <w:tab w:val="clear" w:pos="720"/>
          <w:tab w:val="num" w:pos="567"/>
        </w:tabs>
        <w:ind w:left="567"/>
        <w:rPr>
          <w:rFonts w:ascii="Arial" w:hAnsi="Arial" w:cs="Arial"/>
          <w:sz w:val="20"/>
          <w:szCs w:val="20"/>
        </w:rPr>
      </w:pPr>
      <w:r w:rsidRPr="00D94C38">
        <w:rPr>
          <w:rFonts w:ascii="Arial" w:hAnsi="Arial" w:cs="Arial"/>
          <w:sz w:val="20"/>
          <w:szCs w:val="20"/>
        </w:rPr>
        <w:t>Начало строительства «</w:t>
      </w:r>
      <w:r w:rsidR="002A4838">
        <w:rPr>
          <w:rFonts w:ascii="Arial" w:hAnsi="Arial" w:cs="Arial"/>
          <w:sz w:val="20"/>
          <w:szCs w:val="20"/>
        </w:rPr>
        <w:t>Дома</w:t>
      </w:r>
      <w:r w:rsidRPr="00D94C38">
        <w:rPr>
          <w:rFonts w:ascii="Arial" w:hAnsi="Arial" w:cs="Arial"/>
          <w:sz w:val="20"/>
          <w:szCs w:val="20"/>
        </w:rPr>
        <w:t xml:space="preserve">»: </w:t>
      </w:r>
      <w:r w:rsidR="007B613B">
        <w:rPr>
          <w:rFonts w:ascii="Arial" w:hAnsi="Arial" w:cs="Arial"/>
          <w:sz w:val="20"/>
          <w:szCs w:val="20"/>
        </w:rPr>
        <w:t>05 октября 2017</w:t>
      </w:r>
      <w:r w:rsidRPr="00D94C38">
        <w:rPr>
          <w:rFonts w:ascii="Arial" w:hAnsi="Arial" w:cs="Arial"/>
          <w:sz w:val="20"/>
          <w:szCs w:val="20"/>
        </w:rPr>
        <w:t xml:space="preserve"> года.</w:t>
      </w:r>
    </w:p>
    <w:p w:rsidR="009177EC" w:rsidRPr="00B50EF1" w:rsidRDefault="00DD34F6" w:rsidP="00B50EF1">
      <w:pPr>
        <w:numPr>
          <w:ilvl w:val="1"/>
          <w:numId w:val="1"/>
        </w:numPr>
        <w:tabs>
          <w:tab w:val="clear" w:pos="720"/>
          <w:tab w:val="num" w:pos="567"/>
        </w:tabs>
        <w:ind w:left="567"/>
        <w:jc w:val="both"/>
        <w:rPr>
          <w:rFonts w:ascii="Arial" w:hAnsi="Arial" w:cs="Arial"/>
          <w:sz w:val="20"/>
          <w:szCs w:val="20"/>
        </w:rPr>
      </w:pPr>
      <w:r w:rsidRPr="00D94C38">
        <w:rPr>
          <w:rFonts w:ascii="Arial" w:hAnsi="Arial" w:cs="Arial"/>
          <w:sz w:val="20"/>
          <w:szCs w:val="20"/>
        </w:rPr>
        <w:t>Окончание строительства «</w:t>
      </w:r>
      <w:r w:rsidR="002A4838">
        <w:rPr>
          <w:rFonts w:ascii="Arial" w:hAnsi="Arial" w:cs="Arial"/>
          <w:sz w:val="20"/>
          <w:szCs w:val="20"/>
        </w:rPr>
        <w:t>Дома</w:t>
      </w:r>
      <w:r w:rsidRPr="00D94C38">
        <w:rPr>
          <w:rFonts w:ascii="Arial" w:hAnsi="Arial" w:cs="Arial"/>
          <w:sz w:val="20"/>
          <w:szCs w:val="20"/>
        </w:rPr>
        <w:t xml:space="preserve">»: до </w:t>
      </w:r>
      <w:r w:rsidR="007B613B">
        <w:rPr>
          <w:rFonts w:ascii="Arial" w:hAnsi="Arial" w:cs="Arial"/>
          <w:sz w:val="20"/>
          <w:szCs w:val="20"/>
        </w:rPr>
        <w:t>05 июля 2019</w:t>
      </w:r>
      <w:r w:rsidRPr="00D94C38">
        <w:rPr>
          <w:rFonts w:ascii="Arial" w:hAnsi="Arial" w:cs="Arial"/>
          <w:sz w:val="20"/>
          <w:szCs w:val="20"/>
        </w:rPr>
        <w:t xml:space="preserve"> года</w:t>
      </w:r>
      <w:r w:rsidR="001E2DF4" w:rsidRPr="00D94C38">
        <w:rPr>
          <w:rFonts w:ascii="Arial" w:hAnsi="Arial" w:cs="Arial"/>
          <w:sz w:val="20"/>
          <w:szCs w:val="20"/>
        </w:rPr>
        <w:t>.</w:t>
      </w:r>
    </w:p>
    <w:p w:rsidR="003510CC" w:rsidRDefault="003510CC" w:rsidP="00763677">
      <w:pPr>
        <w:ind w:left="567"/>
        <w:jc w:val="both"/>
        <w:rPr>
          <w:rFonts w:ascii="Arial" w:hAnsi="Arial" w:cs="Arial"/>
          <w:sz w:val="10"/>
          <w:szCs w:val="10"/>
        </w:rPr>
      </w:pPr>
    </w:p>
    <w:p w:rsidR="005C1AA1" w:rsidRPr="007D3FA0" w:rsidRDefault="005C1AA1" w:rsidP="00763677">
      <w:pPr>
        <w:ind w:left="567"/>
        <w:jc w:val="both"/>
        <w:rPr>
          <w:rFonts w:ascii="Arial" w:hAnsi="Arial" w:cs="Arial"/>
          <w:sz w:val="10"/>
          <w:szCs w:val="10"/>
        </w:rPr>
      </w:pPr>
    </w:p>
    <w:p w:rsidR="009D12F3" w:rsidRDefault="00326971" w:rsidP="00763677">
      <w:pPr>
        <w:numPr>
          <w:ilvl w:val="0"/>
          <w:numId w:val="1"/>
        </w:numPr>
        <w:tabs>
          <w:tab w:val="clear" w:pos="720"/>
          <w:tab w:val="num" w:pos="567"/>
        </w:tabs>
        <w:ind w:left="567"/>
        <w:jc w:val="both"/>
        <w:rPr>
          <w:rFonts w:ascii="Arial" w:hAnsi="Arial" w:cs="Arial"/>
          <w:b/>
          <w:sz w:val="20"/>
          <w:szCs w:val="20"/>
        </w:rPr>
      </w:pPr>
      <w:r w:rsidRPr="00D94C38">
        <w:rPr>
          <w:rFonts w:ascii="Arial" w:hAnsi="Arial" w:cs="Arial"/>
          <w:b/>
          <w:sz w:val="20"/>
          <w:szCs w:val="20"/>
        </w:rPr>
        <w:t>Цена договора и порядок расчетов.</w:t>
      </w:r>
    </w:p>
    <w:p w:rsidR="005C1AA1" w:rsidRPr="007D3FA0" w:rsidRDefault="005C1AA1" w:rsidP="00447AB5">
      <w:pPr>
        <w:jc w:val="both"/>
        <w:rPr>
          <w:rFonts w:ascii="Arial" w:hAnsi="Arial" w:cs="Arial"/>
          <w:b/>
          <w:sz w:val="6"/>
          <w:szCs w:val="6"/>
        </w:rPr>
      </w:pPr>
    </w:p>
    <w:p w:rsidR="00CE6EE0" w:rsidRPr="00EA28A1" w:rsidRDefault="00A42064" w:rsidP="00EA28A1">
      <w:pPr>
        <w:tabs>
          <w:tab w:val="num" w:pos="208"/>
          <w:tab w:val="left" w:pos="1134"/>
          <w:tab w:val="left" w:pos="1701"/>
        </w:tabs>
        <w:spacing w:line="200" w:lineRule="atLeast"/>
        <w:ind w:left="567"/>
        <w:contextualSpacing/>
        <w:jc w:val="both"/>
        <w:rPr>
          <w:rFonts w:ascii="Arial" w:hAnsi="Arial" w:cs="Arial"/>
          <w:b/>
          <w:color w:val="000099"/>
          <w:sz w:val="20"/>
          <w:szCs w:val="20"/>
        </w:rPr>
      </w:pPr>
      <w:r w:rsidRPr="002861AA">
        <w:rPr>
          <w:rFonts w:ascii="Arial" w:hAnsi="Arial" w:cs="Arial"/>
          <w:sz w:val="20"/>
          <w:szCs w:val="20"/>
        </w:rPr>
        <w:t>Стоимость</w:t>
      </w:r>
      <w:r w:rsidR="00DF64ED" w:rsidRPr="002861AA">
        <w:rPr>
          <w:rFonts w:ascii="Arial" w:hAnsi="Arial" w:cs="Arial"/>
          <w:b/>
          <w:sz w:val="20"/>
          <w:szCs w:val="20"/>
        </w:rPr>
        <w:t xml:space="preserve"> </w:t>
      </w:r>
      <w:r w:rsidR="005A3249" w:rsidRPr="005A3249">
        <w:rPr>
          <w:rFonts w:ascii="Arial" w:hAnsi="Arial" w:cs="Arial"/>
          <w:b/>
          <w:color w:val="000099"/>
          <w:sz w:val="20"/>
          <w:szCs w:val="20"/>
        </w:rPr>
        <w:t>------------------------ комнатной квартиры №----</w:t>
      </w:r>
      <w:r w:rsidR="005A3249" w:rsidRPr="005A3249">
        <w:rPr>
          <w:rFonts w:ascii="Arial" w:hAnsi="Arial" w:cs="Arial"/>
          <w:color w:val="000099"/>
          <w:sz w:val="20"/>
          <w:szCs w:val="20"/>
        </w:rPr>
        <w:t xml:space="preserve"> общей проектной площадью </w:t>
      </w:r>
      <w:r w:rsidR="005A3249" w:rsidRPr="005A3249">
        <w:rPr>
          <w:rFonts w:ascii="Arial" w:hAnsi="Arial" w:cs="Arial"/>
          <w:b/>
          <w:color w:val="000099"/>
          <w:sz w:val="20"/>
          <w:szCs w:val="20"/>
        </w:rPr>
        <w:t>------ кв.м</w:t>
      </w:r>
      <w:r w:rsidR="005A3249" w:rsidRPr="005A3249">
        <w:rPr>
          <w:rFonts w:ascii="Arial" w:hAnsi="Arial" w:cs="Arial"/>
          <w:color w:val="000099"/>
          <w:sz w:val="20"/>
          <w:szCs w:val="20"/>
        </w:rPr>
        <w:t xml:space="preserve"> с учетом штукатурного слоя, </w:t>
      </w:r>
      <w:r w:rsidR="005A3249" w:rsidRPr="005A3249">
        <w:rPr>
          <w:rFonts w:ascii="Arial" w:hAnsi="Arial" w:cs="Arial"/>
          <w:b/>
          <w:sz w:val="20"/>
          <w:szCs w:val="20"/>
        </w:rPr>
        <w:t>подъезд ---- (всего подъездов – четыре), этаж ------ в девятиэтажном доме</w:t>
      </w:r>
      <w:r w:rsidR="005A3249" w:rsidRPr="005A3249">
        <w:rPr>
          <w:rFonts w:ascii="Arial" w:hAnsi="Arial" w:cs="Arial"/>
          <w:color w:val="000099"/>
          <w:sz w:val="20"/>
          <w:szCs w:val="20"/>
        </w:rPr>
        <w:t xml:space="preserve"> (в том числе проектной жилой – </w:t>
      </w:r>
      <w:r w:rsidR="005A3249">
        <w:rPr>
          <w:rFonts w:ascii="Arial" w:hAnsi="Arial" w:cs="Arial"/>
          <w:color w:val="000099"/>
          <w:sz w:val="20"/>
          <w:szCs w:val="20"/>
        </w:rPr>
        <w:t>-------</w:t>
      </w:r>
      <w:r w:rsidR="005A3249" w:rsidRPr="005A3249">
        <w:rPr>
          <w:rFonts w:ascii="Arial" w:hAnsi="Arial" w:cs="Arial"/>
          <w:color w:val="000099"/>
          <w:sz w:val="20"/>
          <w:szCs w:val="20"/>
        </w:rPr>
        <w:t xml:space="preserve"> кв.м, проектной полезной </w:t>
      </w:r>
      <w:r w:rsidR="005A3249">
        <w:rPr>
          <w:rFonts w:ascii="Arial" w:hAnsi="Arial" w:cs="Arial"/>
          <w:color w:val="000099"/>
          <w:sz w:val="20"/>
          <w:szCs w:val="20"/>
        </w:rPr>
        <w:t>-------</w:t>
      </w:r>
      <w:r w:rsidR="005A3249" w:rsidRPr="005A3249">
        <w:rPr>
          <w:rFonts w:ascii="Arial" w:hAnsi="Arial" w:cs="Arial"/>
          <w:color w:val="000099"/>
          <w:sz w:val="20"/>
          <w:szCs w:val="20"/>
        </w:rPr>
        <w:t xml:space="preserve"> кв.м, площадь лоджии – </w:t>
      </w:r>
      <w:r w:rsidR="005A3249">
        <w:rPr>
          <w:rFonts w:ascii="Arial" w:hAnsi="Arial" w:cs="Arial"/>
          <w:color w:val="000099"/>
          <w:sz w:val="20"/>
          <w:szCs w:val="20"/>
        </w:rPr>
        <w:t>-------</w:t>
      </w:r>
      <w:r w:rsidR="005A3249" w:rsidRPr="005A3249">
        <w:rPr>
          <w:rFonts w:ascii="Arial" w:hAnsi="Arial" w:cs="Arial"/>
          <w:color w:val="000099"/>
          <w:sz w:val="20"/>
          <w:szCs w:val="20"/>
        </w:rPr>
        <w:t xml:space="preserve"> кв.м</w:t>
      </w:r>
      <w:r w:rsidR="00AD1FDA">
        <w:rPr>
          <w:rFonts w:ascii="Arial" w:hAnsi="Arial" w:cs="Arial"/>
          <w:sz w:val="20"/>
          <w:szCs w:val="20"/>
        </w:rPr>
        <w:t>),</w:t>
      </w:r>
      <w:r w:rsidR="00E61F77">
        <w:rPr>
          <w:rFonts w:ascii="Arial" w:hAnsi="Arial" w:cs="Arial"/>
          <w:sz w:val="20"/>
          <w:szCs w:val="20"/>
        </w:rPr>
        <w:t xml:space="preserve"> </w:t>
      </w:r>
      <w:r w:rsidR="008607DA" w:rsidRPr="00D94C38">
        <w:rPr>
          <w:rFonts w:ascii="Arial" w:hAnsi="Arial" w:cs="Arial"/>
          <w:sz w:val="20"/>
          <w:szCs w:val="20"/>
        </w:rPr>
        <w:t xml:space="preserve">составляет </w:t>
      </w:r>
      <w:r w:rsidR="005A3249">
        <w:rPr>
          <w:rFonts w:ascii="Arial" w:hAnsi="Arial" w:cs="Arial"/>
          <w:b/>
          <w:sz w:val="20"/>
          <w:szCs w:val="20"/>
        </w:rPr>
        <w:t>____________</w:t>
      </w:r>
      <w:r w:rsidR="00EA28A1">
        <w:rPr>
          <w:rFonts w:ascii="Arial" w:hAnsi="Arial" w:cs="Arial"/>
          <w:b/>
          <w:sz w:val="20"/>
          <w:szCs w:val="20"/>
        </w:rPr>
        <w:t xml:space="preserve"> (</w:t>
      </w:r>
      <w:r w:rsidR="005A3249">
        <w:rPr>
          <w:rFonts w:ascii="Arial" w:hAnsi="Arial" w:cs="Arial"/>
          <w:b/>
          <w:sz w:val="20"/>
          <w:szCs w:val="20"/>
        </w:rPr>
        <w:t>_________________________________________</w:t>
      </w:r>
      <w:r w:rsidR="008327B7">
        <w:rPr>
          <w:rFonts w:ascii="Arial" w:hAnsi="Arial" w:cs="Arial"/>
          <w:b/>
          <w:sz w:val="20"/>
          <w:szCs w:val="20"/>
        </w:rPr>
        <w:t xml:space="preserve">) </w:t>
      </w:r>
      <w:r w:rsidR="008607DA" w:rsidRPr="00D94C38">
        <w:rPr>
          <w:rFonts w:ascii="Arial" w:hAnsi="Arial" w:cs="Arial"/>
          <w:b/>
          <w:sz w:val="20"/>
          <w:szCs w:val="20"/>
        </w:rPr>
        <w:t>рублей</w:t>
      </w:r>
      <w:r w:rsidR="007E5D8A" w:rsidRPr="00D94C38">
        <w:rPr>
          <w:rFonts w:ascii="Arial" w:hAnsi="Arial" w:cs="Arial"/>
          <w:b/>
          <w:sz w:val="20"/>
          <w:szCs w:val="20"/>
        </w:rPr>
        <w:t xml:space="preserve">, </w:t>
      </w:r>
      <w:r w:rsidR="007E5D8A" w:rsidRPr="00D94C38">
        <w:rPr>
          <w:rFonts w:ascii="Arial" w:hAnsi="Arial" w:cs="Arial"/>
          <w:sz w:val="20"/>
          <w:szCs w:val="20"/>
        </w:rPr>
        <w:t>из которых</w:t>
      </w:r>
      <w:r w:rsidR="007E5D8A" w:rsidRPr="00D94C38">
        <w:rPr>
          <w:rFonts w:ascii="Arial" w:hAnsi="Arial" w:cs="Arial"/>
          <w:b/>
          <w:sz w:val="20"/>
          <w:szCs w:val="20"/>
        </w:rPr>
        <w:t xml:space="preserve"> </w:t>
      </w:r>
      <w:r w:rsidR="007E5D8A" w:rsidRPr="00D94C38">
        <w:rPr>
          <w:rFonts w:ascii="Arial" w:hAnsi="Arial" w:cs="Arial"/>
          <w:sz w:val="20"/>
          <w:szCs w:val="20"/>
        </w:rPr>
        <w:t xml:space="preserve">95% </w:t>
      </w:r>
      <w:r w:rsidR="007E02F3" w:rsidRPr="00D94C38">
        <w:rPr>
          <w:rFonts w:ascii="Arial" w:hAnsi="Arial" w:cs="Arial"/>
          <w:sz w:val="20"/>
          <w:szCs w:val="20"/>
        </w:rPr>
        <w:t xml:space="preserve">от стоимости </w:t>
      </w:r>
      <w:r w:rsidR="005E7E16">
        <w:rPr>
          <w:rFonts w:ascii="Arial" w:hAnsi="Arial" w:cs="Arial"/>
          <w:sz w:val="20"/>
          <w:szCs w:val="20"/>
        </w:rPr>
        <w:t>к</w:t>
      </w:r>
      <w:r w:rsidR="006F3A0F">
        <w:rPr>
          <w:rFonts w:ascii="Arial" w:hAnsi="Arial" w:cs="Arial"/>
          <w:sz w:val="20"/>
          <w:szCs w:val="20"/>
        </w:rPr>
        <w:t>вартиры</w:t>
      </w:r>
      <w:r w:rsidR="008607DA" w:rsidRPr="00D94C38">
        <w:rPr>
          <w:rFonts w:ascii="Arial" w:hAnsi="Arial" w:cs="Arial"/>
          <w:sz w:val="20"/>
          <w:szCs w:val="20"/>
        </w:rPr>
        <w:t xml:space="preserve"> </w:t>
      </w:r>
      <w:r w:rsidR="007E02F3" w:rsidRPr="00D94C38">
        <w:rPr>
          <w:rFonts w:ascii="Arial" w:hAnsi="Arial" w:cs="Arial"/>
          <w:sz w:val="20"/>
          <w:szCs w:val="20"/>
        </w:rPr>
        <w:t>направляется на компенсацию затрат н</w:t>
      </w:r>
      <w:r w:rsidR="000D4ED9">
        <w:rPr>
          <w:rFonts w:ascii="Arial" w:hAnsi="Arial" w:cs="Arial"/>
          <w:sz w:val="20"/>
          <w:szCs w:val="20"/>
        </w:rPr>
        <w:t xml:space="preserve">а строительство Застройщика, 5% </w:t>
      </w:r>
      <w:r w:rsidR="007E02F3" w:rsidRPr="00D94C38">
        <w:rPr>
          <w:rFonts w:ascii="Arial" w:hAnsi="Arial" w:cs="Arial"/>
          <w:sz w:val="20"/>
          <w:szCs w:val="20"/>
        </w:rPr>
        <w:t>- на вознаграждение услуг Застройщика</w:t>
      </w:r>
      <w:r w:rsidR="00726E56">
        <w:rPr>
          <w:rFonts w:ascii="Arial" w:hAnsi="Arial" w:cs="Arial"/>
          <w:sz w:val="20"/>
          <w:szCs w:val="20"/>
        </w:rPr>
        <w:t>.</w:t>
      </w:r>
    </w:p>
    <w:p w:rsidR="006E2AA0" w:rsidRDefault="006F3A0F" w:rsidP="00763677">
      <w:pPr>
        <w:numPr>
          <w:ilvl w:val="2"/>
          <w:numId w:val="1"/>
        </w:numPr>
        <w:tabs>
          <w:tab w:val="num" w:pos="567"/>
          <w:tab w:val="left" w:pos="851"/>
          <w:tab w:val="left" w:pos="1276"/>
        </w:tabs>
        <w:ind w:left="567" w:firstLine="0"/>
        <w:jc w:val="both"/>
        <w:rPr>
          <w:rFonts w:ascii="Arial" w:hAnsi="Arial" w:cs="Arial"/>
          <w:b/>
          <w:sz w:val="20"/>
          <w:szCs w:val="20"/>
        </w:rPr>
      </w:pPr>
      <w:r>
        <w:rPr>
          <w:rFonts w:ascii="Arial" w:hAnsi="Arial" w:cs="Arial"/>
          <w:sz w:val="20"/>
          <w:szCs w:val="20"/>
        </w:rPr>
        <w:t xml:space="preserve"> </w:t>
      </w:r>
      <w:r w:rsidR="006E2AA0" w:rsidRPr="00D94C38">
        <w:rPr>
          <w:rFonts w:ascii="Arial" w:hAnsi="Arial" w:cs="Arial"/>
          <w:sz w:val="20"/>
          <w:szCs w:val="20"/>
        </w:rPr>
        <w:t xml:space="preserve">Дольщик обязуется выплатить Застройщику денежные средства в </w:t>
      </w:r>
      <w:r w:rsidR="00EC5CAD" w:rsidRPr="00D94C38">
        <w:rPr>
          <w:rFonts w:ascii="Arial" w:hAnsi="Arial" w:cs="Arial"/>
          <w:sz w:val="20"/>
          <w:szCs w:val="20"/>
        </w:rPr>
        <w:t xml:space="preserve">размере </w:t>
      </w:r>
      <w:r w:rsidR="005A3249">
        <w:rPr>
          <w:rFonts w:ascii="Arial" w:hAnsi="Arial" w:cs="Arial"/>
          <w:b/>
          <w:sz w:val="20"/>
          <w:szCs w:val="20"/>
        </w:rPr>
        <w:t>_______________</w:t>
      </w:r>
      <w:r w:rsidR="00E61F77">
        <w:rPr>
          <w:rFonts w:ascii="Arial" w:hAnsi="Arial" w:cs="Arial"/>
          <w:b/>
          <w:sz w:val="20"/>
          <w:szCs w:val="20"/>
        </w:rPr>
        <w:t xml:space="preserve"> (</w:t>
      </w:r>
      <w:r w:rsidR="005A3249">
        <w:rPr>
          <w:rFonts w:ascii="Arial" w:hAnsi="Arial" w:cs="Arial"/>
          <w:b/>
          <w:sz w:val="20"/>
          <w:szCs w:val="20"/>
        </w:rPr>
        <w:t>___________________________________</w:t>
      </w:r>
      <w:r w:rsidR="00447AB5">
        <w:rPr>
          <w:rFonts w:ascii="Arial" w:hAnsi="Arial" w:cs="Arial"/>
          <w:b/>
          <w:sz w:val="20"/>
          <w:szCs w:val="20"/>
        </w:rPr>
        <w:t>) рублей следующим образом:</w:t>
      </w:r>
    </w:p>
    <w:p w:rsidR="00447AB5" w:rsidRDefault="00447AB5" w:rsidP="00447AB5">
      <w:pPr>
        <w:tabs>
          <w:tab w:val="left" w:pos="851"/>
          <w:tab w:val="num" w:pos="1080"/>
          <w:tab w:val="left" w:pos="1276"/>
        </w:tabs>
        <w:ind w:left="567"/>
        <w:jc w:val="both"/>
        <w:rPr>
          <w:rFonts w:ascii="Arial" w:hAnsi="Arial" w:cs="Arial"/>
          <w:sz w:val="20"/>
          <w:szCs w:val="20"/>
        </w:rPr>
      </w:pPr>
      <w:r>
        <w:rPr>
          <w:rFonts w:ascii="Arial" w:hAnsi="Arial" w:cs="Arial"/>
          <w:sz w:val="20"/>
          <w:szCs w:val="20"/>
        </w:rPr>
        <w:tab/>
      </w:r>
      <w:r>
        <w:rPr>
          <w:rFonts w:ascii="Arial" w:hAnsi="Arial" w:cs="Arial"/>
          <w:sz w:val="20"/>
          <w:szCs w:val="20"/>
        </w:rPr>
        <w:tab/>
        <w:t>1 вариант – 1 раз в месяц;</w:t>
      </w:r>
    </w:p>
    <w:p w:rsidR="00447AB5" w:rsidRDefault="00447AB5" w:rsidP="00447AB5">
      <w:pPr>
        <w:tabs>
          <w:tab w:val="left" w:pos="851"/>
          <w:tab w:val="num" w:pos="1080"/>
          <w:tab w:val="left" w:pos="1276"/>
        </w:tabs>
        <w:ind w:left="567"/>
        <w:jc w:val="both"/>
        <w:rPr>
          <w:rFonts w:ascii="Arial" w:hAnsi="Arial" w:cs="Arial"/>
          <w:sz w:val="20"/>
          <w:szCs w:val="20"/>
        </w:rPr>
      </w:pPr>
      <w:r>
        <w:rPr>
          <w:rFonts w:ascii="Arial" w:hAnsi="Arial" w:cs="Arial"/>
          <w:sz w:val="20"/>
          <w:szCs w:val="20"/>
        </w:rPr>
        <w:tab/>
      </w:r>
      <w:r>
        <w:rPr>
          <w:rFonts w:ascii="Arial" w:hAnsi="Arial" w:cs="Arial"/>
          <w:sz w:val="20"/>
          <w:szCs w:val="20"/>
        </w:rPr>
        <w:tab/>
        <w:t>2 вариант – 1 раз в квартал.</w:t>
      </w:r>
    </w:p>
    <w:p w:rsidR="00B068FA" w:rsidRPr="00D94C38" w:rsidRDefault="00E07449" w:rsidP="00447AB5">
      <w:pPr>
        <w:tabs>
          <w:tab w:val="left" w:pos="851"/>
          <w:tab w:val="num" w:pos="1080"/>
          <w:tab w:val="left" w:pos="1276"/>
        </w:tabs>
        <w:ind w:left="567"/>
        <w:jc w:val="both"/>
        <w:rPr>
          <w:rFonts w:ascii="Arial" w:hAnsi="Arial" w:cs="Arial"/>
          <w:sz w:val="20"/>
          <w:szCs w:val="20"/>
        </w:rPr>
      </w:pPr>
      <w:r w:rsidRPr="00D94C38">
        <w:rPr>
          <w:rFonts w:ascii="Arial" w:hAnsi="Arial" w:cs="Arial"/>
          <w:sz w:val="20"/>
          <w:szCs w:val="20"/>
        </w:rPr>
        <w:t xml:space="preserve">При </w:t>
      </w:r>
      <w:r w:rsidR="00931597" w:rsidRPr="00D94C38">
        <w:rPr>
          <w:rFonts w:ascii="Arial" w:hAnsi="Arial" w:cs="Arial"/>
          <w:sz w:val="20"/>
          <w:szCs w:val="20"/>
        </w:rPr>
        <w:t>полной</w:t>
      </w:r>
      <w:r w:rsidRPr="00D94C38">
        <w:rPr>
          <w:rFonts w:ascii="Arial" w:hAnsi="Arial" w:cs="Arial"/>
          <w:sz w:val="20"/>
          <w:szCs w:val="20"/>
        </w:rPr>
        <w:t xml:space="preserve"> оплате стоимости </w:t>
      </w:r>
      <w:r w:rsidR="007462BD">
        <w:rPr>
          <w:rFonts w:ascii="Arial" w:hAnsi="Arial" w:cs="Arial"/>
          <w:sz w:val="20"/>
          <w:szCs w:val="20"/>
        </w:rPr>
        <w:t>объекта</w:t>
      </w:r>
      <w:r w:rsidR="006F3A0F">
        <w:rPr>
          <w:rFonts w:ascii="Arial" w:hAnsi="Arial" w:cs="Arial"/>
          <w:sz w:val="20"/>
          <w:szCs w:val="20"/>
        </w:rPr>
        <w:t xml:space="preserve"> долевого строительства</w:t>
      </w:r>
      <w:r w:rsidR="0085684B" w:rsidRPr="00D94C38">
        <w:rPr>
          <w:rFonts w:ascii="Arial" w:hAnsi="Arial" w:cs="Arial"/>
          <w:sz w:val="20"/>
          <w:szCs w:val="20"/>
        </w:rPr>
        <w:t xml:space="preserve"> в срок,</w:t>
      </w:r>
      <w:r w:rsidRPr="00D94C38">
        <w:rPr>
          <w:rFonts w:ascii="Arial" w:hAnsi="Arial" w:cs="Arial"/>
          <w:sz w:val="20"/>
          <w:szCs w:val="20"/>
        </w:rPr>
        <w:t xml:space="preserve"> согласно </w:t>
      </w:r>
      <w:r w:rsidR="008B0DEE" w:rsidRPr="00D94C38">
        <w:rPr>
          <w:rFonts w:ascii="Arial" w:hAnsi="Arial" w:cs="Arial"/>
          <w:sz w:val="20"/>
          <w:szCs w:val="20"/>
        </w:rPr>
        <w:t>п.3.1.1,</w:t>
      </w:r>
      <w:r w:rsidR="006A2DD3" w:rsidRPr="00D94C38">
        <w:rPr>
          <w:rFonts w:ascii="Arial" w:hAnsi="Arial" w:cs="Arial"/>
          <w:sz w:val="20"/>
          <w:szCs w:val="20"/>
        </w:rPr>
        <w:t xml:space="preserve"> </w:t>
      </w:r>
      <w:r w:rsidR="007E5D8A" w:rsidRPr="00D94C38">
        <w:rPr>
          <w:rFonts w:ascii="Arial" w:hAnsi="Arial" w:cs="Arial"/>
          <w:sz w:val="20"/>
          <w:szCs w:val="20"/>
        </w:rPr>
        <w:t xml:space="preserve">стоимость </w:t>
      </w:r>
      <w:r w:rsidR="006F3A0F">
        <w:rPr>
          <w:rFonts w:ascii="Arial" w:hAnsi="Arial" w:cs="Arial"/>
          <w:sz w:val="20"/>
          <w:szCs w:val="20"/>
        </w:rPr>
        <w:t>Квартиры</w:t>
      </w:r>
      <w:r w:rsidR="008B0DEE" w:rsidRPr="00D94C38">
        <w:rPr>
          <w:rFonts w:ascii="Arial" w:hAnsi="Arial" w:cs="Arial"/>
          <w:sz w:val="20"/>
          <w:szCs w:val="20"/>
          <w:vertAlign w:val="superscript"/>
        </w:rPr>
        <w:t xml:space="preserve"> </w:t>
      </w:r>
      <w:r w:rsidR="008B0DEE" w:rsidRPr="00D94C38">
        <w:rPr>
          <w:rFonts w:ascii="Arial" w:hAnsi="Arial" w:cs="Arial"/>
          <w:sz w:val="20"/>
          <w:szCs w:val="20"/>
        </w:rPr>
        <w:t>является</w:t>
      </w:r>
      <w:r w:rsidRPr="00D94C38">
        <w:rPr>
          <w:rFonts w:ascii="Arial" w:hAnsi="Arial" w:cs="Arial"/>
          <w:sz w:val="20"/>
          <w:szCs w:val="20"/>
        </w:rPr>
        <w:t xml:space="preserve"> окончательной и не может быть изменена в течение срока действия настоящего Договора. </w:t>
      </w:r>
      <w:r w:rsidR="00683769" w:rsidRPr="00D94C38">
        <w:rPr>
          <w:rFonts w:ascii="Arial" w:hAnsi="Arial" w:cs="Arial"/>
          <w:sz w:val="20"/>
          <w:szCs w:val="20"/>
        </w:rPr>
        <w:t>Внесение долевых взносов производится в рублях путем перечисления денежных средств на расчетный счет Застройщика с указанием назначения платежа «</w:t>
      </w:r>
      <w:r w:rsidR="00090F84" w:rsidRPr="00D94C38">
        <w:rPr>
          <w:rFonts w:ascii="Arial" w:hAnsi="Arial" w:cs="Arial"/>
          <w:sz w:val="20"/>
          <w:szCs w:val="20"/>
        </w:rPr>
        <w:t>Долевое строительство жилья» или путем уплаты наличных денежных средств</w:t>
      </w:r>
      <w:r w:rsidR="002829AC" w:rsidRPr="00D94C38">
        <w:rPr>
          <w:rFonts w:ascii="Arial" w:hAnsi="Arial" w:cs="Arial"/>
          <w:sz w:val="20"/>
          <w:szCs w:val="20"/>
        </w:rPr>
        <w:t xml:space="preserve"> </w:t>
      </w:r>
      <w:r w:rsidR="00090F84" w:rsidRPr="00D94C38">
        <w:rPr>
          <w:rFonts w:ascii="Arial" w:hAnsi="Arial" w:cs="Arial"/>
          <w:sz w:val="20"/>
          <w:szCs w:val="20"/>
        </w:rPr>
        <w:t>в кассу (бухгалтерию) Застройщика.</w:t>
      </w:r>
      <w:r w:rsidR="00B068FA" w:rsidRPr="00D94C38">
        <w:rPr>
          <w:rFonts w:ascii="Arial" w:hAnsi="Arial" w:cs="Arial"/>
          <w:sz w:val="20"/>
          <w:szCs w:val="20"/>
        </w:rPr>
        <w:t xml:space="preserve"> </w:t>
      </w:r>
    </w:p>
    <w:p w:rsidR="00683769" w:rsidRPr="00D94C38" w:rsidRDefault="00656EC0" w:rsidP="00763677">
      <w:pPr>
        <w:tabs>
          <w:tab w:val="num" w:pos="567"/>
        </w:tabs>
        <w:ind w:left="567" w:hanging="316"/>
        <w:jc w:val="both"/>
        <w:rPr>
          <w:rFonts w:ascii="Arial" w:hAnsi="Arial" w:cs="Arial"/>
          <w:b/>
          <w:sz w:val="20"/>
          <w:szCs w:val="20"/>
        </w:rPr>
      </w:pPr>
      <w:r w:rsidRPr="00D94C38">
        <w:rPr>
          <w:rFonts w:ascii="Arial" w:hAnsi="Arial" w:cs="Arial"/>
          <w:sz w:val="20"/>
          <w:szCs w:val="20"/>
        </w:rPr>
        <w:t xml:space="preserve">     </w:t>
      </w:r>
      <w:r w:rsidR="00B71943">
        <w:rPr>
          <w:rFonts w:ascii="Arial" w:hAnsi="Arial" w:cs="Arial"/>
          <w:sz w:val="20"/>
          <w:szCs w:val="20"/>
        </w:rPr>
        <w:t xml:space="preserve"> </w:t>
      </w:r>
      <w:r w:rsidR="00B068FA" w:rsidRPr="00D94C38">
        <w:rPr>
          <w:rFonts w:ascii="Arial" w:hAnsi="Arial" w:cs="Arial"/>
          <w:sz w:val="20"/>
          <w:szCs w:val="20"/>
        </w:rPr>
        <w:t>Факт внесения платежа, в зависимости от способа оплаты, подтверждается копиями платежных поручений с отметко</w:t>
      </w:r>
      <w:r w:rsidR="0088177B" w:rsidRPr="00D94C38">
        <w:rPr>
          <w:rFonts w:ascii="Arial" w:hAnsi="Arial" w:cs="Arial"/>
          <w:sz w:val="20"/>
          <w:szCs w:val="20"/>
        </w:rPr>
        <w:t>й банка об исполнении или прихо</w:t>
      </w:r>
      <w:r w:rsidR="0042341E" w:rsidRPr="00D94C38">
        <w:rPr>
          <w:rFonts w:ascii="Arial" w:hAnsi="Arial" w:cs="Arial"/>
          <w:sz w:val="20"/>
          <w:szCs w:val="20"/>
        </w:rPr>
        <w:t>дно-кассовым ордером</w:t>
      </w:r>
      <w:r w:rsidR="00B068FA" w:rsidRPr="00D94C38">
        <w:rPr>
          <w:rFonts w:ascii="Arial" w:hAnsi="Arial" w:cs="Arial"/>
          <w:sz w:val="20"/>
          <w:szCs w:val="20"/>
        </w:rPr>
        <w:t>. Днем исполнения признается день поступления денежных средств на расчетный счет Застройщика или день поступления денежных средств в кассу (бухгалтерию) Застройщика.</w:t>
      </w:r>
    </w:p>
    <w:p w:rsidR="00656EC0" w:rsidRDefault="00A95E3D" w:rsidP="00763677">
      <w:pPr>
        <w:numPr>
          <w:ilvl w:val="1"/>
          <w:numId w:val="12"/>
        </w:numPr>
        <w:tabs>
          <w:tab w:val="num" w:pos="567"/>
        </w:tabs>
        <w:ind w:left="567"/>
        <w:jc w:val="both"/>
        <w:rPr>
          <w:rFonts w:ascii="Arial" w:hAnsi="Arial" w:cs="Arial"/>
          <w:b/>
          <w:sz w:val="20"/>
          <w:szCs w:val="20"/>
        </w:rPr>
      </w:pPr>
      <w:r w:rsidRPr="00D94C38">
        <w:rPr>
          <w:rFonts w:ascii="Arial" w:hAnsi="Arial" w:cs="Arial"/>
          <w:sz w:val="20"/>
          <w:szCs w:val="20"/>
        </w:rPr>
        <w:t>Страхование ответственности обязательств Застройщика перед Дольщиком осуществляется по Договору страхования гражданской ответственности застройщика за неисполнение или ненадлежащее исполнение обязательств по передаче помещения по договору участия в долевом строительстве, приложенном</w:t>
      </w:r>
      <w:r w:rsidR="005C38F6" w:rsidRPr="00D94C38">
        <w:rPr>
          <w:rFonts w:ascii="Arial" w:hAnsi="Arial" w:cs="Arial"/>
          <w:sz w:val="20"/>
          <w:szCs w:val="20"/>
        </w:rPr>
        <w:t>у</w:t>
      </w:r>
      <w:r w:rsidRPr="00D94C38">
        <w:rPr>
          <w:rFonts w:ascii="Arial" w:hAnsi="Arial" w:cs="Arial"/>
          <w:sz w:val="20"/>
          <w:szCs w:val="20"/>
        </w:rPr>
        <w:t xml:space="preserve"> к настоящему Договору</w:t>
      </w:r>
      <w:r w:rsidR="00656EC0" w:rsidRPr="00D94C38">
        <w:rPr>
          <w:rFonts w:ascii="Arial" w:hAnsi="Arial" w:cs="Arial"/>
          <w:b/>
          <w:sz w:val="20"/>
          <w:szCs w:val="20"/>
        </w:rPr>
        <w:t>.</w:t>
      </w:r>
    </w:p>
    <w:p w:rsidR="00656EC0" w:rsidRDefault="00656EC0" w:rsidP="00763677">
      <w:pPr>
        <w:tabs>
          <w:tab w:val="num" w:pos="567"/>
        </w:tabs>
        <w:ind w:left="567"/>
        <w:jc w:val="both"/>
        <w:rPr>
          <w:rFonts w:ascii="Arial" w:hAnsi="Arial" w:cs="Arial"/>
          <w:b/>
          <w:sz w:val="10"/>
          <w:szCs w:val="10"/>
        </w:rPr>
      </w:pPr>
    </w:p>
    <w:p w:rsidR="005C1AA1" w:rsidRPr="00B50EF1" w:rsidRDefault="005C1AA1" w:rsidP="00763677">
      <w:pPr>
        <w:tabs>
          <w:tab w:val="num" w:pos="567"/>
        </w:tabs>
        <w:ind w:left="567"/>
        <w:jc w:val="both"/>
        <w:rPr>
          <w:rFonts w:ascii="Arial" w:hAnsi="Arial" w:cs="Arial"/>
          <w:b/>
          <w:sz w:val="10"/>
          <w:szCs w:val="10"/>
        </w:rPr>
      </w:pPr>
    </w:p>
    <w:p w:rsidR="001D7AEF" w:rsidRPr="00447AB5" w:rsidRDefault="00326971" w:rsidP="00447AB5">
      <w:pPr>
        <w:numPr>
          <w:ilvl w:val="0"/>
          <w:numId w:val="12"/>
        </w:numPr>
        <w:tabs>
          <w:tab w:val="num" w:pos="567"/>
        </w:tabs>
        <w:ind w:left="567"/>
        <w:jc w:val="both"/>
        <w:rPr>
          <w:rFonts w:ascii="Arial" w:hAnsi="Arial" w:cs="Arial"/>
          <w:sz w:val="20"/>
          <w:szCs w:val="20"/>
        </w:rPr>
      </w:pPr>
      <w:r w:rsidRPr="00D94C38">
        <w:rPr>
          <w:rFonts w:ascii="Arial" w:hAnsi="Arial" w:cs="Arial"/>
          <w:b/>
          <w:sz w:val="20"/>
          <w:szCs w:val="20"/>
        </w:rPr>
        <w:t>Срок действия договора.</w:t>
      </w:r>
      <w:r w:rsidRPr="00D94C38">
        <w:rPr>
          <w:rFonts w:ascii="Arial" w:hAnsi="Arial" w:cs="Arial"/>
          <w:sz w:val="20"/>
          <w:szCs w:val="20"/>
        </w:rPr>
        <w:t xml:space="preserve"> </w:t>
      </w:r>
    </w:p>
    <w:p w:rsidR="005C1AA1" w:rsidRPr="00B50EF1" w:rsidRDefault="005C1AA1" w:rsidP="00763677">
      <w:pPr>
        <w:ind w:left="567"/>
        <w:jc w:val="both"/>
        <w:rPr>
          <w:rFonts w:ascii="Arial" w:hAnsi="Arial" w:cs="Arial"/>
          <w:sz w:val="10"/>
          <w:szCs w:val="10"/>
        </w:rPr>
      </w:pPr>
    </w:p>
    <w:p w:rsidR="00326971" w:rsidRPr="00D94C38" w:rsidRDefault="00497693" w:rsidP="00763677">
      <w:pPr>
        <w:tabs>
          <w:tab w:val="num" w:pos="567"/>
        </w:tabs>
        <w:ind w:left="567" w:hanging="349"/>
        <w:jc w:val="both"/>
        <w:rPr>
          <w:rFonts w:ascii="Arial" w:hAnsi="Arial" w:cs="Arial"/>
          <w:sz w:val="20"/>
          <w:szCs w:val="20"/>
        </w:rPr>
      </w:pPr>
      <w:r w:rsidRPr="00D94C38">
        <w:rPr>
          <w:rFonts w:ascii="Arial" w:hAnsi="Arial" w:cs="Arial"/>
          <w:sz w:val="20"/>
          <w:szCs w:val="20"/>
        </w:rPr>
        <w:t>4.1.</w:t>
      </w:r>
      <w:r w:rsidR="006F3A0F">
        <w:rPr>
          <w:rFonts w:ascii="Arial" w:hAnsi="Arial" w:cs="Arial"/>
          <w:sz w:val="20"/>
          <w:szCs w:val="20"/>
        </w:rPr>
        <w:t xml:space="preserve"> </w:t>
      </w:r>
      <w:r w:rsidR="00326971" w:rsidRPr="00D94C38">
        <w:rPr>
          <w:rFonts w:ascii="Arial" w:hAnsi="Arial" w:cs="Arial"/>
          <w:sz w:val="20"/>
          <w:szCs w:val="20"/>
        </w:rPr>
        <w:t>Настоящий дого</w:t>
      </w:r>
      <w:r w:rsidR="00B068FA" w:rsidRPr="00D94C38">
        <w:rPr>
          <w:rFonts w:ascii="Arial" w:hAnsi="Arial" w:cs="Arial"/>
          <w:sz w:val="20"/>
          <w:szCs w:val="20"/>
        </w:rPr>
        <w:t xml:space="preserve">вор вступает в силу </w:t>
      </w:r>
      <w:r w:rsidR="00844D1C" w:rsidRPr="00D94C38">
        <w:rPr>
          <w:rFonts w:ascii="Arial" w:hAnsi="Arial" w:cs="Arial"/>
          <w:sz w:val="20"/>
          <w:szCs w:val="20"/>
        </w:rPr>
        <w:t>от</w:t>
      </w:r>
      <w:r w:rsidR="00B068FA" w:rsidRPr="00D94C38">
        <w:rPr>
          <w:rFonts w:ascii="Arial" w:hAnsi="Arial" w:cs="Arial"/>
          <w:sz w:val="20"/>
          <w:szCs w:val="20"/>
        </w:rPr>
        <w:t xml:space="preserve"> даты его </w:t>
      </w:r>
      <w:r w:rsidR="00DF64ED" w:rsidRPr="00D94C38">
        <w:rPr>
          <w:rFonts w:ascii="Arial" w:hAnsi="Arial" w:cs="Arial"/>
          <w:sz w:val="20"/>
          <w:szCs w:val="20"/>
        </w:rPr>
        <w:t>государственной регистрации и действует до полного</w:t>
      </w:r>
      <w:r w:rsidR="00CF500C" w:rsidRPr="00D94C38">
        <w:rPr>
          <w:rFonts w:ascii="Arial" w:hAnsi="Arial" w:cs="Arial"/>
          <w:sz w:val="20"/>
          <w:szCs w:val="20"/>
        </w:rPr>
        <w:t xml:space="preserve"> </w:t>
      </w:r>
      <w:r w:rsidR="00DF64ED" w:rsidRPr="00D94C38">
        <w:rPr>
          <w:rFonts w:ascii="Arial" w:hAnsi="Arial" w:cs="Arial"/>
          <w:sz w:val="20"/>
          <w:szCs w:val="20"/>
        </w:rPr>
        <w:t>исполнения Сторонами взятых на себя обязательств.</w:t>
      </w:r>
    </w:p>
    <w:p w:rsidR="00F64947" w:rsidRPr="00D94C38" w:rsidRDefault="006F3A0F" w:rsidP="00763677">
      <w:pPr>
        <w:numPr>
          <w:ilvl w:val="1"/>
          <w:numId w:val="12"/>
        </w:numPr>
        <w:tabs>
          <w:tab w:val="num" w:pos="567"/>
        </w:tabs>
        <w:ind w:left="567"/>
        <w:jc w:val="both"/>
        <w:rPr>
          <w:rFonts w:ascii="Arial" w:hAnsi="Arial" w:cs="Arial"/>
          <w:sz w:val="20"/>
          <w:szCs w:val="20"/>
        </w:rPr>
      </w:pPr>
      <w:r>
        <w:rPr>
          <w:rFonts w:ascii="Arial" w:hAnsi="Arial" w:cs="Arial"/>
          <w:sz w:val="20"/>
          <w:szCs w:val="20"/>
        </w:rPr>
        <w:t xml:space="preserve"> </w:t>
      </w:r>
      <w:r w:rsidR="00CF500C" w:rsidRPr="00D94C38">
        <w:rPr>
          <w:rFonts w:ascii="Arial" w:hAnsi="Arial" w:cs="Arial"/>
          <w:sz w:val="20"/>
          <w:szCs w:val="20"/>
        </w:rPr>
        <w:t xml:space="preserve">Срок окончания настоящего Договора наступает с момента передачи </w:t>
      </w:r>
      <w:r>
        <w:rPr>
          <w:rFonts w:ascii="Arial" w:hAnsi="Arial" w:cs="Arial"/>
          <w:sz w:val="20"/>
          <w:szCs w:val="20"/>
        </w:rPr>
        <w:t>Квартиры</w:t>
      </w:r>
      <w:r w:rsidR="00CF500C" w:rsidRPr="00D94C38">
        <w:rPr>
          <w:rFonts w:ascii="Arial" w:hAnsi="Arial" w:cs="Arial"/>
          <w:sz w:val="20"/>
          <w:szCs w:val="20"/>
        </w:rPr>
        <w:t xml:space="preserve"> </w:t>
      </w:r>
      <w:r w:rsidR="008B0DEE" w:rsidRPr="00D94C38">
        <w:rPr>
          <w:rFonts w:ascii="Arial" w:hAnsi="Arial" w:cs="Arial"/>
          <w:sz w:val="20"/>
          <w:szCs w:val="20"/>
        </w:rPr>
        <w:t>Застройщиком Дольщику</w:t>
      </w:r>
      <w:r w:rsidR="00844D1C" w:rsidRPr="00D94C38">
        <w:rPr>
          <w:rFonts w:ascii="Arial" w:hAnsi="Arial" w:cs="Arial"/>
          <w:sz w:val="20"/>
          <w:szCs w:val="20"/>
        </w:rPr>
        <w:t xml:space="preserve"> и принятия </w:t>
      </w:r>
      <w:r w:rsidR="002A4838">
        <w:rPr>
          <w:rFonts w:ascii="Arial" w:hAnsi="Arial" w:cs="Arial"/>
          <w:sz w:val="20"/>
          <w:szCs w:val="20"/>
        </w:rPr>
        <w:t>Дома</w:t>
      </w:r>
      <w:r w:rsidR="00CF500C" w:rsidRPr="00D94C38">
        <w:rPr>
          <w:rFonts w:ascii="Arial" w:hAnsi="Arial" w:cs="Arial"/>
          <w:sz w:val="20"/>
          <w:szCs w:val="20"/>
        </w:rPr>
        <w:t xml:space="preserve"> участником долевого строительства по подписываемым Сторонами передаточному акту или иному документ</w:t>
      </w:r>
      <w:r w:rsidR="006F6D2D" w:rsidRPr="00D94C38">
        <w:rPr>
          <w:rFonts w:ascii="Arial" w:hAnsi="Arial" w:cs="Arial"/>
          <w:sz w:val="20"/>
          <w:szCs w:val="20"/>
        </w:rPr>
        <w:t>у</w:t>
      </w:r>
      <w:r w:rsidR="00CF500C" w:rsidRPr="00D94C38">
        <w:rPr>
          <w:rFonts w:ascii="Arial" w:hAnsi="Arial" w:cs="Arial"/>
          <w:sz w:val="20"/>
          <w:szCs w:val="20"/>
        </w:rPr>
        <w:t xml:space="preserve"> о передаче. </w:t>
      </w:r>
    </w:p>
    <w:p w:rsidR="00070370" w:rsidRDefault="00070370" w:rsidP="00763677">
      <w:pPr>
        <w:jc w:val="both"/>
        <w:rPr>
          <w:rFonts w:ascii="Arial" w:hAnsi="Arial" w:cs="Arial"/>
          <w:sz w:val="10"/>
          <w:szCs w:val="10"/>
        </w:rPr>
      </w:pPr>
    </w:p>
    <w:p w:rsidR="005C1AA1" w:rsidRPr="00B50EF1" w:rsidRDefault="005C1AA1" w:rsidP="00763677">
      <w:pPr>
        <w:jc w:val="both"/>
        <w:rPr>
          <w:rFonts w:ascii="Arial" w:hAnsi="Arial" w:cs="Arial"/>
          <w:sz w:val="10"/>
          <w:szCs w:val="10"/>
        </w:rPr>
      </w:pPr>
    </w:p>
    <w:p w:rsidR="005C1AA1" w:rsidRDefault="008C4DC4" w:rsidP="00447AB5">
      <w:pPr>
        <w:numPr>
          <w:ilvl w:val="0"/>
          <w:numId w:val="12"/>
        </w:numPr>
        <w:tabs>
          <w:tab w:val="left" w:pos="567"/>
        </w:tabs>
        <w:ind w:left="224" w:hanging="14"/>
        <w:jc w:val="both"/>
        <w:rPr>
          <w:rFonts w:ascii="Arial" w:hAnsi="Arial" w:cs="Arial"/>
          <w:sz w:val="20"/>
          <w:szCs w:val="20"/>
        </w:rPr>
      </w:pPr>
      <w:r w:rsidRPr="00D94C38">
        <w:rPr>
          <w:rFonts w:ascii="Arial" w:hAnsi="Arial" w:cs="Arial"/>
          <w:b/>
          <w:sz w:val="20"/>
          <w:szCs w:val="20"/>
        </w:rPr>
        <w:t>Права и обязанности сторон</w:t>
      </w:r>
      <w:r w:rsidR="007C12E7" w:rsidRPr="00D94C38">
        <w:rPr>
          <w:rFonts w:ascii="Arial" w:hAnsi="Arial" w:cs="Arial"/>
          <w:sz w:val="20"/>
          <w:szCs w:val="20"/>
        </w:rPr>
        <w:t>.</w:t>
      </w:r>
    </w:p>
    <w:p w:rsidR="00447AB5" w:rsidRPr="00447AB5" w:rsidRDefault="00447AB5" w:rsidP="00447AB5">
      <w:pPr>
        <w:tabs>
          <w:tab w:val="left" w:pos="567"/>
        </w:tabs>
        <w:ind w:left="224"/>
        <w:jc w:val="both"/>
        <w:rPr>
          <w:rFonts w:ascii="Arial" w:hAnsi="Arial" w:cs="Arial"/>
          <w:sz w:val="10"/>
          <w:szCs w:val="10"/>
        </w:rPr>
      </w:pPr>
    </w:p>
    <w:p w:rsidR="00813967" w:rsidRDefault="00874628" w:rsidP="00447AB5">
      <w:pPr>
        <w:ind w:left="567" w:hanging="486"/>
        <w:jc w:val="both"/>
        <w:rPr>
          <w:rFonts w:ascii="Arial" w:hAnsi="Arial" w:cs="Arial"/>
          <w:sz w:val="20"/>
          <w:szCs w:val="20"/>
        </w:rPr>
      </w:pPr>
      <w:r w:rsidRPr="00D94C38">
        <w:rPr>
          <w:rFonts w:ascii="Arial" w:hAnsi="Arial" w:cs="Arial"/>
          <w:sz w:val="20"/>
          <w:szCs w:val="20"/>
        </w:rPr>
        <w:t xml:space="preserve">  </w:t>
      </w:r>
      <w:r w:rsidR="00A8152D" w:rsidRPr="00D94C38">
        <w:rPr>
          <w:rFonts w:ascii="Arial" w:hAnsi="Arial" w:cs="Arial"/>
          <w:sz w:val="20"/>
          <w:szCs w:val="20"/>
        </w:rPr>
        <w:t>5.1. Стороны приобретают права, принимают на себя обязанности и несут ответственность в порядке и</w:t>
      </w:r>
      <w:r w:rsidR="00813967">
        <w:rPr>
          <w:rFonts w:ascii="Arial" w:hAnsi="Arial" w:cs="Arial"/>
          <w:sz w:val="20"/>
          <w:szCs w:val="20"/>
        </w:rPr>
        <w:t xml:space="preserve"> </w:t>
      </w:r>
      <w:r w:rsidR="00A8152D" w:rsidRPr="00D94C38">
        <w:rPr>
          <w:rFonts w:ascii="Arial" w:hAnsi="Arial" w:cs="Arial"/>
          <w:sz w:val="20"/>
          <w:szCs w:val="20"/>
        </w:rPr>
        <w:t>объемах, предусмотренных настоящим Договором, с момента его государственной регистрации.</w:t>
      </w:r>
    </w:p>
    <w:p w:rsidR="00813967" w:rsidRPr="00D94C38" w:rsidRDefault="00813967" w:rsidP="00447AB5">
      <w:pPr>
        <w:ind w:left="567" w:hanging="486"/>
        <w:jc w:val="both"/>
        <w:rPr>
          <w:rFonts w:ascii="Arial" w:hAnsi="Arial" w:cs="Arial"/>
          <w:b/>
          <w:sz w:val="20"/>
          <w:szCs w:val="20"/>
        </w:rPr>
      </w:pPr>
      <w:r>
        <w:rPr>
          <w:rFonts w:ascii="Arial" w:hAnsi="Arial" w:cs="Arial"/>
          <w:sz w:val="20"/>
          <w:szCs w:val="20"/>
        </w:rPr>
        <w:t xml:space="preserve">  5.2. </w:t>
      </w:r>
      <w:r w:rsidR="00A8152D" w:rsidRPr="00D94C38">
        <w:rPr>
          <w:rFonts w:ascii="Arial" w:hAnsi="Arial" w:cs="Arial"/>
          <w:b/>
          <w:sz w:val="20"/>
          <w:szCs w:val="20"/>
        </w:rPr>
        <w:t>Застройщик обязан:</w:t>
      </w:r>
    </w:p>
    <w:p w:rsidR="003C1A36" w:rsidRPr="007B613B" w:rsidRDefault="00A8152D" w:rsidP="007B613B">
      <w:pPr>
        <w:tabs>
          <w:tab w:val="left" w:pos="993"/>
          <w:tab w:val="left" w:pos="1276"/>
          <w:tab w:val="left" w:pos="1701"/>
        </w:tabs>
        <w:spacing w:line="240" w:lineRule="atLeast"/>
        <w:ind w:left="567" w:hanging="359"/>
        <w:contextualSpacing/>
        <w:jc w:val="both"/>
        <w:rPr>
          <w:rFonts w:ascii="Arial" w:hAnsi="Arial" w:cs="Arial"/>
          <w:color w:val="000000"/>
          <w:sz w:val="20"/>
          <w:szCs w:val="20"/>
        </w:rPr>
      </w:pPr>
      <w:r w:rsidRPr="00D94C38">
        <w:rPr>
          <w:rFonts w:ascii="Arial" w:hAnsi="Arial" w:cs="Arial"/>
          <w:sz w:val="20"/>
          <w:szCs w:val="20"/>
        </w:rPr>
        <w:t xml:space="preserve">      </w:t>
      </w:r>
      <w:r w:rsidR="005664AC" w:rsidRPr="00D94C38">
        <w:rPr>
          <w:rFonts w:ascii="Arial" w:hAnsi="Arial" w:cs="Arial"/>
          <w:sz w:val="20"/>
          <w:szCs w:val="20"/>
        </w:rPr>
        <w:t xml:space="preserve"> </w:t>
      </w:r>
      <w:r w:rsidRPr="00D94C38">
        <w:rPr>
          <w:rFonts w:ascii="Arial" w:hAnsi="Arial" w:cs="Arial"/>
          <w:sz w:val="20"/>
          <w:szCs w:val="20"/>
        </w:rPr>
        <w:t xml:space="preserve">5.2.1. </w:t>
      </w:r>
      <w:r w:rsidR="003C1A36" w:rsidRPr="00D94C38">
        <w:rPr>
          <w:rFonts w:ascii="Arial" w:hAnsi="Arial" w:cs="Arial"/>
          <w:sz w:val="20"/>
          <w:szCs w:val="20"/>
        </w:rPr>
        <w:t xml:space="preserve">Обеспечить строительство </w:t>
      </w:r>
      <w:r w:rsidR="003C1A36">
        <w:rPr>
          <w:rFonts w:ascii="Arial" w:hAnsi="Arial" w:cs="Arial"/>
          <w:sz w:val="20"/>
          <w:szCs w:val="20"/>
        </w:rPr>
        <w:t>Дома</w:t>
      </w:r>
      <w:r w:rsidR="003C1A36" w:rsidRPr="00D94C38">
        <w:rPr>
          <w:rFonts w:ascii="Arial" w:hAnsi="Arial" w:cs="Arial"/>
          <w:sz w:val="20"/>
          <w:szCs w:val="20"/>
        </w:rPr>
        <w:t xml:space="preserve">: </w:t>
      </w:r>
      <w:r w:rsidR="003C1A36" w:rsidRPr="006F3A0F">
        <w:rPr>
          <w:rFonts w:ascii="Arial" w:hAnsi="Arial" w:cs="Arial"/>
          <w:color w:val="000000"/>
          <w:sz w:val="20"/>
          <w:szCs w:val="20"/>
        </w:rPr>
        <w:t>«Застройка квартала «ДВ «Новый материк» в г. Южно-Сахалинске. Группа</w:t>
      </w:r>
      <w:r w:rsidR="007B613B">
        <w:rPr>
          <w:rFonts w:ascii="Arial" w:hAnsi="Arial" w:cs="Arial"/>
          <w:color w:val="000000"/>
          <w:sz w:val="20"/>
          <w:szCs w:val="20"/>
        </w:rPr>
        <w:t xml:space="preserve"> домов социального жилья. Дом № </w:t>
      </w:r>
      <w:r w:rsidR="00372D76">
        <w:rPr>
          <w:rFonts w:ascii="Arial" w:hAnsi="Arial" w:cs="Arial"/>
          <w:color w:val="000000"/>
          <w:sz w:val="20"/>
          <w:szCs w:val="20"/>
        </w:rPr>
        <w:t>2</w:t>
      </w:r>
      <w:r w:rsidR="003C1A36" w:rsidRPr="006F3A0F">
        <w:rPr>
          <w:rFonts w:ascii="Arial" w:hAnsi="Arial" w:cs="Arial"/>
          <w:color w:val="000000"/>
          <w:sz w:val="20"/>
          <w:szCs w:val="20"/>
        </w:rPr>
        <w:t xml:space="preserve">», расположенного по адресу: Сахалинская область, г. Южно-Сахалинск, </w:t>
      </w:r>
      <w:r w:rsidR="00372D76">
        <w:rPr>
          <w:rFonts w:ascii="Arial" w:hAnsi="Arial" w:cs="Arial"/>
          <w:color w:val="000000"/>
          <w:sz w:val="20"/>
          <w:szCs w:val="20"/>
        </w:rPr>
        <w:t>ул. Ленина, 563,</w:t>
      </w:r>
      <w:r w:rsidR="007B613B">
        <w:rPr>
          <w:rFonts w:ascii="Arial" w:hAnsi="Arial" w:cs="Arial"/>
          <w:sz w:val="20"/>
          <w:szCs w:val="20"/>
        </w:rPr>
        <w:t xml:space="preserve"> корпус 2, </w:t>
      </w:r>
      <w:r w:rsidR="003C1A36" w:rsidRPr="006F3A0F">
        <w:rPr>
          <w:rFonts w:ascii="Arial" w:hAnsi="Arial" w:cs="Arial"/>
          <w:sz w:val="20"/>
          <w:szCs w:val="20"/>
        </w:rPr>
        <w:t>самостоятельно</w:t>
      </w:r>
      <w:r w:rsidR="003C1A36" w:rsidRPr="00D94C38">
        <w:rPr>
          <w:rFonts w:ascii="Arial" w:hAnsi="Arial" w:cs="Arial"/>
          <w:sz w:val="20"/>
          <w:szCs w:val="20"/>
        </w:rPr>
        <w:t xml:space="preserve"> или с привлечением других лиц, и после получения разрешения на ввод в эксплуатацию </w:t>
      </w:r>
      <w:r w:rsidR="003C1A36">
        <w:rPr>
          <w:rFonts w:ascii="Arial" w:hAnsi="Arial" w:cs="Arial"/>
          <w:sz w:val="20"/>
          <w:szCs w:val="20"/>
        </w:rPr>
        <w:t>Дома</w:t>
      </w:r>
      <w:r w:rsidR="003C1A36" w:rsidRPr="00D94C38">
        <w:rPr>
          <w:rFonts w:ascii="Arial" w:hAnsi="Arial" w:cs="Arial"/>
          <w:sz w:val="20"/>
          <w:szCs w:val="20"/>
        </w:rPr>
        <w:t xml:space="preserve"> передать соответствующую </w:t>
      </w:r>
      <w:r w:rsidR="003C1A36">
        <w:rPr>
          <w:rFonts w:ascii="Arial" w:hAnsi="Arial" w:cs="Arial"/>
          <w:sz w:val="20"/>
          <w:szCs w:val="20"/>
        </w:rPr>
        <w:t>Квартиру</w:t>
      </w:r>
      <w:r w:rsidR="003C1A36" w:rsidRPr="00D94C38">
        <w:rPr>
          <w:rFonts w:ascii="Arial" w:hAnsi="Arial" w:cs="Arial"/>
          <w:sz w:val="20"/>
          <w:szCs w:val="20"/>
        </w:rPr>
        <w:t xml:space="preserve"> участнику долевого строительства.</w:t>
      </w:r>
    </w:p>
    <w:p w:rsidR="003C1A36" w:rsidRPr="00D94C38" w:rsidRDefault="003C1A36" w:rsidP="003C1A36">
      <w:pPr>
        <w:ind w:left="567"/>
        <w:jc w:val="both"/>
        <w:rPr>
          <w:rFonts w:ascii="Arial" w:hAnsi="Arial" w:cs="Arial"/>
          <w:sz w:val="20"/>
          <w:szCs w:val="20"/>
        </w:rPr>
      </w:pPr>
      <w:r w:rsidRPr="00D94C38">
        <w:rPr>
          <w:rFonts w:ascii="Arial" w:hAnsi="Arial" w:cs="Arial"/>
          <w:sz w:val="20"/>
          <w:szCs w:val="20"/>
        </w:rPr>
        <w:t xml:space="preserve">5.2.2. Передать Дольщику </w:t>
      </w:r>
      <w:r>
        <w:rPr>
          <w:rFonts w:ascii="Arial" w:hAnsi="Arial" w:cs="Arial"/>
          <w:sz w:val="20"/>
          <w:szCs w:val="20"/>
        </w:rPr>
        <w:t>Квартиру</w:t>
      </w:r>
      <w:r w:rsidRPr="00D94C38">
        <w:rPr>
          <w:rFonts w:ascii="Arial" w:hAnsi="Arial" w:cs="Arial"/>
          <w:sz w:val="20"/>
          <w:szCs w:val="20"/>
        </w:rPr>
        <w:t xml:space="preserve"> в порядке, предусмотренном п.6.3. настоящего договора. После подписания акта приема-передачи </w:t>
      </w:r>
      <w:r>
        <w:rPr>
          <w:rFonts w:ascii="Arial" w:hAnsi="Arial" w:cs="Arial"/>
          <w:sz w:val="20"/>
          <w:szCs w:val="20"/>
        </w:rPr>
        <w:t>Квартиры</w:t>
      </w:r>
      <w:r w:rsidRPr="00D94C38">
        <w:rPr>
          <w:rFonts w:ascii="Arial" w:hAnsi="Arial" w:cs="Arial"/>
          <w:sz w:val="20"/>
          <w:szCs w:val="20"/>
        </w:rPr>
        <w:t xml:space="preserve"> Дольщик вправе производить отделочные и сантехнические работы.</w:t>
      </w:r>
    </w:p>
    <w:p w:rsidR="003C1A36" w:rsidRPr="00D94C38" w:rsidRDefault="003C1A36" w:rsidP="003C1A36">
      <w:pPr>
        <w:ind w:left="567"/>
        <w:jc w:val="both"/>
        <w:rPr>
          <w:rFonts w:ascii="Arial" w:hAnsi="Arial" w:cs="Arial"/>
          <w:sz w:val="20"/>
          <w:szCs w:val="20"/>
        </w:rPr>
      </w:pPr>
      <w:r w:rsidRPr="00D94C38">
        <w:rPr>
          <w:rFonts w:ascii="Arial" w:hAnsi="Arial" w:cs="Arial"/>
          <w:sz w:val="20"/>
          <w:szCs w:val="20"/>
        </w:rPr>
        <w:t xml:space="preserve">5.2.3. Обеспечить охрану </w:t>
      </w:r>
      <w:r>
        <w:rPr>
          <w:rFonts w:ascii="Arial" w:hAnsi="Arial" w:cs="Arial"/>
          <w:sz w:val="20"/>
          <w:szCs w:val="20"/>
        </w:rPr>
        <w:t>Дома</w:t>
      </w:r>
      <w:r w:rsidRPr="00D94C38">
        <w:rPr>
          <w:rFonts w:ascii="Arial" w:hAnsi="Arial" w:cs="Arial"/>
          <w:sz w:val="20"/>
          <w:szCs w:val="20"/>
        </w:rPr>
        <w:t xml:space="preserve"> до даты подписания акта приема-передачи </w:t>
      </w:r>
      <w:r>
        <w:rPr>
          <w:rFonts w:ascii="Arial" w:hAnsi="Arial" w:cs="Arial"/>
          <w:sz w:val="20"/>
          <w:szCs w:val="20"/>
        </w:rPr>
        <w:t>Квартиры</w:t>
      </w:r>
      <w:r w:rsidRPr="00D94C38">
        <w:rPr>
          <w:rFonts w:ascii="Arial" w:hAnsi="Arial" w:cs="Arial"/>
          <w:sz w:val="20"/>
          <w:szCs w:val="20"/>
        </w:rPr>
        <w:t>.</w:t>
      </w:r>
    </w:p>
    <w:p w:rsidR="003C1A36" w:rsidRPr="00D94C38" w:rsidRDefault="003C1A36" w:rsidP="003C1A36">
      <w:pPr>
        <w:ind w:left="567"/>
        <w:jc w:val="both"/>
        <w:rPr>
          <w:rFonts w:ascii="Arial" w:hAnsi="Arial" w:cs="Arial"/>
          <w:sz w:val="20"/>
          <w:szCs w:val="20"/>
        </w:rPr>
      </w:pPr>
      <w:r w:rsidRPr="00D94C38">
        <w:rPr>
          <w:rFonts w:ascii="Arial" w:hAnsi="Arial" w:cs="Arial"/>
          <w:sz w:val="20"/>
          <w:szCs w:val="20"/>
        </w:rPr>
        <w:t xml:space="preserve">5.2.4. Сдача </w:t>
      </w:r>
      <w:r>
        <w:rPr>
          <w:rFonts w:ascii="Arial" w:hAnsi="Arial" w:cs="Arial"/>
          <w:sz w:val="20"/>
          <w:szCs w:val="20"/>
        </w:rPr>
        <w:t>Дома</w:t>
      </w:r>
      <w:r w:rsidRPr="00D94C38">
        <w:rPr>
          <w:rFonts w:ascii="Arial" w:hAnsi="Arial" w:cs="Arial"/>
          <w:sz w:val="20"/>
          <w:szCs w:val="20"/>
        </w:rPr>
        <w:t xml:space="preserve"> в эксплуатацию: в срок до </w:t>
      </w:r>
      <w:r w:rsidR="00372D76">
        <w:rPr>
          <w:rFonts w:ascii="Arial" w:hAnsi="Arial" w:cs="Arial"/>
          <w:sz w:val="20"/>
          <w:szCs w:val="20"/>
        </w:rPr>
        <w:t>05 июля 2019</w:t>
      </w:r>
      <w:r>
        <w:rPr>
          <w:rFonts w:ascii="Arial" w:hAnsi="Arial" w:cs="Arial"/>
          <w:sz w:val="20"/>
          <w:szCs w:val="20"/>
        </w:rPr>
        <w:t xml:space="preserve"> года</w:t>
      </w:r>
      <w:r w:rsidRPr="00D94C38">
        <w:rPr>
          <w:rFonts w:ascii="Arial" w:hAnsi="Arial" w:cs="Arial"/>
          <w:sz w:val="20"/>
          <w:szCs w:val="20"/>
        </w:rPr>
        <w:t>.</w:t>
      </w:r>
    </w:p>
    <w:p w:rsidR="00813967" w:rsidRPr="00447AB5" w:rsidRDefault="003C1A36" w:rsidP="00447AB5">
      <w:pPr>
        <w:ind w:left="567"/>
        <w:jc w:val="both"/>
        <w:rPr>
          <w:rFonts w:ascii="Arial" w:hAnsi="Arial" w:cs="Arial"/>
          <w:color w:val="660033"/>
          <w:sz w:val="20"/>
          <w:szCs w:val="20"/>
        </w:rPr>
      </w:pPr>
      <w:r w:rsidRPr="00813967">
        <w:rPr>
          <w:rFonts w:ascii="Arial" w:hAnsi="Arial" w:cs="Arial"/>
          <w:color w:val="660033"/>
          <w:sz w:val="20"/>
          <w:szCs w:val="20"/>
        </w:rPr>
        <w:t>5.2.5. В течение 10 (десяти) дней с момента получения разрешения на ввод в эксплуатацию Объекта направить необходимые документы в Управление Федеральной службы государственной регистрации, кадастра и картографии по Сахалинской области (Управление Росреестра по Сахалинской области) для прохождения государственной регистрации Объекта долевого строительства.</w:t>
      </w:r>
    </w:p>
    <w:p w:rsidR="003C1A36" w:rsidRPr="00D94C38" w:rsidRDefault="003C1A36" w:rsidP="003C1A36">
      <w:pPr>
        <w:ind w:left="567"/>
        <w:jc w:val="both"/>
        <w:rPr>
          <w:rFonts w:ascii="Arial" w:hAnsi="Arial" w:cs="Arial"/>
          <w:sz w:val="20"/>
          <w:szCs w:val="20"/>
        </w:rPr>
      </w:pPr>
      <w:r w:rsidRPr="00D94C38">
        <w:rPr>
          <w:rFonts w:ascii="Arial" w:hAnsi="Arial" w:cs="Arial"/>
          <w:sz w:val="20"/>
          <w:szCs w:val="20"/>
        </w:rPr>
        <w:t xml:space="preserve">5.2.6. Передать Дольщику </w:t>
      </w:r>
      <w:r>
        <w:rPr>
          <w:rFonts w:ascii="Arial" w:hAnsi="Arial" w:cs="Arial"/>
          <w:sz w:val="20"/>
          <w:szCs w:val="20"/>
        </w:rPr>
        <w:t>Квартиру</w:t>
      </w:r>
      <w:r w:rsidRPr="00D94C38">
        <w:rPr>
          <w:rFonts w:ascii="Arial" w:hAnsi="Arial" w:cs="Arial"/>
          <w:sz w:val="20"/>
          <w:szCs w:val="20"/>
        </w:rPr>
        <w:t xml:space="preserve"> для оформления права собственности не позднее 30 дней после утверждения акта приемки законченного строительства </w:t>
      </w:r>
      <w:r>
        <w:rPr>
          <w:rFonts w:ascii="Arial" w:hAnsi="Arial" w:cs="Arial"/>
          <w:sz w:val="20"/>
          <w:szCs w:val="20"/>
        </w:rPr>
        <w:t>Дома</w:t>
      </w:r>
      <w:r w:rsidRPr="00D94C38">
        <w:rPr>
          <w:rFonts w:ascii="Arial" w:hAnsi="Arial" w:cs="Arial"/>
          <w:sz w:val="20"/>
          <w:szCs w:val="20"/>
        </w:rPr>
        <w:t xml:space="preserve">, т.е. не позднее </w:t>
      </w:r>
      <w:r w:rsidR="00372D76">
        <w:rPr>
          <w:rFonts w:ascii="Arial" w:hAnsi="Arial" w:cs="Arial"/>
          <w:sz w:val="20"/>
          <w:szCs w:val="20"/>
        </w:rPr>
        <w:t>05 августа 2019</w:t>
      </w:r>
      <w:r>
        <w:rPr>
          <w:rFonts w:ascii="Arial" w:hAnsi="Arial" w:cs="Arial"/>
          <w:sz w:val="20"/>
          <w:szCs w:val="20"/>
        </w:rPr>
        <w:t xml:space="preserve"> года</w:t>
      </w:r>
      <w:r w:rsidRPr="00D94C38">
        <w:rPr>
          <w:rFonts w:ascii="Arial" w:hAnsi="Arial" w:cs="Arial"/>
          <w:sz w:val="20"/>
          <w:szCs w:val="20"/>
        </w:rPr>
        <w:t>.</w:t>
      </w:r>
    </w:p>
    <w:p w:rsidR="003C1A36" w:rsidRPr="003F1581" w:rsidRDefault="003C1A36" w:rsidP="003C1A36">
      <w:pPr>
        <w:ind w:left="567"/>
        <w:jc w:val="both"/>
        <w:rPr>
          <w:rFonts w:ascii="Arial" w:hAnsi="Arial" w:cs="Arial"/>
          <w:sz w:val="20"/>
          <w:szCs w:val="20"/>
        </w:rPr>
      </w:pPr>
      <w:r w:rsidRPr="00D94C38">
        <w:rPr>
          <w:rFonts w:ascii="Arial" w:hAnsi="Arial" w:cs="Arial"/>
          <w:sz w:val="20"/>
          <w:szCs w:val="20"/>
        </w:rPr>
        <w:t xml:space="preserve">5.2.7. Уведомить Дольщика о готовности </w:t>
      </w:r>
      <w:r>
        <w:rPr>
          <w:rFonts w:ascii="Arial" w:hAnsi="Arial" w:cs="Arial"/>
          <w:sz w:val="20"/>
          <w:szCs w:val="20"/>
        </w:rPr>
        <w:t>Квартиры</w:t>
      </w:r>
      <w:r w:rsidRPr="00D94C38">
        <w:rPr>
          <w:rFonts w:ascii="Arial" w:hAnsi="Arial" w:cs="Arial"/>
          <w:sz w:val="20"/>
          <w:szCs w:val="20"/>
        </w:rPr>
        <w:t xml:space="preserve"> к приему-передаче согласно п. 5.2.6, а Дольщик обязан в течение 7 (семи) рабочих дней, со дня получения указанного уведомления, приступить к принятию </w:t>
      </w:r>
      <w:r>
        <w:rPr>
          <w:rFonts w:ascii="Arial" w:hAnsi="Arial" w:cs="Arial"/>
          <w:sz w:val="20"/>
          <w:szCs w:val="20"/>
        </w:rPr>
        <w:t>Квартиры</w:t>
      </w:r>
      <w:r w:rsidRPr="00D94C38">
        <w:rPr>
          <w:rFonts w:ascii="Arial" w:hAnsi="Arial" w:cs="Arial"/>
          <w:sz w:val="20"/>
          <w:szCs w:val="20"/>
        </w:rPr>
        <w:t xml:space="preserve"> и подписать соответствующий акт приема-передачи для оформления права </w:t>
      </w:r>
      <w:r w:rsidRPr="003F1581">
        <w:rPr>
          <w:rFonts w:ascii="Arial" w:hAnsi="Arial" w:cs="Arial"/>
          <w:sz w:val="20"/>
          <w:szCs w:val="20"/>
        </w:rPr>
        <w:t>собственности.</w:t>
      </w:r>
    </w:p>
    <w:p w:rsidR="003C1A36" w:rsidRPr="004F51FE" w:rsidRDefault="003C1A36" w:rsidP="003C1A36">
      <w:pPr>
        <w:ind w:left="567"/>
        <w:jc w:val="both"/>
        <w:rPr>
          <w:rFonts w:ascii="Arial" w:hAnsi="Arial" w:cs="Arial"/>
          <w:color w:val="FF0000"/>
          <w:sz w:val="20"/>
          <w:szCs w:val="20"/>
        </w:rPr>
      </w:pPr>
      <w:r w:rsidRPr="00813967">
        <w:rPr>
          <w:rFonts w:ascii="Arial" w:hAnsi="Arial" w:cs="Arial"/>
          <w:color w:val="660033"/>
          <w:sz w:val="20"/>
          <w:szCs w:val="20"/>
        </w:rPr>
        <w:t>5.2.8. Застройщик не менее чем за месяц до наступления установленного Договором срока передачи Квартиры обязан направить Дольщику сообщение о завершении строительства Дома в соответствии с Договором и о готовности Квартиры к передаче, а также предупредить Дольщика о необходимости принятия Квартиры и о последствиях бездействия Дольщика. Сообщение направляется по почте заказным письмом с описью вложения и уведомлением о вручении по указанному Дольщиком почтовому адресу или вручено Дольщику лично под расписку</w:t>
      </w:r>
      <w:r w:rsidRPr="004F51FE">
        <w:rPr>
          <w:rFonts w:ascii="Arial" w:hAnsi="Arial" w:cs="Arial"/>
          <w:color w:val="FF0000"/>
          <w:sz w:val="20"/>
          <w:szCs w:val="20"/>
        </w:rPr>
        <w:t xml:space="preserve">. </w:t>
      </w:r>
    </w:p>
    <w:p w:rsidR="003C1A36" w:rsidRPr="009130A8" w:rsidRDefault="003C1A36" w:rsidP="003C1A36">
      <w:pPr>
        <w:ind w:left="567"/>
        <w:jc w:val="both"/>
        <w:rPr>
          <w:rFonts w:ascii="Arial" w:hAnsi="Arial" w:cs="Arial"/>
          <w:sz w:val="20"/>
          <w:szCs w:val="20"/>
        </w:rPr>
      </w:pPr>
      <w:r>
        <w:rPr>
          <w:rFonts w:ascii="Arial" w:hAnsi="Arial" w:cs="Arial"/>
          <w:sz w:val="20"/>
          <w:szCs w:val="20"/>
        </w:rPr>
        <w:lastRenderedPageBreak/>
        <w:t>5.2.9</w:t>
      </w:r>
      <w:r w:rsidRPr="009130A8">
        <w:rPr>
          <w:rFonts w:ascii="Arial" w:hAnsi="Arial" w:cs="Arial"/>
          <w:sz w:val="20"/>
          <w:szCs w:val="20"/>
        </w:rPr>
        <w:t xml:space="preserve">. В случае отказа или необоснованного уклонения Дольщика от приемки Квартиру согласно п.5.2.6 после истечения, установленного в п.5.2.7. Договора срока, за исключением </w:t>
      </w:r>
      <w:r>
        <w:rPr>
          <w:rFonts w:ascii="Arial" w:hAnsi="Arial" w:cs="Arial"/>
          <w:sz w:val="20"/>
          <w:szCs w:val="20"/>
        </w:rPr>
        <w:t>случаев, предусмотренных п.5.2.10.</w:t>
      </w:r>
      <w:r w:rsidRPr="009130A8">
        <w:rPr>
          <w:rFonts w:ascii="Arial" w:hAnsi="Arial" w:cs="Arial"/>
          <w:sz w:val="20"/>
          <w:szCs w:val="20"/>
        </w:rPr>
        <w:t xml:space="preserve"> Договора, Застройщик вправе взыскать с Дольщика убытки, возникшие в связи с неисполнением Дольщиком своих обязательств по Договору. Такими убытками могут быть расходы Застройщика на содержание Дома (охрана, отопление, уборка территории и д.р.). после наступления обстоятельств, указанных в пункте 5.</w:t>
      </w:r>
      <w:r w:rsidRPr="00813967">
        <w:rPr>
          <w:rFonts w:ascii="Arial" w:hAnsi="Arial" w:cs="Arial"/>
          <w:color w:val="660033"/>
          <w:sz w:val="20"/>
          <w:szCs w:val="20"/>
        </w:rPr>
        <w:t>2</w:t>
      </w:r>
      <w:r>
        <w:rPr>
          <w:rFonts w:ascii="Arial" w:hAnsi="Arial" w:cs="Arial"/>
          <w:sz w:val="20"/>
          <w:szCs w:val="20"/>
        </w:rPr>
        <w:t>.</w:t>
      </w:r>
      <w:r w:rsidRPr="009130A8">
        <w:rPr>
          <w:rFonts w:ascii="Arial" w:hAnsi="Arial" w:cs="Arial"/>
          <w:sz w:val="20"/>
          <w:szCs w:val="20"/>
        </w:rPr>
        <w:t xml:space="preserve">8 Договора. </w:t>
      </w:r>
    </w:p>
    <w:p w:rsidR="003C1A36" w:rsidRPr="009130A8" w:rsidRDefault="003C1A36" w:rsidP="003C1A36">
      <w:pPr>
        <w:ind w:left="567"/>
        <w:jc w:val="both"/>
        <w:rPr>
          <w:rFonts w:ascii="Arial" w:hAnsi="Arial" w:cs="Arial"/>
          <w:sz w:val="20"/>
          <w:szCs w:val="20"/>
        </w:rPr>
      </w:pPr>
      <w:r w:rsidRPr="009130A8">
        <w:rPr>
          <w:rFonts w:ascii="Arial" w:hAnsi="Arial" w:cs="Arial"/>
          <w:sz w:val="20"/>
          <w:szCs w:val="20"/>
        </w:rPr>
        <w:t>5.2.</w:t>
      </w:r>
      <w:r>
        <w:rPr>
          <w:rFonts w:ascii="Arial" w:hAnsi="Arial" w:cs="Arial"/>
          <w:sz w:val="20"/>
          <w:szCs w:val="20"/>
        </w:rPr>
        <w:t>11</w:t>
      </w:r>
      <w:r w:rsidRPr="009130A8">
        <w:rPr>
          <w:rFonts w:ascii="Arial" w:hAnsi="Arial" w:cs="Arial"/>
          <w:sz w:val="20"/>
          <w:szCs w:val="20"/>
        </w:rPr>
        <w:t xml:space="preserve">. Дольщик до подписания акта </w:t>
      </w:r>
      <w:r w:rsidRPr="00813967">
        <w:rPr>
          <w:rFonts w:ascii="Arial" w:hAnsi="Arial" w:cs="Arial"/>
          <w:color w:val="660033"/>
          <w:sz w:val="20"/>
          <w:szCs w:val="20"/>
        </w:rPr>
        <w:t>приема</w:t>
      </w:r>
      <w:r w:rsidRPr="009130A8">
        <w:rPr>
          <w:rFonts w:ascii="Arial" w:hAnsi="Arial" w:cs="Arial"/>
          <w:sz w:val="20"/>
          <w:szCs w:val="20"/>
        </w:rPr>
        <w:t xml:space="preserve">-передачи, предусмотренного п.5.2.7, вправе потребовать от Застройщика составления акта, в котором указывается несоответствие Квартиры требованиям </w:t>
      </w:r>
      <w:r w:rsidRPr="00813967">
        <w:rPr>
          <w:rFonts w:ascii="Arial" w:hAnsi="Arial" w:cs="Arial"/>
          <w:color w:val="660033"/>
          <w:sz w:val="20"/>
          <w:szCs w:val="20"/>
        </w:rPr>
        <w:t>Договора, иным нормативным актам,</w:t>
      </w:r>
      <w:r w:rsidRPr="000F16D5">
        <w:rPr>
          <w:rFonts w:ascii="Arial" w:hAnsi="Arial" w:cs="Arial"/>
          <w:color w:val="FF0000"/>
          <w:sz w:val="20"/>
          <w:szCs w:val="20"/>
        </w:rPr>
        <w:t xml:space="preserve"> </w:t>
      </w:r>
      <w:r w:rsidRPr="00031AA7">
        <w:rPr>
          <w:rFonts w:ascii="Arial" w:hAnsi="Arial" w:cs="Arial"/>
          <w:color w:val="000000"/>
          <w:sz w:val="20"/>
          <w:szCs w:val="20"/>
        </w:rPr>
        <w:t>и отказаться от подписания акта приемки-передачи до исполнения Застройщиком обязанностей,</w:t>
      </w:r>
      <w:r w:rsidRPr="009130A8">
        <w:rPr>
          <w:rFonts w:ascii="Arial" w:hAnsi="Arial" w:cs="Arial"/>
          <w:sz w:val="20"/>
          <w:szCs w:val="20"/>
        </w:rPr>
        <w:t xml:space="preserve"> предусмотренных в данном случае законодательством. </w:t>
      </w:r>
    </w:p>
    <w:p w:rsidR="00170F74" w:rsidRPr="00447AB5" w:rsidRDefault="003C1A36" w:rsidP="00447AB5">
      <w:pPr>
        <w:tabs>
          <w:tab w:val="left" w:pos="993"/>
          <w:tab w:val="left" w:pos="1276"/>
          <w:tab w:val="left" w:pos="1701"/>
        </w:tabs>
        <w:spacing w:line="240" w:lineRule="atLeast"/>
        <w:ind w:left="567"/>
        <w:contextualSpacing/>
        <w:jc w:val="both"/>
        <w:rPr>
          <w:rFonts w:ascii="Arial" w:hAnsi="Arial" w:cs="Arial"/>
          <w:sz w:val="20"/>
          <w:szCs w:val="20"/>
        </w:rPr>
      </w:pPr>
      <w:r w:rsidRPr="009130A8">
        <w:rPr>
          <w:rFonts w:ascii="Arial" w:hAnsi="Arial" w:cs="Arial"/>
          <w:sz w:val="20"/>
          <w:szCs w:val="20"/>
        </w:rPr>
        <w:t>5.2.</w:t>
      </w:r>
      <w:r>
        <w:rPr>
          <w:rFonts w:ascii="Arial" w:hAnsi="Arial" w:cs="Arial"/>
          <w:sz w:val="20"/>
          <w:szCs w:val="20"/>
        </w:rPr>
        <w:t>12</w:t>
      </w:r>
      <w:r w:rsidRPr="009130A8">
        <w:rPr>
          <w:rFonts w:ascii="Arial" w:hAnsi="Arial" w:cs="Arial"/>
          <w:sz w:val="20"/>
          <w:szCs w:val="20"/>
        </w:rPr>
        <w:t xml:space="preserve">. Застройщик в течение 10 (десяти) дней после подписания Договора обязан подать заявление о государственной регистрации </w:t>
      </w:r>
      <w:r>
        <w:rPr>
          <w:rFonts w:ascii="Arial" w:hAnsi="Arial" w:cs="Arial"/>
          <w:sz w:val="20"/>
          <w:szCs w:val="20"/>
        </w:rPr>
        <w:t>Д</w:t>
      </w:r>
      <w:r w:rsidRPr="009130A8">
        <w:rPr>
          <w:rFonts w:ascii="Arial" w:hAnsi="Arial" w:cs="Arial"/>
          <w:sz w:val="20"/>
          <w:szCs w:val="20"/>
        </w:rPr>
        <w:t>оговора в уполномоченный орган</w:t>
      </w:r>
      <w:r w:rsidR="00A8152D" w:rsidRPr="00D94C38">
        <w:rPr>
          <w:rFonts w:ascii="Arial" w:hAnsi="Arial" w:cs="Arial"/>
          <w:sz w:val="20"/>
          <w:szCs w:val="20"/>
        </w:rPr>
        <w:t>.</w:t>
      </w:r>
    </w:p>
    <w:p w:rsidR="00813967" w:rsidRPr="00447AB5" w:rsidRDefault="00A8152D" w:rsidP="00447AB5">
      <w:pPr>
        <w:numPr>
          <w:ilvl w:val="1"/>
          <w:numId w:val="21"/>
        </w:numPr>
        <w:ind w:left="567"/>
        <w:jc w:val="both"/>
        <w:rPr>
          <w:rFonts w:ascii="Arial" w:hAnsi="Arial" w:cs="Arial"/>
          <w:sz w:val="20"/>
          <w:szCs w:val="20"/>
        </w:rPr>
      </w:pPr>
      <w:r w:rsidRPr="00D94C38">
        <w:rPr>
          <w:rFonts w:ascii="Arial" w:hAnsi="Arial" w:cs="Arial"/>
          <w:b/>
          <w:sz w:val="20"/>
          <w:szCs w:val="20"/>
        </w:rPr>
        <w:t>Дольщик обязан:</w:t>
      </w:r>
    </w:p>
    <w:p w:rsidR="003C1A36" w:rsidRPr="00D94C38" w:rsidRDefault="00A8152D" w:rsidP="003C1A36">
      <w:pPr>
        <w:ind w:left="567"/>
        <w:jc w:val="both"/>
        <w:rPr>
          <w:rFonts w:ascii="Arial" w:hAnsi="Arial" w:cs="Arial"/>
          <w:sz w:val="20"/>
          <w:szCs w:val="20"/>
        </w:rPr>
      </w:pPr>
      <w:r w:rsidRPr="00D94C38">
        <w:rPr>
          <w:rFonts w:ascii="Arial" w:hAnsi="Arial" w:cs="Arial"/>
          <w:sz w:val="20"/>
          <w:szCs w:val="20"/>
        </w:rPr>
        <w:t xml:space="preserve">5.3.1.  </w:t>
      </w:r>
      <w:r w:rsidR="003C1A36" w:rsidRPr="00D94C38">
        <w:rPr>
          <w:rFonts w:ascii="Arial" w:hAnsi="Arial" w:cs="Arial"/>
          <w:sz w:val="20"/>
          <w:szCs w:val="20"/>
        </w:rPr>
        <w:t xml:space="preserve">Дольщик принимает долевое участие в финансировании строительства </w:t>
      </w:r>
      <w:r w:rsidR="003C1A36">
        <w:rPr>
          <w:rFonts w:ascii="Arial" w:hAnsi="Arial" w:cs="Arial"/>
          <w:sz w:val="20"/>
          <w:szCs w:val="20"/>
        </w:rPr>
        <w:t>квартиру</w:t>
      </w:r>
      <w:r w:rsidR="003C1A36" w:rsidRPr="00D94C38">
        <w:rPr>
          <w:rFonts w:ascii="Arial" w:hAnsi="Arial" w:cs="Arial"/>
          <w:sz w:val="20"/>
          <w:szCs w:val="20"/>
        </w:rPr>
        <w:t xml:space="preserve"> и обязуется производить выплаты в размерах и порядке, установленных разделом 3 настоящего Договора и принять </w:t>
      </w:r>
      <w:r w:rsidR="003C1A36">
        <w:rPr>
          <w:rFonts w:ascii="Arial" w:hAnsi="Arial" w:cs="Arial"/>
          <w:sz w:val="20"/>
          <w:szCs w:val="20"/>
        </w:rPr>
        <w:t>Квартиру</w:t>
      </w:r>
      <w:r w:rsidR="003C1A36" w:rsidRPr="00D94C38">
        <w:rPr>
          <w:rFonts w:ascii="Arial" w:hAnsi="Arial" w:cs="Arial"/>
          <w:sz w:val="20"/>
          <w:szCs w:val="20"/>
        </w:rPr>
        <w:t xml:space="preserve"> при наличии разрешения на ввод в эксплуатацию </w:t>
      </w:r>
      <w:r w:rsidR="003C1A36">
        <w:rPr>
          <w:rFonts w:ascii="Arial" w:hAnsi="Arial" w:cs="Arial"/>
          <w:sz w:val="20"/>
          <w:szCs w:val="20"/>
        </w:rPr>
        <w:t>Дома</w:t>
      </w:r>
      <w:r w:rsidR="003C1A36" w:rsidRPr="00D94C38">
        <w:rPr>
          <w:rFonts w:ascii="Arial" w:hAnsi="Arial" w:cs="Arial"/>
          <w:sz w:val="20"/>
          <w:szCs w:val="20"/>
        </w:rPr>
        <w:t>.</w:t>
      </w:r>
    </w:p>
    <w:p w:rsidR="003C1A36" w:rsidRPr="00D94C38" w:rsidRDefault="003C1A36" w:rsidP="003C1A36">
      <w:pPr>
        <w:ind w:left="567"/>
        <w:jc w:val="both"/>
        <w:rPr>
          <w:rFonts w:ascii="Arial" w:hAnsi="Arial" w:cs="Arial"/>
          <w:sz w:val="20"/>
          <w:szCs w:val="20"/>
        </w:rPr>
      </w:pPr>
      <w:r w:rsidRPr="00D94C38">
        <w:rPr>
          <w:rFonts w:ascii="Arial" w:hAnsi="Arial" w:cs="Arial"/>
          <w:sz w:val="20"/>
          <w:szCs w:val="20"/>
        </w:rPr>
        <w:t xml:space="preserve">5.3.2.  Дольщик не вправе производить изменение фасада </w:t>
      </w:r>
      <w:r>
        <w:rPr>
          <w:rFonts w:ascii="Arial" w:hAnsi="Arial" w:cs="Arial"/>
          <w:sz w:val="20"/>
          <w:szCs w:val="20"/>
        </w:rPr>
        <w:t>Дома</w:t>
      </w:r>
      <w:r w:rsidRPr="00D94C38">
        <w:rPr>
          <w:rFonts w:ascii="Arial" w:hAnsi="Arial" w:cs="Arial"/>
          <w:sz w:val="20"/>
          <w:szCs w:val="20"/>
        </w:rPr>
        <w:t xml:space="preserve"> как до, так и после регистрации права собственности на </w:t>
      </w:r>
      <w:r>
        <w:rPr>
          <w:rFonts w:ascii="Arial" w:hAnsi="Arial" w:cs="Arial"/>
          <w:sz w:val="20"/>
          <w:szCs w:val="20"/>
        </w:rPr>
        <w:t>Квартиру</w:t>
      </w:r>
      <w:r w:rsidRPr="00D94C38">
        <w:rPr>
          <w:rFonts w:ascii="Arial" w:hAnsi="Arial" w:cs="Arial"/>
          <w:sz w:val="20"/>
          <w:szCs w:val="20"/>
        </w:rPr>
        <w:t>.</w:t>
      </w:r>
    </w:p>
    <w:p w:rsidR="003C1A36" w:rsidRPr="00D94C38" w:rsidRDefault="003C1A36" w:rsidP="003C1A36">
      <w:pPr>
        <w:ind w:left="567"/>
        <w:jc w:val="both"/>
        <w:rPr>
          <w:rFonts w:ascii="Arial" w:hAnsi="Arial" w:cs="Arial"/>
          <w:sz w:val="20"/>
          <w:szCs w:val="20"/>
        </w:rPr>
      </w:pPr>
      <w:r w:rsidRPr="00D94C38">
        <w:rPr>
          <w:rFonts w:ascii="Arial" w:hAnsi="Arial" w:cs="Arial"/>
          <w:sz w:val="20"/>
          <w:szCs w:val="20"/>
        </w:rPr>
        <w:t xml:space="preserve">5.3.3. Дольщик, получивший уведомление Застройщика о готовности </w:t>
      </w:r>
      <w:r>
        <w:rPr>
          <w:rFonts w:ascii="Arial" w:hAnsi="Arial" w:cs="Arial"/>
          <w:sz w:val="20"/>
          <w:szCs w:val="20"/>
        </w:rPr>
        <w:t>Квартиры</w:t>
      </w:r>
      <w:r w:rsidRPr="00D94C38">
        <w:rPr>
          <w:rFonts w:ascii="Arial" w:hAnsi="Arial" w:cs="Arial"/>
          <w:sz w:val="20"/>
          <w:szCs w:val="20"/>
        </w:rPr>
        <w:t xml:space="preserve"> к приему-передаче, в соответствии с п. 5.2.2 настоящего договора, обязан приступить к принятию </w:t>
      </w:r>
      <w:r>
        <w:rPr>
          <w:rFonts w:ascii="Arial" w:hAnsi="Arial" w:cs="Arial"/>
          <w:sz w:val="20"/>
          <w:szCs w:val="20"/>
        </w:rPr>
        <w:t>Квартиры</w:t>
      </w:r>
      <w:r w:rsidRPr="00D94C38">
        <w:rPr>
          <w:rFonts w:ascii="Arial" w:hAnsi="Arial" w:cs="Arial"/>
          <w:sz w:val="20"/>
          <w:szCs w:val="20"/>
        </w:rPr>
        <w:t xml:space="preserve"> в течение семи рабочих дне</w:t>
      </w:r>
      <w:r>
        <w:rPr>
          <w:rFonts w:ascii="Arial" w:hAnsi="Arial" w:cs="Arial"/>
          <w:sz w:val="20"/>
          <w:szCs w:val="20"/>
        </w:rPr>
        <w:t>й</w:t>
      </w:r>
      <w:r w:rsidRPr="00D94C38">
        <w:rPr>
          <w:rFonts w:ascii="Arial" w:hAnsi="Arial" w:cs="Arial"/>
          <w:sz w:val="20"/>
          <w:szCs w:val="20"/>
        </w:rPr>
        <w:t xml:space="preserve"> со дня получения такого уведомления.</w:t>
      </w:r>
    </w:p>
    <w:p w:rsidR="003C1A36" w:rsidRPr="00D94C38" w:rsidRDefault="003C1A36" w:rsidP="003C1A36">
      <w:pPr>
        <w:ind w:left="567"/>
        <w:jc w:val="both"/>
        <w:rPr>
          <w:rFonts w:ascii="Arial" w:hAnsi="Arial" w:cs="Arial"/>
          <w:sz w:val="20"/>
          <w:szCs w:val="20"/>
        </w:rPr>
      </w:pPr>
      <w:r w:rsidRPr="00D94C38">
        <w:rPr>
          <w:rFonts w:ascii="Arial" w:hAnsi="Arial" w:cs="Arial"/>
          <w:sz w:val="20"/>
          <w:szCs w:val="20"/>
        </w:rPr>
        <w:t xml:space="preserve">5.3.4. Риск гибели или повреждения </w:t>
      </w:r>
      <w:r>
        <w:rPr>
          <w:rFonts w:ascii="Arial" w:hAnsi="Arial" w:cs="Arial"/>
          <w:sz w:val="20"/>
          <w:szCs w:val="20"/>
        </w:rPr>
        <w:t>Квартиры</w:t>
      </w:r>
      <w:r w:rsidRPr="00D94C38">
        <w:rPr>
          <w:rFonts w:ascii="Arial" w:hAnsi="Arial" w:cs="Arial"/>
          <w:sz w:val="20"/>
          <w:szCs w:val="20"/>
        </w:rPr>
        <w:t xml:space="preserve">, в связи с проведением отделочных и сантехнических работ силами Дольщика или привлеченными им лицами, после подписания акта приема-передачи </w:t>
      </w:r>
      <w:r>
        <w:rPr>
          <w:rFonts w:ascii="Arial" w:hAnsi="Arial" w:cs="Arial"/>
          <w:sz w:val="20"/>
          <w:szCs w:val="20"/>
        </w:rPr>
        <w:t>Квартиры</w:t>
      </w:r>
      <w:r w:rsidRPr="00D94C38">
        <w:rPr>
          <w:rFonts w:ascii="Arial" w:hAnsi="Arial" w:cs="Arial"/>
          <w:sz w:val="20"/>
          <w:szCs w:val="20"/>
        </w:rPr>
        <w:t xml:space="preserve"> в соответствии с п.  5.2.2 настоящего договора, несет Дольщик.</w:t>
      </w:r>
    </w:p>
    <w:p w:rsidR="003C1A36" w:rsidRPr="00D94C38" w:rsidRDefault="003C1A36" w:rsidP="005C1AA1">
      <w:pPr>
        <w:numPr>
          <w:ilvl w:val="1"/>
          <w:numId w:val="21"/>
        </w:numPr>
        <w:ind w:left="567"/>
        <w:jc w:val="both"/>
        <w:rPr>
          <w:rFonts w:ascii="Arial" w:hAnsi="Arial" w:cs="Arial"/>
          <w:sz w:val="20"/>
          <w:szCs w:val="20"/>
        </w:rPr>
      </w:pPr>
      <w:r>
        <w:rPr>
          <w:rFonts w:ascii="Arial" w:hAnsi="Arial" w:cs="Arial"/>
          <w:sz w:val="20"/>
          <w:szCs w:val="20"/>
        </w:rPr>
        <w:t xml:space="preserve"> </w:t>
      </w:r>
      <w:r w:rsidRPr="00D94C38">
        <w:rPr>
          <w:rFonts w:ascii="Arial" w:hAnsi="Arial" w:cs="Arial"/>
          <w:sz w:val="20"/>
          <w:szCs w:val="20"/>
        </w:rPr>
        <w:t>Дольщик не позднее чем через 10 (десять) дней с момента подписания настоящего договора обязан совершить за свой счет все действия, направленные на государственную регистрацию настоящего Договора.</w:t>
      </w:r>
    </w:p>
    <w:p w:rsidR="003C1A36" w:rsidRPr="00D94C38" w:rsidRDefault="003C1A36" w:rsidP="003C1A36">
      <w:pPr>
        <w:numPr>
          <w:ilvl w:val="1"/>
          <w:numId w:val="21"/>
        </w:numPr>
        <w:ind w:left="567"/>
        <w:jc w:val="both"/>
        <w:rPr>
          <w:rFonts w:ascii="Arial" w:hAnsi="Arial" w:cs="Arial"/>
          <w:sz w:val="20"/>
          <w:szCs w:val="20"/>
        </w:rPr>
      </w:pPr>
      <w:r>
        <w:rPr>
          <w:rFonts w:ascii="Arial" w:hAnsi="Arial" w:cs="Arial"/>
          <w:sz w:val="20"/>
          <w:szCs w:val="20"/>
        </w:rPr>
        <w:t xml:space="preserve"> </w:t>
      </w:r>
      <w:r w:rsidRPr="00D94C38">
        <w:rPr>
          <w:rFonts w:ascii="Arial" w:hAnsi="Arial" w:cs="Arial"/>
          <w:sz w:val="20"/>
          <w:szCs w:val="20"/>
        </w:rPr>
        <w:t>В случае смерти гражданина, выступающего Дольщиком, его права и обязанности по настоящему Договору переходят к наследникам в соответствии с действующим законодательством Российской Федерации.</w:t>
      </w:r>
    </w:p>
    <w:p w:rsidR="003C1A36" w:rsidRPr="00D94C38" w:rsidRDefault="003C1A36" w:rsidP="003C1A36">
      <w:pPr>
        <w:numPr>
          <w:ilvl w:val="1"/>
          <w:numId w:val="21"/>
        </w:numPr>
        <w:ind w:left="567"/>
        <w:jc w:val="both"/>
        <w:rPr>
          <w:rFonts w:ascii="Arial" w:hAnsi="Arial" w:cs="Arial"/>
          <w:sz w:val="20"/>
          <w:szCs w:val="20"/>
        </w:rPr>
      </w:pPr>
      <w:r>
        <w:rPr>
          <w:rFonts w:ascii="Arial" w:hAnsi="Arial" w:cs="Arial"/>
          <w:sz w:val="20"/>
          <w:szCs w:val="20"/>
        </w:rPr>
        <w:t xml:space="preserve"> </w:t>
      </w:r>
      <w:r w:rsidRPr="00D94C38">
        <w:rPr>
          <w:rFonts w:ascii="Arial" w:hAnsi="Arial" w:cs="Arial"/>
          <w:sz w:val="20"/>
          <w:szCs w:val="20"/>
        </w:rPr>
        <w:t xml:space="preserve">В случае отказа наследников от вступления в Договор, Застройщик возвращает наследникам внесенные Дольщиком долевые взносы по оплате стоимости </w:t>
      </w:r>
      <w:r>
        <w:rPr>
          <w:rFonts w:ascii="Arial" w:hAnsi="Arial" w:cs="Arial"/>
          <w:sz w:val="20"/>
          <w:szCs w:val="20"/>
        </w:rPr>
        <w:t>Квартиры</w:t>
      </w:r>
      <w:r w:rsidRPr="00D94C38">
        <w:rPr>
          <w:rFonts w:ascii="Arial" w:hAnsi="Arial" w:cs="Arial"/>
          <w:sz w:val="20"/>
          <w:szCs w:val="20"/>
        </w:rPr>
        <w:t xml:space="preserve"> в соответствии с разделом 3 настоящего Договора в течение 90 (девяносто) дней после письменного заявления, за вычетом затрат, связанных с содержанием </w:t>
      </w:r>
      <w:r>
        <w:rPr>
          <w:rFonts w:ascii="Arial" w:hAnsi="Arial" w:cs="Arial"/>
          <w:sz w:val="20"/>
          <w:szCs w:val="20"/>
        </w:rPr>
        <w:t>Квартиры</w:t>
      </w:r>
      <w:r w:rsidRPr="00D94C38">
        <w:rPr>
          <w:rFonts w:ascii="Arial" w:hAnsi="Arial" w:cs="Arial"/>
          <w:sz w:val="20"/>
          <w:szCs w:val="20"/>
        </w:rPr>
        <w:t>.</w:t>
      </w:r>
    </w:p>
    <w:p w:rsidR="003C1A36" w:rsidRPr="003F1581" w:rsidRDefault="003C1A36" w:rsidP="003C1A36">
      <w:pPr>
        <w:numPr>
          <w:ilvl w:val="1"/>
          <w:numId w:val="21"/>
        </w:numPr>
        <w:ind w:left="567"/>
        <w:jc w:val="both"/>
        <w:rPr>
          <w:rFonts w:ascii="Arial" w:hAnsi="Arial" w:cs="Arial"/>
          <w:sz w:val="20"/>
          <w:szCs w:val="20"/>
        </w:rPr>
      </w:pPr>
      <w:r>
        <w:rPr>
          <w:rFonts w:ascii="Arial" w:hAnsi="Arial" w:cs="Arial"/>
          <w:sz w:val="20"/>
          <w:szCs w:val="20"/>
        </w:rPr>
        <w:t xml:space="preserve"> </w:t>
      </w:r>
      <w:r w:rsidRPr="00D94C38">
        <w:rPr>
          <w:rFonts w:ascii="Arial" w:hAnsi="Arial" w:cs="Arial"/>
          <w:sz w:val="20"/>
          <w:szCs w:val="20"/>
        </w:rPr>
        <w:t xml:space="preserve">Обязательства Застройщика считаются исполненными с момента выдачи Дольщику всех необходимых для регистрации права собственности на </w:t>
      </w:r>
      <w:r>
        <w:rPr>
          <w:rFonts w:ascii="Arial" w:hAnsi="Arial" w:cs="Arial"/>
          <w:sz w:val="20"/>
          <w:szCs w:val="20"/>
        </w:rPr>
        <w:t>Квартиру</w:t>
      </w:r>
      <w:r w:rsidRPr="00D94C38">
        <w:rPr>
          <w:rFonts w:ascii="Arial" w:hAnsi="Arial" w:cs="Arial"/>
          <w:sz w:val="20"/>
          <w:szCs w:val="20"/>
        </w:rPr>
        <w:t xml:space="preserve"> документов и выполнения иных обязательств, </w:t>
      </w:r>
      <w:r w:rsidRPr="003F1581">
        <w:rPr>
          <w:rFonts w:ascii="Arial" w:hAnsi="Arial" w:cs="Arial"/>
          <w:sz w:val="20"/>
          <w:szCs w:val="20"/>
        </w:rPr>
        <w:t>предусмотренных настоящим Договором.</w:t>
      </w:r>
    </w:p>
    <w:p w:rsidR="003C1A36" w:rsidRPr="00813967" w:rsidRDefault="003C1A36" w:rsidP="003C1A36">
      <w:pPr>
        <w:numPr>
          <w:ilvl w:val="1"/>
          <w:numId w:val="21"/>
        </w:numPr>
        <w:ind w:left="567"/>
        <w:jc w:val="both"/>
        <w:rPr>
          <w:rFonts w:ascii="Arial" w:hAnsi="Arial" w:cs="Arial"/>
          <w:color w:val="660033"/>
          <w:sz w:val="20"/>
          <w:szCs w:val="20"/>
        </w:rPr>
      </w:pPr>
      <w:r w:rsidRPr="003F1581">
        <w:rPr>
          <w:rFonts w:ascii="Arial" w:hAnsi="Arial" w:cs="Arial"/>
          <w:sz w:val="20"/>
          <w:szCs w:val="20"/>
        </w:rPr>
        <w:t xml:space="preserve"> </w:t>
      </w:r>
      <w:r w:rsidRPr="00261563">
        <w:rPr>
          <w:rFonts w:ascii="Arial" w:hAnsi="Arial" w:cs="Arial"/>
          <w:sz w:val="20"/>
          <w:szCs w:val="20"/>
        </w:rPr>
        <w:t xml:space="preserve">Дольщик обязан подписать акт приема-передачи Квартиры в течение двух месяцев. При уклонении Дольщика от принятия Квартиры в установленный срок или при отказе Дольщика от принятия Квартиры, в случае, если Застройщик обладает сведениями о получении Дольщиком уведомления, указанного в пункте 5.2.7. Договора либо оператором почтовой связи заказное письмо возвращено с сообщением об отказе Дольщика от его получения или в связи с отсутствием Дольщика по указанному им почтовому </w:t>
      </w:r>
      <w:r>
        <w:rPr>
          <w:rFonts w:ascii="Arial" w:hAnsi="Arial" w:cs="Arial"/>
          <w:sz w:val="20"/>
          <w:szCs w:val="20"/>
        </w:rPr>
        <w:t xml:space="preserve">адресу </w:t>
      </w:r>
      <w:r w:rsidRPr="00813967">
        <w:rPr>
          <w:rFonts w:ascii="Arial" w:hAnsi="Arial" w:cs="Arial"/>
          <w:color w:val="660033"/>
          <w:sz w:val="20"/>
          <w:szCs w:val="20"/>
        </w:rPr>
        <w:t>Застройщик по истечении двух месяцев со дня, предусмотренного Договором для передачи Квартиры Дольщику, вправе составить односторонний акт о передаче Квартиры. При этом риск случайной гибели Квартиры признается перешедшим к Дольщику со дня составления одностороннего акта.</w:t>
      </w:r>
    </w:p>
    <w:p w:rsidR="00670A1A" w:rsidRPr="00447AB5" w:rsidRDefault="003C1A36" w:rsidP="00447AB5">
      <w:pPr>
        <w:numPr>
          <w:ilvl w:val="1"/>
          <w:numId w:val="21"/>
        </w:numPr>
        <w:tabs>
          <w:tab w:val="left" w:pos="567"/>
        </w:tabs>
        <w:ind w:left="567"/>
        <w:jc w:val="both"/>
        <w:rPr>
          <w:rFonts w:ascii="Arial" w:hAnsi="Arial" w:cs="Arial"/>
          <w:color w:val="660033"/>
          <w:sz w:val="20"/>
          <w:szCs w:val="20"/>
        </w:rPr>
      </w:pPr>
      <w:r w:rsidRPr="003F1581">
        <w:rPr>
          <w:rFonts w:ascii="Arial" w:hAnsi="Arial" w:cs="Arial"/>
          <w:sz w:val="20"/>
          <w:szCs w:val="20"/>
        </w:rPr>
        <w:t xml:space="preserve"> </w:t>
      </w:r>
      <w:r w:rsidRPr="009130A8">
        <w:rPr>
          <w:rFonts w:ascii="Arial" w:hAnsi="Arial" w:cs="Arial"/>
          <w:sz w:val="20"/>
          <w:szCs w:val="20"/>
        </w:rPr>
        <w:t>Обязательства Дольщика считаются исполненными с момента внесения Застройщику денежных средств в соответствии с разделом 3 Договора и выполнения иных обязательств, предусмотренных Договором</w:t>
      </w:r>
      <w:r>
        <w:rPr>
          <w:rFonts w:ascii="Arial" w:hAnsi="Arial" w:cs="Arial"/>
          <w:sz w:val="20"/>
          <w:szCs w:val="20"/>
        </w:rPr>
        <w:t xml:space="preserve">, </w:t>
      </w:r>
      <w:r w:rsidRPr="00813967">
        <w:rPr>
          <w:rFonts w:ascii="Arial" w:hAnsi="Arial" w:cs="Arial"/>
          <w:color w:val="660033"/>
          <w:sz w:val="20"/>
          <w:szCs w:val="20"/>
        </w:rPr>
        <w:t>в том числе обязательства принятия Квартиры по акту приема-передачи.</w:t>
      </w:r>
    </w:p>
    <w:p w:rsidR="00813967" w:rsidRDefault="003C1A36" w:rsidP="00813967">
      <w:pPr>
        <w:numPr>
          <w:ilvl w:val="1"/>
          <w:numId w:val="21"/>
        </w:numPr>
        <w:tabs>
          <w:tab w:val="left" w:pos="742"/>
          <w:tab w:val="left" w:pos="851"/>
        </w:tabs>
        <w:ind w:left="567"/>
        <w:jc w:val="both"/>
        <w:rPr>
          <w:rFonts w:ascii="Arial" w:hAnsi="Arial" w:cs="Arial"/>
          <w:sz w:val="20"/>
          <w:szCs w:val="20"/>
        </w:rPr>
      </w:pPr>
      <w:r w:rsidRPr="003F1581">
        <w:rPr>
          <w:rFonts w:ascii="Arial" w:hAnsi="Arial" w:cs="Arial"/>
          <w:sz w:val="20"/>
          <w:szCs w:val="20"/>
        </w:rPr>
        <w:t xml:space="preserve">С момента подписания Акта приёма-передачи Квартиры, Дольщик становится ответственным за сохранность Квартиры и приобретает обязательства по оплате всех издержек по обеспечению </w:t>
      </w:r>
    </w:p>
    <w:p w:rsidR="00813967" w:rsidRPr="00813967" w:rsidRDefault="003C1A36" w:rsidP="00813967">
      <w:pPr>
        <w:tabs>
          <w:tab w:val="left" w:pos="742"/>
          <w:tab w:val="left" w:pos="851"/>
        </w:tabs>
        <w:ind w:left="567"/>
        <w:jc w:val="both"/>
        <w:rPr>
          <w:rFonts w:ascii="Arial" w:hAnsi="Arial" w:cs="Arial"/>
          <w:sz w:val="20"/>
          <w:szCs w:val="20"/>
        </w:rPr>
      </w:pPr>
      <w:r w:rsidRPr="003F1581">
        <w:rPr>
          <w:rFonts w:ascii="Arial" w:hAnsi="Arial" w:cs="Arial"/>
          <w:sz w:val="20"/>
          <w:szCs w:val="20"/>
        </w:rPr>
        <w:t>надлежащего санитарного и технического состояния Квартиры (в частности, по оплате коммунальных платежей, расходов по техническому обслуживанию и охране Квартиры).</w:t>
      </w:r>
    </w:p>
    <w:p w:rsidR="00447AB5" w:rsidRDefault="00813967" w:rsidP="00813967">
      <w:pPr>
        <w:ind w:left="567" w:hanging="425"/>
        <w:jc w:val="both"/>
        <w:rPr>
          <w:rFonts w:ascii="Arial" w:hAnsi="Arial" w:cs="Arial"/>
          <w:sz w:val="20"/>
          <w:szCs w:val="20"/>
        </w:rPr>
      </w:pPr>
      <w:r>
        <w:rPr>
          <w:rFonts w:ascii="Arial" w:hAnsi="Arial" w:cs="Arial"/>
          <w:sz w:val="20"/>
          <w:szCs w:val="20"/>
        </w:rPr>
        <w:t xml:space="preserve">  </w:t>
      </w:r>
      <w:r w:rsidR="003C1A36" w:rsidRPr="003F1581">
        <w:rPr>
          <w:rFonts w:ascii="Arial" w:hAnsi="Arial" w:cs="Arial"/>
          <w:sz w:val="20"/>
          <w:szCs w:val="20"/>
        </w:rPr>
        <w:t xml:space="preserve">5.11. </w:t>
      </w:r>
      <w:r w:rsidR="003C1A36" w:rsidRPr="009130A8">
        <w:rPr>
          <w:rFonts w:ascii="Arial" w:hAnsi="Arial" w:cs="Arial"/>
          <w:sz w:val="20"/>
          <w:szCs w:val="20"/>
        </w:rPr>
        <w:t xml:space="preserve">С даты подписания акта приема-передачи Квартиры, </w:t>
      </w:r>
      <w:r w:rsidR="003C1A36" w:rsidRPr="00813967">
        <w:rPr>
          <w:rFonts w:ascii="Arial" w:hAnsi="Arial" w:cs="Arial"/>
          <w:color w:val="660033"/>
          <w:sz w:val="20"/>
          <w:szCs w:val="20"/>
        </w:rPr>
        <w:t>в том числе составления Застройщиком одностороннего акта</w:t>
      </w:r>
      <w:r w:rsidR="003C1A36" w:rsidRPr="00BA64D8">
        <w:rPr>
          <w:rFonts w:ascii="Arial" w:hAnsi="Arial" w:cs="Arial"/>
          <w:color w:val="FF0000"/>
          <w:sz w:val="20"/>
          <w:szCs w:val="20"/>
        </w:rPr>
        <w:t xml:space="preserve"> </w:t>
      </w:r>
      <w:r w:rsidR="003C1A36" w:rsidRPr="009130A8">
        <w:rPr>
          <w:rFonts w:ascii="Arial" w:hAnsi="Arial" w:cs="Arial"/>
          <w:sz w:val="20"/>
          <w:szCs w:val="20"/>
        </w:rPr>
        <w:t>в соответствии с пунктом 5.8.  Дольщик несет бремя содержания Квартиры, в том числе за техническое обслуживание Квартиры, общего имущества Дома</w:t>
      </w:r>
      <w:r w:rsidR="003C1A36">
        <w:rPr>
          <w:rFonts w:ascii="Arial" w:hAnsi="Arial" w:cs="Arial"/>
          <w:sz w:val="20"/>
          <w:szCs w:val="20"/>
        </w:rPr>
        <w:t>,</w:t>
      </w:r>
      <w:r w:rsidR="003C1A36" w:rsidRPr="009130A8">
        <w:rPr>
          <w:rFonts w:ascii="Arial" w:hAnsi="Arial" w:cs="Arial"/>
          <w:sz w:val="20"/>
          <w:szCs w:val="20"/>
        </w:rPr>
        <w:t xml:space="preserve"> предоставление коммунальных </w:t>
      </w:r>
    </w:p>
    <w:p w:rsidR="00A8152D" w:rsidRPr="003F1581" w:rsidRDefault="003C1A36" w:rsidP="00447AB5">
      <w:pPr>
        <w:ind w:left="567"/>
        <w:jc w:val="both"/>
        <w:rPr>
          <w:rFonts w:ascii="Arial" w:hAnsi="Arial" w:cs="Arial"/>
          <w:sz w:val="20"/>
          <w:szCs w:val="20"/>
        </w:rPr>
      </w:pPr>
      <w:r w:rsidRPr="009130A8">
        <w:rPr>
          <w:rFonts w:ascii="Arial" w:hAnsi="Arial" w:cs="Arial"/>
          <w:sz w:val="20"/>
          <w:szCs w:val="20"/>
        </w:rPr>
        <w:t xml:space="preserve">услуг, </w:t>
      </w:r>
      <w:r w:rsidRPr="00813967">
        <w:rPr>
          <w:rFonts w:ascii="Arial" w:hAnsi="Arial" w:cs="Arial"/>
          <w:color w:val="660033"/>
          <w:sz w:val="20"/>
          <w:szCs w:val="20"/>
        </w:rPr>
        <w:t>иных услуг, организации, обеспечивающей технической содержание Дома.</w:t>
      </w:r>
      <w:r w:rsidRPr="009130A8">
        <w:rPr>
          <w:rFonts w:ascii="Arial" w:hAnsi="Arial" w:cs="Arial"/>
          <w:sz w:val="20"/>
          <w:szCs w:val="20"/>
        </w:rPr>
        <w:t xml:space="preserve"> От даты заключения Договора на техническое обслуживание Квартиры, общего имущества Дома и предоставление коммунальных услуг Дольщик производит оплату коммунальных услуг по действующим тарифам для физических лиц на основании приборов учёт</w:t>
      </w:r>
      <w:r w:rsidR="00A8152D" w:rsidRPr="003F1581">
        <w:rPr>
          <w:rFonts w:ascii="Arial" w:hAnsi="Arial" w:cs="Arial"/>
          <w:sz w:val="20"/>
          <w:szCs w:val="20"/>
        </w:rPr>
        <w:t>.</w:t>
      </w:r>
    </w:p>
    <w:p w:rsidR="00223E05" w:rsidRDefault="00223E05" w:rsidP="00763677">
      <w:pPr>
        <w:tabs>
          <w:tab w:val="left" w:pos="3459"/>
        </w:tabs>
        <w:ind w:left="709" w:hanging="345"/>
        <w:jc w:val="both"/>
        <w:rPr>
          <w:rFonts w:ascii="Arial" w:hAnsi="Arial" w:cs="Arial"/>
          <w:b/>
          <w:sz w:val="10"/>
          <w:szCs w:val="10"/>
        </w:rPr>
      </w:pPr>
    </w:p>
    <w:p w:rsidR="005C1AA1" w:rsidRPr="00B50EF1" w:rsidRDefault="005C1AA1" w:rsidP="00763677">
      <w:pPr>
        <w:tabs>
          <w:tab w:val="left" w:pos="3459"/>
        </w:tabs>
        <w:ind w:left="709" w:hanging="345"/>
        <w:jc w:val="both"/>
        <w:rPr>
          <w:rFonts w:ascii="Arial" w:hAnsi="Arial" w:cs="Arial"/>
          <w:b/>
          <w:sz w:val="10"/>
          <w:szCs w:val="10"/>
        </w:rPr>
      </w:pPr>
    </w:p>
    <w:p w:rsidR="009D12F3" w:rsidRPr="003F1581" w:rsidRDefault="004B68D3" w:rsidP="0084104F">
      <w:pPr>
        <w:numPr>
          <w:ilvl w:val="0"/>
          <w:numId w:val="10"/>
        </w:numPr>
        <w:tabs>
          <w:tab w:val="left" w:pos="560"/>
        </w:tabs>
        <w:ind w:hanging="136"/>
        <w:jc w:val="both"/>
        <w:rPr>
          <w:rFonts w:ascii="Arial" w:hAnsi="Arial" w:cs="Arial"/>
          <w:b/>
          <w:sz w:val="20"/>
          <w:szCs w:val="20"/>
        </w:rPr>
      </w:pPr>
      <w:r w:rsidRPr="003F1581">
        <w:rPr>
          <w:rFonts w:ascii="Arial" w:hAnsi="Arial" w:cs="Arial"/>
          <w:b/>
          <w:sz w:val="20"/>
          <w:szCs w:val="20"/>
        </w:rPr>
        <w:t xml:space="preserve">Качество </w:t>
      </w:r>
      <w:r w:rsidR="006F3A0F" w:rsidRPr="003F1581">
        <w:rPr>
          <w:rFonts w:ascii="Arial" w:hAnsi="Arial" w:cs="Arial"/>
          <w:b/>
          <w:sz w:val="20"/>
          <w:szCs w:val="20"/>
        </w:rPr>
        <w:t>Квартиру</w:t>
      </w:r>
      <w:r w:rsidR="00682F2E" w:rsidRPr="003F1581">
        <w:rPr>
          <w:rFonts w:ascii="Arial" w:hAnsi="Arial" w:cs="Arial"/>
          <w:b/>
          <w:sz w:val="20"/>
          <w:szCs w:val="20"/>
        </w:rPr>
        <w:t>. Гарантия качества.</w:t>
      </w:r>
    </w:p>
    <w:p w:rsidR="001D7AEF" w:rsidRDefault="001D7AEF" w:rsidP="00763677">
      <w:pPr>
        <w:ind w:left="364"/>
        <w:jc w:val="both"/>
        <w:rPr>
          <w:rFonts w:ascii="Arial" w:hAnsi="Arial" w:cs="Arial"/>
          <w:b/>
          <w:sz w:val="10"/>
          <w:szCs w:val="10"/>
        </w:rPr>
      </w:pPr>
    </w:p>
    <w:p w:rsidR="005C1AA1" w:rsidRPr="00B50EF1" w:rsidRDefault="005C1AA1" w:rsidP="00763677">
      <w:pPr>
        <w:ind w:left="364"/>
        <w:jc w:val="both"/>
        <w:rPr>
          <w:rFonts w:ascii="Arial" w:hAnsi="Arial" w:cs="Arial"/>
          <w:b/>
          <w:sz w:val="10"/>
          <w:szCs w:val="10"/>
        </w:rPr>
      </w:pPr>
    </w:p>
    <w:p w:rsidR="003C1A36" w:rsidRPr="003F1581" w:rsidRDefault="003C1A36" w:rsidP="00B83B2D">
      <w:pPr>
        <w:numPr>
          <w:ilvl w:val="1"/>
          <w:numId w:val="22"/>
        </w:numPr>
        <w:tabs>
          <w:tab w:val="left" w:pos="709"/>
          <w:tab w:val="left" w:pos="1134"/>
        </w:tabs>
        <w:ind w:left="567" w:hanging="329"/>
        <w:jc w:val="both"/>
        <w:rPr>
          <w:rFonts w:ascii="Arial" w:hAnsi="Arial" w:cs="Arial"/>
          <w:sz w:val="20"/>
          <w:szCs w:val="20"/>
        </w:rPr>
      </w:pPr>
      <w:r w:rsidRPr="003F1581">
        <w:rPr>
          <w:rFonts w:ascii="Arial" w:hAnsi="Arial" w:cs="Arial"/>
          <w:sz w:val="20"/>
          <w:szCs w:val="20"/>
        </w:rPr>
        <w:t>Качество Квартиры, которая будет передана Застройщиком Д</w:t>
      </w:r>
      <w:r>
        <w:rPr>
          <w:rFonts w:ascii="Arial" w:hAnsi="Arial" w:cs="Arial"/>
          <w:sz w:val="20"/>
          <w:szCs w:val="20"/>
        </w:rPr>
        <w:t xml:space="preserve">ольщику по настоящему Договору, </w:t>
      </w:r>
      <w:r w:rsidRPr="003F1581">
        <w:rPr>
          <w:rFonts w:ascii="Arial" w:hAnsi="Arial" w:cs="Arial"/>
          <w:sz w:val="20"/>
          <w:szCs w:val="20"/>
        </w:rPr>
        <w:t>должно соответствовать проектной документацией на Дом и требованиям СНиП.</w:t>
      </w:r>
    </w:p>
    <w:p w:rsidR="003C1A36" w:rsidRPr="003F1581" w:rsidRDefault="003C1A36" w:rsidP="003C1A36">
      <w:pPr>
        <w:numPr>
          <w:ilvl w:val="1"/>
          <w:numId w:val="22"/>
        </w:numPr>
        <w:tabs>
          <w:tab w:val="left" w:pos="709"/>
          <w:tab w:val="left" w:pos="1134"/>
        </w:tabs>
        <w:ind w:left="546" w:hanging="329"/>
        <w:jc w:val="both"/>
        <w:rPr>
          <w:rFonts w:ascii="Arial" w:hAnsi="Arial" w:cs="Arial"/>
          <w:sz w:val="20"/>
          <w:szCs w:val="20"/>
        </w:rPr>
      </w:pPr>
      <w:r w:rsidRPr="003F1581">
        <w:rPr>
          <w:rFonts w:ascii="Arial" w:hAnsi="Arial" w:cs="Arial"/>
          <w:sz w:val="20"/>
          <w:szCs w:val="20"/>
        </w:rPr>
        <w:lastRenderedPageBreak/>
        <w:t>Квартира передаётся Дольщику:</w:t>
      </w:r>
    </w:p>
    <w:p w:rsidR="003C1A36" w:rsidRPr="003F1581" w:rsidRDefault="003C1A36" w:rsidP="003C1A36">
      <w:pPr>
        <w:tabs>
          <w:tab w:val="left" w:pos="709"/>
          <w:tab w:val="left" w:pos="1134"/>
        </w:tabs>
        <w:ind w:left="567" w:hanging="329"/>
        <w:jc w:val="both"/>
        <w:rPr>
          <w:rFonts w:ascii="Arial" w:hAnsi="Arial" w:cs="Arial"/>
          <w:sz w:val="20"/>
          <w:szCs w:val="20"/>
        </w:rPr>
      </w:pPr>
      <w:r w:rsidRPr="003F1581">
        <w:rPr>
          <w:rFonts w:ascii="Arial" w:hAnsi="Arial" w:cs="Arial"/>
          <w:sz w:val="20"/>
          <w:szCs w:val="20"/>
        </w:rPr>
        <w:t xml:space="preserve">   -  стены и перегородки оштукатуренные; на полах - цементно-песчаная стяжка, без чистых полов; без чистовой отделки стен, потолков, колонн и ригелей, с установкой оконных блоков ПВХ;</w:t>
      </w:r>
    </w:p>
    <w:p w:rsidR="003C1A36" w:rsidRPr="003F1581" w:rsidRDefault="003C1A36" w:rsidP="003C1A36">
      <w:pPr>
        <w:tabs>
          <w:tab w:val="left" w:pos="709"/>
          <w:tab w:val="left" w:pos="1134"/>
        </w:tabs>
        <w:ind w:left="567" w:hanging="329"/>
        <w:jc w:val="both"/>
        <w:rPr>
          <w:rFonts w:ascii="Arial" w:hAnsi="Arial" w:cs="Arial"/>
          <w:sz w:val="20"/>
          <w:szCs w:val="20"/>
        </w:rPr>
      </w:pPr>
      <w:r w:rsidRPr="003F1581">
        <w:rPr>
          <w:rFonts w:ascii="Arial" w:hAnsi="Arial" w:cs="Arial"/>
          <w:sz w:val="20"/>
          <w:szCs w:val="20"/>
        </w:rPr>
        <w:t xml:space="preserve">   - электроснабжение: разводка выполнена медным эл. проводом без установки розеток, выключателей, и патронов; установка эл. счётчиков и автоматов в каждом Доме долевого строительства;</w:t>
      </w:r>
    </w:p>
    <w:p w:rsidR="003C1A36" w:rsidRPr="003F1581" w:rsidRDefault="003C1A36" w:rsidP="003C1A36">
      <w:pPr>
        <w:tabs>
          <w:tab w:val="left" w:pos="709"/>
          <w:tab w:val="left" w:pos="1134"/>
        </w:tabs>
        <w:ind w:left="567" w:hanging="329"/>
        <w:jc w:val="both"/>
        <w:rPr>
          <w:rFonts w:ascii="Arial" w:hAnsi="Arial" w:cs="Arial"/>
          <w:sz w:val="20"/>
          <w:szCs w:val="20"/>
        </w:rPr>
      </w:pPr>
      <w:r w:rsidRPr="003F1581">
        <w:rPr>
          <w:rFonts w:ascii="Arial" w:hAnsi="Arial" w:cs="Arial"/>
          <w:sz w:val="20"/>
          <w:szCs w:val="20"/>
        </w:rPr>
        <w:t xml:space="preserve">   - тепло- и водоснабжение: магистральные стояки с установкой радиаторов, приборов учёта, без установки сантехнического оборудования (мойки, раковины, унитазы, ванны, смесители);</w:t>
      </w:r>
    </w:p>
    <w:p w:rsidR="003C1A36" w:rsidRPr="003F1581" w:rsidRDefault="003C1A36" w:rsidP="003C1A36">
      <w:pPr>
        <w:tabs>
          <w:tab w:val="left" w:pos="709"/>
          <w:tab w:val="left" w:pos="1134"/>
        </w:tabs>
        <w:ind w:left="567" w:hanging="329"/>
        <w:jc w:val="both"/>
        <w:rPr>
          <w:rFonts w:ascii="Arial" w:hAnsi="Arial" w:cs="Arial"/>
          <w:sz w:val="20"/>
          <w:szCs w:val="20"/>
        </w:rPr>
      </w:pPr>
      <w:r w:rsidRPr="003F1581">
        <w:rPr>
          <w:rFonts w:ascii="Arial" w:hAnsi="Arial" w:cs="Arial"/>
          <w:sz w:val="20"/>
          <w:szCs w:val="20"/>
        </w:rPr>
        <w:t xml:space="preserve">   - канализация: магистральные стояки без разводки к сантехническому оборудованию;</w:t>
      </w:r>
    </w:p>
    <w:p w:rsidR="007B613B" w:rsidRPr="003F1581" w:rsidRDefault="003C1A36" w:rsidP="007B613B">
      <w:pPr>
        <w:tabs>
          <w:tab w:val="left" w:pos="709"/>
          <w:tab w:val="left" w:pos="1134"/>
        </w:tabs>
        <w:ind w:left="567" w:hanging="329"/>
        <w:jc w:val="both"/>
        <w:rPr>
          <w:rFonts w:ascii="Arial" w:hAnsi="Arial" w:cs="Arial"/>
          <w:sz w:val="20"/>
          <w:szCs w:val="20"/>
        </w:rPr>
      </w:pPr>
      <w:r w:rsidRPr="003F1581">
        <w:rPr>
          <w:rFonts w:ascii="Arial" w:hAnsi="Arial" w:cs="Arial"/>
          <w:sz w:val="20"/>
          <w:szCs w:val="20"/>
        </w:rPr>
        <w:t xml:space="preserve">   - телефонизация, телевидение и интернет: магистральная разводка поэтажная с вводом в помещения Квартиры без установки розеток.</w:t>
      </w:r>
    </w:p>
    <w:p w:rsidR="003C1A36" w:rsidRPr="00813967" w:rsidRDefault="003C1A36" w:rsidP="003C1A36">
      <w:pPr>
        <w:numPr>
          <w:ilvl w:val="1"/>
          <w:numId w:val="22"/>
        </w:numPr>
        <w:tabs>
          <w:tab w:val="left" w:pos="709"/>
          <w:tab w:val="left" w:pos="1134"/>
        </w:tabs>
        <w:ind w:left="567" w:hanging="329"/>
        <w:jc w:val="both"/>
        <w:rPr>
          <w:rFonts w:ascii="Arial" w:hAnsi="Arial" w:cs="Arial"/>
          <w:color w:val="660033"/>
          <w:sz w:val="20"/>
          <w:szCs w:val="20"/>
        </w:rPr>
      </w:pPr>
      <w:r w:rsidRPr="00813967">
        <w:rPr>
          <w:rFonts w:ascii="Arial" w:hAnsi="Arial" w:cs="Arial"/>
          <w:color w:val="660033"/>
          <w:sz w:val="20"/>
          <w:szCs w:val="20"/>
        </w:rPr>
        <w:t>Гарантийный срок для объекта долевого строительства, за исключением технологического и инженерного оборудования, входящего в состав объекта долевого строительства, составляет пять лет. Гарантийный срок на технологическое и инженерное оборудование, входящее в состав объекта долевого строительства, составляет три года. Гарантийный срок исчисляется со дня подписания Акта приема-передачи.</w:t>
      </w:r>
    </w:p>
    <w:p w:rsidR="003C1A36" w:rsidRPr="00813967" w:rsidRDefault="003C1A36" w:rsidP="007B613B">
      <w:pPr>
        <w:numPr>
          <w:ilvl w:val="1"/>
          <w:numId w:val="22"/>
        </w:numPr>
        <w:tabs>
          <w:tab w:val="left" w:pos="709"/>
          <w:tab w:val="left" w:pos="1134"/>
        </w:tabs>
        <w:ind w:left="567" w:hanging="329"/>
        <w:jc w:val="both"/>
        <w:rPr>
          <w:rFonts w:ascii="Arial" w:hAnsi="Arial" w:cs="Arial"/>
          <w:color w:val="660033"/>
          <w:sz w:val="20"/>
          <w:szCs w:val="20"/>
        </w:rPr>
      </w:pPr>
      <w:r w:rsidRPr="00813967">
        <w:rPr>
          <w:rFonts w:ascii="Arial" w:hAnsi="Arial" w:cs="Arial"/>
          <w:color w:val="660033"/>
          <w:sz w:val="20"/>
          <w:szCs w:val="20"/>
        </w:rPr>
        <w:t>В случае, если объект долевого строительства построен (создан) Застройщиком с отступлениями от условий Договора и (или) обязательных требований, приведшими к ухудшению качества такого объекта, или с иными недостатками, которые делают его непригодным для предусмотренного договором использования, Дольщик по своему выбору вправе потребовать от Застройщика:</w:t>
      </w:r>
    </w:p>
    <w:p w:rsidR="003C1A36" w:rsidRPr="00813967" w:rsidRDefault="003C1A36" w:rsidP="003C1A36">
      <w:pPr>
        <w:tabs>
          <w:tab w:val="left" w:pos="709"/>
          <w:tab w:val="left" w:pos="1134"/>
        </w:tabs>
        <w:ind w:left="567" w:firstLine="7"/>
        <w:jc w:val="both"/>
        <w:rPr>
          <w:rFonts w:ascii="Arial" w:hAnsi="Arial" w:cs="Arial"/>
          <w:color w:val="660033"/>
          <w:sz w:val="20"/>
          <w:szCs w:val="20"/>
        </w:rPr>
      </w:pPr>
      <w:r w:rsidRPr="00813967">
        <w:rPr>
          <w:rFonts w:ascii="Arial" w:hAnsi="Arial" w:cs="Arial"/>
          <w:color w:val="660033"/>
          <w:sz w:val="20"/>
          <w:szCs w:val="20"/>
        </w:rPr>
        <w:t>1) безвозмездного устранения недостатков в разумный срок;</w:t>
      </w:r>
    </w:p>
    <w:p w:rsidR="003C1A36" w:rsidRPr="00813967" w:rsidRDefault="003C1A36" w:rsidP="003C1A36">
      <w:pPr>
        <w:tabs>
          <w:tab w:val="left" w:pos="709"/>
          <w:tab w:val="left" w:pos="1134"/>
        </w:tabs>
        <w:ind w:left="567" w:firstLine="7"/>
        <w:jc w:val="both"/>
        <w:rPr>
          <w:rFonts w:ascii="Arial" w:hAnsi="Arial" w:cs="Arial"/>
          <w:color w:val="660033"/>
          <w:sz w:val="20"/>
          <w:szCs w:val="20"/>
        </w:rPr>
      </w:pPr>
      <w:r w:rsidRPr="00813967">
        <w:rPr>
          <w:rFonts w:ascii="Arial" w:hAnsi="Arial" w:cs="Arial"/>
          <w:color w:val="660033"/>
          <w:sz w:val="20"/>
          <w:szCs w:val="20"/>
        </w:rPr>
        <w:t>2) соразмерного уменьшения цены договора;</w:t>
      </w:r>
    </w:p>
    <w:p w:rsidR="007B613B" w:rsidRPr="00813967" w:rsidRDefault="003C1A36" w:rsidP="007B613B">
      <w:pPr>
        <w:tabs>
          <w:tab w:val="left" w:pos="709"/>
          <w:tab w:val="left" w:pos="1134"/>
        </w:tabs>
        <w:ind w:left="567" w:firstLine="7"/>
        <w:jc w:val="both"/>
        <w:rPr>
          <w:rFonts w:ascii="Arial" w:hAnsi="Arial" w:cs="Arial"/>
          <w:color w:val="660033"/>
          <w:sz w:val="20"/>
          <w:szCs w:val="20"/>
        </w:rPr>
      </w:pPr>
      <w:r w:rsidRPr="00813967">
        <w:rPr>
          <w:rFonts w:ascii="Arial" w:hAnsi="Arial" w:cs="Arial"/>
          <w:color w:val="660033"/>
          <w:sz w:val="20"/>
          <w:szCs w:val="20"/>
        </w:rPr>
        <w:t>3) возмещения своих расходов на устранение недостатков.</w:t>
      </w:r>
    </w:p>
    <w:p w:rsidR="007B613B" w:rsidRPr="00813967" w:rsidRDefault="003C1A36" w:rsidP="007B613B">
      <w:pPr>
        <w:tabs>
          <w:tab w:val="left" w:pos="709"/>
          <w:tab w:val="left" w:pos="1134"/>
        </w:tabs>
        <w:ind w:left="574" w:hanging="329"/>
        <w:jc w:val="both"/>
        <w:rPr>
          <w:rFonts w:ascii="Arial" w:hAnsi="Arial" w:cs="Arial"/>
          <w:color w:val="660033"/>
          <w:sz w:val="20"/>
          <w:szCs w:val="20"/>
        </w:rPr>
      </w:pPr>
      <w:r>
        <w:rPr>
          <w:rFonts w:ascii="Arial" w:hAnsi="Arial" w:cs="Arial"/>
          <w:color w:val="FF0000"/>
          <w:sz w:val="20"/>
          <w:szCs w:val="20"/>
        </w:rPr>
        <w:t>6.</w:t>
      </w:r>
      <w:r w:rsidR="00E90BEE">
        <w:rPr>
          <w:rFonts w:ascii="Arial" w:hAnsi="Arial" w:cs="Arial"/>
          <w:color w:val="FF0000"/>
          <w:sz w:val="20"/>
          <w:szCs w:val="20"/>
        </w:rPr>
        <w:t>5</w:t>
      </w:r>
      <w:r>
        <w:rPr>
          <w:rFonts w:ascii="Arial" w:hAnsi="Arial" w:cs="Arial"/>
          <w:color w:val="FF0000"/>
          <w:sz w:val="20"/>
          <w:szCs w:val="20"/>
        </w:rPr>
        <w:t xml:space="preserve">. </w:t>
      </w:r>
      <w:r w:rsidRPr="009130A8">
        <w:rPr>
          <w:rFonts w:ascii="Arial" w:hAnsi="Arial" w:cs="Arial"/>
          <w:sz w:val="20"/>
          <w:szCs w:val="20"/>
        </w:rPr>
        <w:t>Дольщик вправе предъявить требования к Застройщику в связи с выявленными нарушениями требований к качеству Квартиры, при условии, если такие нарушения выявлены в течение гарантийного срока.</w:t>
      </w:r>
      <w:r w:rsidRPr="0040108B">
        <w:rPr>
          <w:rFonts w:ascii="Arial" w:hAnsi="Arial" w:cs="Arial"/>
          <w:color w:val="FF0000"/>
          <w:sz w:val="20"/>
          <w:szCs w:val="20"/>
        </w:rPr>
        <w:t xml:space="preserve"> </w:t>
      </w:r>
      <w:r w:rsidRPr="00813967">
        <w:rPr>
          <w:rFonts w:ascii="Arial" w:hAnsi="Arial" w:cs="Arial"/>
          <w:color w:val="660033"/>
          <w:sz w:val="20"/>
          <w:szCs w:val="20"/>
        </w:rPr>
        <w:t>Дольщик вправе предъявить иск в суд или предъявить Застройщику в письменной форме требования в связи с ненадлежащим качеством объекта долевого строительства с указанием выявленных недостатков (дефектов) при условии, что такие недостатки (дефекты) выявлены в течение гарантийного срока. Застройщик обязан устранить выявленные недостатки (дефекты) в срок, согласованный застройщиком с Дольщиком. В случае отказа Застройщика удовлетворить указанные требования во внесудебном порядке полностью или частично либо в случае неудовлетворения полностью или частично указанных требований в указанный срок Дольщик имеет право предъявить иск в суд.</w:t>
      </w:r>
    </w:p>
    <w:p w:rsidR="00874628" w:rsidRPr="003F1581" w:rsidRDefault="007B613B" w:rsidP="007B613B">
      <w:pPr>
        <w:tabs>
          <w:tab w:val="left" w:pos="574"/>
        </w:tabs>
        <w:ind w:left="567" w:hanging="283"/>
        <w:jc w:val="both"/>
        <w:rPr>
          <w:rFonts w:ascii="Arial" w:hAnsi="Arial" w:cs="Arial"/>
          <w:sz w:val="20"/>
          <w:szCs w:val="20"/>
        </w:rPr>
      </w:pPr>
      <w:r>
        <w:rPr>
          <w:rFonts w:ascii="Arial" w:hAnsi="Arial" w:cs="Arial"/>
          <w:sz w:val="20"/>
          <w:szCs w:val="20"/>
        </w:rPr>
        <w:t>6</w:t>
      </w:r>
      <w:r w:rsidR="00E90BEE">
        <w:rPr>
          <w:rFonts w:ascii="Arial" w:hAnsi="Arial" w:cs="Arial"/>
          <w:sz w:val="20"/>
          <w:szCs w:val="20"/>
        </w:rPr>
        <w:t>.6</w:t>
      </w:r>
      <w:r>
        <w:rPr>
          <w:rFonts w:ascii="Arial" w:hAnsi="Arial" w:cs="Arial"/>
          <w:sz w:val="20"/>
          <w:szCs w:val="20"/>
        </w:rPr>
        <w:t>.</w:t>
      </w:r>
      <w:r w:rsidR="003C1A36" w:rsidRPr="003F1581">
        <w:rPr>
          <w:rFonts w:ascii="Arial" w:hAnsi="Arial" w:cs="Arial"/>
          <w:sz w:val="20"/>
          <w:szCs w:val="20"/>
        </w:rPr>
        <w:t xml:space="preserve"> Вопросы уточнения планировки, не затрагивающие несущих конструкций и инженерных сетей Дома, могут быть разрешены дополнительно по согласованию между Дольщиком и Застройщиком. Дольщик не вправе без ведома Застройщика производить перепланировку Квартиры. Расходы, связанные с перепланировкой, несет Дольщик, о чем между Дольщиком и Застройщиком подписывается дополнительное Соглашение</w:t>
      </w:r>
      <w:r w:rsidR="00FE1DED" w:rsidRPr="003F1581">
        <w:rPr>
          <w:rFonts w:ascii="Arial" w:hAnsi="Arial" w:cs="Arial"/>
          <w:sz w:val="20"/>
          <w:szCs w:val="20"/>
        </w:rPr>
        <w:t>.</w:t>
      </w:r>
    </w:p>
    <w:p w:rsidR="00656EC0" w:rsidRDefault="00656EC0" w:rsidP="007B613B">
      <w:pPr>
        <w:ind w:left="567" w:hanging="283"/>
        <w:jc w:val="both"/>
        <w:rPr>
          <w:rFonts w:ascii="Arial" w:hAnsi="Arial" w:cs="Arial"/>
          <w:sz w:val="10"/>
          <w:szCs w:val="10"/>
        </w:rPr>
      </w:pPr>
    </w:p>
    <w:p w:rsidR="005C1AA1" w:rsidRPr="00B50EF1" w:rsidRDefault="005C1AA1" w:rsidP="007B613B">
      <w:pPr>
        <w:ind w:left="567" w:hanging="283"/>
        <w:jc w:val="both"/>
        <w:rPr>
          <w:rFonts w:ascii="Arial" w:hAnsi="Arial" w:cs="Arial"/>
          <w:sz w:val="10"/>
          <w:szCs w:val="10"/>
        </w:rPr>
      </w:pPr>
    </w:p>
    <w:p w:rsidR="005C1AA1" w:rsidRDefault="00FE1DED" w:rsidP="00447AB5">
      <w:pPr>
        <w:numPr>
          <w:ilvl w:val="0"/>
          <w:numId w:val="11"/>
        </w:numPr>
        <w:tabs>
          <w:tab w:val="left" w:pos="567"/>
        </w:tabs>
        <w:ind w:left="224" w:firstLine="4"/>
        <w:jc w:val="both"/>
        <w:rPr>
          <w:rFonts w:ascii="Arial" w:hAnsi="Arial" w:cs="Arial"/>
          <w:b/>
          <w:sz w:val="20"/>
          <w:szCs w:val="20"/>
        </w:rPr>
      </w:pPr>
      <w:r w:rsidRPr="003F1581">
        <w:rPr>
          <w:rFonts w:ascii="Arial" w:hAnsi="Arial" w:cs="Arial"/>
          <w:b/>
          <w:sz w:val="20"/>
          <w:szCs w:val="20"/>
        </w:rPr>
        <w:t>Изменение и расторжение Договора</w:t>
      </w:r>
      <w:r w:rsidR="008C4DC4" w:rsidRPr="003F1581">
        <w:rPr>
          <w:rFonts w:ascii="Arial" w:hAnsi="Arial" w:cs="Arial"/>
          <w:b/>
          <w:sz w:val="20"/>
          <w:szCs w:val="20"/>
        </w:rPr>
        <w:t>.</w:t>
      </w:r>
    </w:p>
    <w:p w:rsidR="00447AB5" w:rsidRPr="00447AB5" w:rsidRDefault="00447AB5" w:rsidP="00447AB5">
      <w:pPr>
        <w:tabs>
          <w:tab w:val="left" w:pos="567"/>
        </w:tabs>
        <w:ind w:left="228"/>
        <w:jc w:val="both"/>
        <w:rPr>
          <w:rFonts w:ascii="Arial" w:hAnsi="Arial" w:cs="Arial"/>
          <w:b/>
          <w:sz w:val="10"/>
          <w:szCs w:val="10"/>
        </w:rPr>
      </w:pPr>
    </w:p>
    <w:p w:rsidR="003C1A36" w:rsidRPr="009130A8" w:rsidRDefault="00A8709E" w:rsidP="003C1A36">
      <w:pPr>
        <w:numPr>
          <w:ilvl w:val="1"/>
          <w:numId w:val="11"/>
        </w:numPr>
        <w:ind w:left="567"/>
        <w:jc w:val="both"/>
        <w:rPr>
          <w:rFonts w:ascii="Arial" w:hAnsi="Arial" w:cs="Arial"/>
          <w:sz w:val="20"/>
          <w:szCs w:val="20"/>
        </w:rPr>
      </w:pPr>
      <w:r w:rsidRPr="003F1581">
        <w:rPr>
          <w:rFonts w:ascii="Arial" w:hAnsi="Arial" w:cs="Arial"/>
          <w:sz w:val="20"/>
          <w:szCs w:val="20"/>
        </w:rPr>
        <w:t xml:space="preserve"> </w:t>
      </w:r>
      <w:r w:rsidR="003C1A36" w:rsidRPr="009130A8">
        <w:rPr>
          <w:rFonts w:ascii="Arial" w:hAnsi="Arial" w:cs="Arial"/>
          <w:sz w:val="20"/>
          <w:szCs w:val="20"/>
        </w:rPr>
        <w:t>Дольщик в одностороннем порядке вправе отказаться от исполнения Договора в случае:</w:t>
      </w:r>
    </w:p>
    <w:p w:rsidR="003C1A36" w:rsidRPr="009130A8" w:rsidRDefault="003C1A36" w:rsidP="003C1A36">
      <w:pPr>
        <w:ind w:left="567"/>
        <w:jc w:val="both"/>
        <w:rPr>
          <w:rFonts w:ascii="Arial" w:hAnsi="Arial" w:cs="Arial"/>
          <w:sz w:val="20"/>
          <w:szCs w:val="20"/>
        </w:rPr>
      </w:pPr>
      <w:r w:rsidRPr="009130A8">
        <w:rPr>
          <w:rFonts w:ascii="Arial" w:hAnsi="Arial" w:cs="Arial"/>
          <w:sz w:val="20"/>
          <w:szCs w:val="20"/>
        </w:rPr>
        <w:t>- неисполнения Застройщиком обязательства по передаче Квартиры в срок, превышающий установленный договором срок передачи такого Дома на два месяца;</w:t>
      </w:r>
    </w:p>
    <w:p w:rsidR="00670A1A" w:rsidRDefault="003C1A36" w:rsidP="00447AB5">
      <w:pPr>
        <w:ind w:left="567"/>
        <w:jc w:val="both"/>
        <w:rPr>
          <w:rFonts w:ascii="Arial" w:hAnsi="Arial" w:cs="Arial"/>
          <w:sz w:val="20"/>
          <w:szCs w:val="20"/>
        </w:rPr>
      </w:pPr>
      <w:r w:rsidRPr="00813967">
        <w:rPr>
          <w:rFonts w:ascii="Arial" w:hAnsi="Arial" w:cs="Arial"/>
          <w:color w:val="660033"/>
          <w:sz w:val="20"/>
          <w:szCs w:val="20"/>
        </w:rPr>
        <w:t xml:space="preserve">- неисполнения Застройщиком требований Дольщика, </w:t>
      </w:r>
      <w:r w:rsidRPr="009130A8">
        <w:rPr>
          <w:rFonts w:ascii="Arial" w:hAnsi="Arial" w:cs="Arial"/>
          <w:sz w:val="20"/>
          <w:szCs w:val="20"/>
        </w:rPr>
        <w:t xml:space="preserve">предусмотренных частью 2 статьи 7 Федерального </w:t>
      </w:r>
    </w:p>
    <w:p w:rsidR="00670A1A" w:rsidRDefault="003C1A36" w:rsidP="00670A1A">
      <w:pPr>
        <w:ind w:left="567"/>
        <w:jc w:val="both"/>
        <w:rPr>
          <w:rFonts w:ascii="Arial" w:hAnsi="Arial" w:cs="Arial"/>
          <w:sz w:val="20"/>
          <w:szCs w:val="20"/>
        </w:rPr>
      </w:pPr>
      <w:r w:rsidRPr="009130A8">
        <w:rPr>
          <w:rFonts w:ascii="Arial" w:hAnsi="Arial" w:cs="Arial"/>
          <w:sz w:val="20"/>
          <w:szCs w:val="20"/>
        </w:rPr>
        <w:t xml:space="preserve">закон от 30.12.2004 N 214-ФЗ </w:t>
      </w:r>
      <w:r>
        <w:rPr>
          <w:rFonts w:ascii="Arial" w:hAnsi="Arial" w:cs="Arial"/>
          <w:sz w:val="20"/>
          <w:szCs w:val="20"/>
        </w:rPr>
        <w:t>«</w:t>
      </w:r>
      <w:r w:rsidRPr="009130A8">
        <w:rPr>
          <w:rFonts w:ascii="Arial" w:hAnsi="Arial" w:cs="Arial"/>
          <w:sz w:val="20"/>
          <w:szCs w:val="20"/>
        </w:rPr>
        <w:t xml:space="preserve">Об участии в долевом строительстве многоквартирных домов и иных </w:t>
      </w:r>
    </w:p>
    <w:p w:rsidR="003C1A36" w:rsidRPr="009130A8" w:rsidRDefault="003C1A36" w:rsidP="003C1A36">
      <w:pPr>
        <w:ind w:left="567"/>
        <w:jc w:val="both"/>
        <w:rPr>
          <w:rFonts w:ascii="Arial" w:hAnsi="Arial" w:cs="Arial"/>
          <w:sz w:val="20"/>
          <w:szCs w:val="20"/>
        </w:rPr>
      </w:pPr>
      <w:r w:rsidRPr="009130A8">
        <w:rPr>
          <w:rFonts w:ascii="Arial" w:hAnsi="Arial" w:cs="Arial"/>
          <w:sz w:val="20"/>
          <w:szCs w:val="20"/>
        </w:rPr>
        <w:t>Домов недвижимости и о внесении изменений в некоторые законодате</w:t>
      </w:r>
      <w:r>
        <w:rPr>
          <w:rFonts w:ascii="Arial" w:hAnsi="Arial" w:cs="Arial"/>
          <w:sz w:val="20"/>
          <w:szCs w:val="20"/>
        </w:rPr>
        <w:t>льные акты Российской Федерации»</w:t>
      </w:r>
      <w:r w:rsidRPr="009130A8">
        <w:rPr>
          <w:rFonts w:ascii="Arial" w:hAnsi="Arial" w:cs="Arial"/>
          <w:sz w:val="20"/>
          <w:szCs w:val="20"/>
        </w:rPr>
        <w:t>, а именно: в случае если Квартир</w:t>
      </w:r>
      <w:r>
        <w:rPr>
          <w:rFonts w:ascii="Arial" w:hAnsi="Arial" w:cs="Arial"/>
          <w:sz w:val="20"/>
          <w:szCs w:val="20"/>
        </w:rPr>
        <w:t>а</w:t>
      </w:r>
      <w:r w:rsidRPr="009130A8">
        <w:rPr>
          <w:rFonts w:ascii="Arial" w:hAnsi="Arial" w:cs="Arial"/>
          <w:sz w:val="20"/>
          <w:szCs w:val="20"/>
        </w:rPr>
        <w:t xml:space="preserve"> построен</w:t>
      </w:r>
      <w:r>
        <w:rPr>
          <w:rFonts w:ascii="Arial" w:hAnsi="Arial" w:cs="Arial"/>
          <w:sz w:val="20"/>
          <w:szCs w:val="20"/>
        </w:rPr>
        <w:t>а</w:t>
      </w:r>
      <w:r w:rsidRPr="009130A8">
        <w:rPr>
          <w:rFonts w:ascii="Arial" w:hAnsi="Arial" w:cs="Arial"/>
          <w:sz w:val="20"/>
          <w:szCs w:val="20"/>
        </w:rPr>
        <w:t xml:space="preserve"> </w:t>
      </w:r>
      <w:r>
        <w:rPr>
          <w:rFonts w:ascii="Arial" w:hAnsi="Arial" w:cs="Arial"/>
          <w:sz w:val="20"/>
          <w:szCs w:val="20"/>
        </w:rPr>
        <w:t>З</w:t>
      </w:r>
      <w:r w:rsidRPr="009130A8">
        <w:rPr>
          <w:rFonts w:ascii="Arial" w:hAnsi="Arial" w:cs="Arial"/>
          <w:sz w:val="20"/>
          <w:szCs w:val="20"/>
        </w:rPr>
        <w:t>астройщиком с отступлениями от усл</w:t>
      </w:r>
      <w:r>
        <w:rPr>
          <w:rFonts w:ascii="Arial" w:hAnsi="Arial" w:cs="Arial"/>
          <w:sz w:val="20"/>
          <w:szCs w:val="20"/>
        </w:rPr>
        <w:t>овий Д</w:t>
      </w:r>
      <w:r w:rsidRPr="009130A8">
        <w:rPr>
          <w:rFonts w:ascii="Arial" w:hAnsi="Arial" w:cs="Arial"/>
          <w:sz w:val="20"/>
          <w:szCs w:val="20"/>
        </w:rPr>
        <w:t>оговора, приведшими к ухудшению качества такого Дома, или с иными недостатками, которые делают его не</w:t>
      </w:r>
      <w:r>
        <w:rPr>
          <w:rFonts w:ascii="Arial" w:hAnsi="Arial" w:cs="Arial"/>
          <w:sz w:val="20"/>
          <w:szCs w:val="20"/>
        </w:rPr>
        <w:t>пригодным для предусмотренного Д</w:t>
      </w:r>
      <w:r w:rsidRPr="009130A8">
        <w:rPr>
          <w:rFonts w:ascii="Arial" w:hAnsi="Arial" w:cs="Arial"/>
          <w:sz w:val="20"/>
          <w:szCs w:val="20"/>
        </w:rPr>
        <w:t xml:space="preserve">оговором использования, </w:t>
      </w:r>
      <w:r>
        <w:rPr>
          <w:rFonts w:ascii="Arial" w:hAnsi="Arial" w:cs="Arial"/>
          <w:sz w:val="20"/>
          <w:szCs w:val="20"/>
        </w:rPr>
        <w:t>Дольщик</w:t>
      </w:r>
      <w:r w:rsidRPr="009130A8">
        <w:rPr>
          <w:rFonts w:ascii="Arial" w:hAnsi="Arial" w:cs="Arial"/>
          <w:sz w:val="20"/>
          <w:szCs w:val="20"/>
        </w:rPr>
        <w:t xml:space="preserve"> по своему выбору вправе </w:t>
      </w:r>
      <w:r>
        <w:rPr>
          <w:rFonts w:ascii="Arial" w:hAnsi="Arial" w:cs="Arial"/>
          <w:sz w:val="20"/>
          <w:szCs w:val="20"/>
        </w:rPr>
        <w:t>потребовать от З</w:t>
      </w:r>
      <w:r w:rsidRPr="009130A8">
        <w:rPr>
          <w:rFonts w:ascii="Arial" w:hAnsi="Arial" w:cs="Arial"/>
          <w:sz w:val="20"/>
          <w:szCs w:val="20"/>
        </w:rPr>
        <w:t>астройщика:</w:t>
      </w:r>
    </w:p>
    <w:p w:rsidR="003C1A36" w:rsidRPr="009130A8" w:rsidRDefault="003C1A36" w:rsidP="003C1A36">
      <w:pPr>
        <w:ind w:left="567"/>
        <w:jc w:val="both"/>
        <w:rPr>
          <w:rFonts w:ascii="Arial" w:hAnsi="Arial" w:cs="Arial"/>
          <w:sz w:val="20"/>
          <w:szCs w:val="20"/>
        </w:rPr>
      </w:pPr>
      <w:r w:rsidRPr="009130A8">
        <w:rPr>
          <w:rFonts w:ascii="Arial" w:hAnsi="Arial" w:cs="Arial"/>
          <w:sz w:val="20"/>
          <w:szCs w:val="20"/>
        </w:rPr>
        <w:t>а) безвозмездного устранения недостатков в разумный срок;</w:t>
      </w:r>
    </w:p>
    <w:p w:rsidR="003C1A36" w:rsidRPr="009130A8" w:rsidRDefault="003C1A36" w:rsidP="003C1A36">
      <w:pPr>
        <w:ind w:left="567"/>
        <w:jc w:val="both"/>
        <w:rPr>
          <w:rFonts w:ascii="Arial" w:hAnsi="Arial" w:cs="Arial"/>
          <w:sz w:val="20"/>
          <w:szCs w:val="20"/>
        </w:rPr>
      </w:pPr>
      <w:r w:rsidRPr="009130A8">
        <w:rPr>
          <w:rFonts w:ascii="Arial" w:hAnsi="Arial" w:cs="Arial"/>
          <w:sz w:val="20"/>
          <w:szCs w:val="20"/>
        </w:rPr>
        <w:t>б) соразмерного уменьшения цены договора;</w:t>
      </w:r>
    </w:p>
    <w:p w:rsidR="003C1A36" w:rsidRPr="009130A8" w:rsidRDefault="003C1A36" w:rsidP="003C1A36">
      <w:pPr>
        <w:ind w:left="567"/>
        <w:jc w:val="both"/>
        <w:rPr>
          <w:rFonts w:ascii="Arial" w:hAnsi="Arial" w:cs="Arial"/>
          <w:sz w:val="20"/>
          <w:szCs w:val="20"/>
        </w:rPr>
      </w:pPr>
      <w:r w:rsidRPr="009130A8">
        <w:rPr>
          <w:rFonts w:ascii="Arial" w:hAnsi="Arial" w:cs="Arial"/>
          <w:sz w:val="20"/>
          <w:szCs w:val="20"/>
        </w:rPr>
        <w:t>в) возмещения своих расходов на устранение недостатков;</w:t>
      </w:r>
    </w:p>
    <w:p w:rsidR="003C1A36" w:rsidRPr="009130A8" w:rsidRDefault="003C1A36" w:rsidP="003C1A36">
      <w:pPr>
        <w:ind w:left="567"/>
        <w:jc w:val="both"/>
        <w:rPr>
          <w:rFonts w:ascii="Arial" w:hAnsi="Arial" w:cs="Arial"/>
          <w:sz w:val="20"/>
          <w:szCs w:val="20"/>
        </w:rPr>
      </w:pPr>
      <w:r w:rsidRPr="009130A8">
        <w:rPr>
          <w:rFonts w:ascii="Arial" w:hAnsi="Arial" w:cs="Arial"/>
          <w:sz w:val="20"/>
          <w:szCs w:val="20"/>
        </w:rPr>
        <w:t>- существенного нарушения требований к качеству Квартиру;</w:t>
      </w:r>
    </w:p>
    <w:p w:rsidR="003C1A36" w:rsidRPr="009130A8" w:rsidRDefault="003C1A36" w:rsidP="003C1A36">
      <w:pPr>
        <w:ind w:left="567"/>
        <w:jc w:val="both"/>
        <w:rPr>
          <w:rFonts w:ascii="Arial" w:hAnsi="Arial" w:cs="Arial"/>
          <w:sz w:val="20"/>
          <w:szCs w:val="20"/>
        </w:rPr>
      </w:pPr>
      <w:r w:rsidRPr="009130A8">
        <w:rPr>
          <w:rFonts w:ascii="Arial" w:hAnsi="Arial" w:cs="Arial"/>
          <w:sz w:val="20"/>
          <w:szCs w:val="20"/>
        </w:rPr>
        <w:t>- в иных установленных федеральным законом или Договором случаях.</w:t>
      </w:r>
    </w:p>
    <w:p w:rsidR="003C1A36" w:rsidRPr="00813967" w:rsidRDefault="003C1A36" w:rsidP="003C1A36">
      <w:pPr>
        <w:numPr>
          <w:ilvl w:val="1"/>
          <w:numId w:val="11"/>
        </w:numPr>
        <w:ind w:left="567"/>
        <w:jc w:val="both"/>
        <w:rPr>
          <w:rFonts w:ascii="Arial" w:hAnsi="Arial" w:cs="Arial"/>
          <w:color w:val="660033"/>
          <w:sz w:val="20"/>
          <w:szCs w:val="20"/>
        </w:rPr>
      </w:pPr>
      <w:r w:rsidRPr="009130A8">
        <w:rPr>
          <w:rFonts w:ascii="Arial" w:hAnsi="Arial" w:cs="Arial"/>
          <w:sz w:val="20"/>
          <w:szCs w:val="20"/>
        </w:rPr>
        <w:t xml:space="preserve"> Систематическое нарушение Дольщиком сроков внесения платежей, т.е. нарушение сроков платежей более чем трёх раз  в течение 12 (двенадцати) месяцев, а в случае, если в соответствии с Договором оплата цены договора должна производиться участником долевого строительства путём единовременного внесения платежа, просрочка внесения платежа в течение более чем </w:t>
      </w:r>
      <w:r w:rsidRPr="00813967">
        <w:rPr>
          <w:rFonts w:ascii="Arial" w:hAnsi="Arial" w:cs="Arial"/>
          <w:color w:val="660033"/>
          <w:sz w:val="20"/>
          <w:szCs w:val="20"/>
        </w:rPr>
        <w:t xml:space="preserve">два месяца, является основанием для одностороннего отказа Застройщика от исполнения Договора, в порядке, предусмотренном частью 3 статьи 9 Федерального закон от 30.12.2004 N 214-ФЗ «Об участии в долевом строительстве многоквартирных домов и иных Домов недвижимости и о внесении изменений в некоторые законодательные акты Российской Федерации». </w:t>
      </w:r>
    </w:p>
    <w:p w:rsidR="003C1A36" w:rsidRPr="00813967" w:rsidRDefault="003C1A36" w:rsidP="003C1A36">
      <w:pPr>
        <w:numPr>
          <w:ilvl w:val="1"/>
          <w:numId w:val="11"/>
        </w:numPr>
        <w:ind w:left="567"/>
        <w:jc w:val="both"/>
        <w:rPr>
          <w:rFonts w:ascii="Arial" w:hAnsi="Arial" w:cs="Arial"/>
          <w:color w:val="660033"/>
          <w:sz w:val="20"/>
          <w:szCs w:val="20"/>
        </w:rPr>
      </w:pPr>
      <w:r w:rsidRPr="00813967">
        <w:rPr>
          <w:rFonts w:ascii="Arial" w:hAnsi="Arial" w:cs="Arial"/>
          <w:color w:val="660033"/>
          <w:sz w:val="20"/>
          <w:szCs w:val="20"/>
        </w:rPr>
        <w:t>По требованию Дольщика Договор может быть расторгнут в судебном порядке в случае:</w:t>
      </w:r>
    </w:p>
    <w:p w:rsidR="003C1A36" w:rsidRPr="00813967" w:rsidRDefault="003C1A36" w:rsidP="003C1A36">
      <w:pPr>
        <w:ind w:left="567"/>
        <w:jc w:val="both"/>
        <w:rPr>
          <w:rFonts w:ascii="Arial" w:hAnsi="Arial" w:cs="Arial"/>
          <w:color w:val="660033"/>
          <w:sz w:val="20"/>
          <w:szCs w:val="20"/>
        </w:rPr>
      </w:pPr>
      <w:r w:rsidRPr="00813967">
        <w:rPr>
          <w:rFonts w:ascii="Arial" w:hAnsi="Arial" w:cs="Arial"/>
          <w:color w:val="660033"/>
          <w:sz w:val="20"/>
          <w:szCs w:val="20"/>
        </w:rPr>
        <w:lastRenderedPageBreak/>
        <w:t xml:space="preserve"> - прекращения или приостановления строительства Дома при наличии обстоятельств, очевидно свидетельствующих о том, что в предусмотренный Договором срок объект долевого строительства не будет передан Дольщику;</w:t>
      </w:r>
    </w:p>
    <w:p w:rsidR="003C1A36" w:rsidRPr="00813967" w:rsidRDefault="003C1A36" w:rsidP="003C1A36">
      <w:pPr>
        <w:ind w:left="567"/>
        <w:jc w:val="both"/>
        <w:rPr>
          <w:rFonts w:ascii="Arial" w:hAnsi="Arial" w:cs="Arial"/>
          <w:color w:val="660033"/>
          <w:sz w:val="20"/>
          <w:szCs w:val="20"/>
        </w:rPr>
      </w:pPr>
      <w:r w:rsidRPr="00813967">
        <w:rPr>
          <w:rFonts w:ascii="Arial" w:hAnsi="Arial" w:cs="Arial"/>
          <w:color w:val="660033"/>
          <w:sz w:val="20"/>
          <w:szCs w:val="20"/>
        </w:rPr>
        <w:t xml:space="preserve"> - существенного изменения проектной документации строящегося Дома, в том числе превышения допустимого изменения общей площади Квартиры в размере более пяти процентов от проектной площади;</w:t>
      </w:r>
    </w:p>
    <w:p w:rsidR="003C1A36" w:rsidRPr="00813967" w:rsidRDefault="003C1A36" w:rsidP="003C1A36">
      <w:pPr>
        <w:ind w:left="567"/>
        <w:jc w:val="both"/>
        <w:rPr>
          <w:rFonts w:ascii="Arial" w:hAnsi="Arial" w:cs="Arial"/>
          <w:color w:val="660033"/>
          <w:sz w:val="20"/>
          <w:szCs w:val="20"/>
        </w:rPr>
      </w:pPr>
      <w:r w:rsidRPr="00813967">
        <w:rPr>
          <w:rFonts w:ascii="Arial" w:hAnsi="Arial" w:cs="Arial"/>
          <w:color w:val="660033"/>
          <w:sz w:val="20"/>
          <w:szCs w:val="20"/>
        </w:rPr>
        <w:t xml:space="preserve"> - изменения назначения общего имущества и (или) нежилых помещений, входящих в состав Дома;</w:t>
      </w:r>
    </w:p>
    <w:p w:rsidR="003C1A36" w:rsidRPr="00813967" w:rsidRDefault="003C1A36" w:rsidP="003C1A36">
      <w:pPr>
        <w:ind w:left="567"/>
        <w:jc w:val="both"/>
        <w:rPr>
          <w:rFonts w:ascii="Arial" w:hAnsi="Arial" w:cs="Arial"/>
          <w:color w:val="660033"/>
          <w:sz w:val="20"/>
          <w:szCs w:val="20"/>
        </w:rPr>
      </w:pPr>
      <w:r w:rsidRPr="00813967">
        <w:rPr>
          <w:rFonts w:ascii="Arial" w:hAnsi="Arial" w:cs="Arial"/>
          <w:color w:val="660033"/>
          <w:sz w:val="20"/>
          <w:szCs w:val="20"/>
        </w:rPr>
        <w:t xml:space="preserve"> - в иных установленных федеральным законом или Договором случаях.</w:t>
      </w:r>
    </w:p>
    <w:p w:rsidR="003C1A36" w:rsidRPr="00667AB1" w:rsidRDefault="003C1A36" w:rsidP="003C1A36">
      <w:pPr>
        <w:numPr>
          <w:ilvl w:val="1"/>
          <w:numId w:val="11"/>
        </w:numPr>
        <w:ind w:left="567"/>
        <w:jc w:val="both"/>
        <w:rPr>
          <w:rFonts w:ascii="Arial" w:hAnsi="Arial" w:cs="Arial"/>
          <w:color w:val="FF0000"/>
          <w:sz w:val="20"/>
          <w:szCs w:val="20"/>
        </w:rPr>
      </w:pPr>
      <w:r w:rsidRPr="0071138E">
        <w:rPr>
          <w:rFonts w:ascii="Arial" w:hAnsi="Arial" w:cs="Arial"/>
          <w:sz w:val="20"/>
          <w:szCs w:val="20"/>
        </w:rPr>
        <w:t xml:space="preserve">В случае нарушения требований к качеству Квартиры или не устранения выявленных недостатков в установленные Дольщиком разумный срок, делающей ее непригодной для проживания, Дольщик вправе в одностороннем порядке отказаться от исполнения Договора и потребовать от Застройщика возврата выплаченных им собственных денежных средств. </w:t>
      </w:r>
      <w:r w:rsidRPr="00813967">
        <w:rPr>
          <w:rFonts w:ascii="Arial" w:hAnsi="Arial" w:cs="Arial"/>
          <w:color w:val="660033"/>
          <w:sz w:val="20"/>
          <w:szCs w:val="20"/>
        </w:rPr>
        <w:t>Застройщик в случае расторжения Договора по основаниям, предусмотренным пунктом 7.1. Договора, в течение двадцати рабочих дней со дня расторжения договора или в случае расторжения договора по основаниям, предусмотренным пунктом 7.3. Договора в течение десяти рабочих дней со дня расторжения договора обязан возвратить Дольщику денежные средства, уплаченные им в счет цены Договора,</w:t>
      </w:r>
      <w:r w:rsidRPr="0071138E">
        <w:rPr>
          <w:rFonts w:ascii="Arial" w:hAnsi="Arial" w:cs="Arial"/>
          <w:sz w:val="20"/>
          <w:szCs w:val="20"/>
        </w:rPr>
        <w:t xml:space="preserve"> а также уплатить проценты на эту сумму за пользование указанными денежными средствами в размере одной трехсотой ставки рефинансирования Центрального банка Российской Федерации, действующей на день исполнения обязательства по возврату денежных средств, уплаченных </w:t>
      </w:r>
      <w:r>
        <w:rPr>
          <w:rFonts w:ascii="Arial" w:hAnsi="Arial" w:cs="Arial"/>
          <w:sz w:val="20"/>
          <w:szCs w:val="20"/>
        </w:rPr>
        <w:t xml:space="preserve">Дольщиком </w:t>
      </w:r>
      <w:r w:rsidRPr="0071138E">
        <w:rPr>
          <w:rFonts w:ascii="Arial" w:hAnsi="Arial" w:cs="Arial"/>
          <w:sz w:val="20"/>
          <w:szCs w:val="20"/>
        </w:rPr>
        <w:t>согласно графику внесения долевых взносов по Договору</w:t>
      </w:r>
      <w:r>
        <w:rPr>
          <w:rFonts w:ascii="Arial" w:hAnsi="Arial" w:cs="Arial"/>
          <w:sz w:val="20"/>
          <w:szCs w:val="20"/>
        </w:rPr>
        <w:t>.</w:t>
      </w:r>
    </w:p>
    <w:p w:rsidR="003C1A36" w:rsidRPr="00813967" w:rsidRDefault="003C1A36" w:rsidP="003C1A36">
      <w:pPr>
        <w:numPr>
          <w:ilvl w:val="1"/>
          <w:numId w:val="11"/>
        </w:numPr>
        <w:ind w:left="567"/>
        <w:jc w:val="both"/>
        <w:rPr>
          <w:rFonts w:ascii="Arial" w:hAnsi="Arial" w:cs="Arial"/>
          <w:color w:val="660033"/>
          <w:sz w:val="20"/>
          <w:szCs w:val="20"/>
        </w:rPr>
      </w:pPr>
      <w:r w:rsidRPr="00813967">
        <w:rPr>
          <w:rFonts w:ascii="Arial" w:hAnsi="Arial" w:cs="Arial"/>
          <w:color w:val="660033"/>
          <w:sz w:val="20"/>
          <w:szCs w:val="20"/>
        </w:rPr>
        <w:t>В случае одностороннего отказа одной из сторон от исполнения Договора Договор считается расторгнутым со дня направления другой стороне уведомления об одностороннем отказе от исполнения Договора. Указанное уведомление должно быть направлено по почте заказным письмом с описью вложения.</w:t>
      </w:r>
    </w:p>
    <w:p w:rsidR="00CB3E14" w:rsidRPr="00813967" w:rsidRDefault="003C1A36" w:rsidP="003C1A36">
      <w:pPr>
        <w:numPr>
          <w:ilvl w:val="1"/>
          <w:numId w:val="11"/>
        </w:numPr>
        <w:ind w:left="567"/>
        <w:jc w:val="both"/>
        <w:rPr>
          <w:rFonts w:ascii="Arial" w:hAnsi="Arial" w:cs="Arial"/>
          <w:color w:val="660033"/>
          <w:sz w:val="20"/>
          <w:szCs w:val="20"/>
        </w:rPr>
      </w:pPr>
      <w:r w:rsidRPr="00813967">
        <w:rPr>
          <w:rFonts w:ascii="Arial" w:hAnsi="Arial" w:cs="Arial"/>
          <w:color w:val="660033"/>
          <w:sz w:val="20"/>
          <w:szCs w:val="20"/>
        </w:rPr>
        <w:t>В случае, если Застройщик надлежащим образом исполняет свои обязательства перед Дольщиком и соответствует предусмотренным законодательством требованиям к Застройщику, Дольщик не имеет права на односторонний отказ от исполнения Договора во внесудебном порядке</w:t>
      </w:r>
      <w:r w:rsidR="00232335" w:rsidRPr="00813967">
        <w:rPr>
          <w:rFonts w:ascii="Arial" w:hAnsi="Arial" w:cs="Arial"/>
          <w:color w:val="660033"/>
          <w:sz w:val="20"/>
          <w:szCs w:val="20"/>
        </w:rPr>
        <w:t>.</w:t>
      </w:r>
    </w:p>
    <w:p w:rsidR="00656EC0" w:rsidRDefault="00656EC0" w:rsidP="00763677">
      <w:pPr>
        <w:ind w:left="574"/>
        <w:jc w:val="both"/>
        <w:rPr>
          <w:rFonts w:ascii="Arial" w:hAnsi="Arial" w:cs="Arial"/>
          <w:sz w:val="10"/>
          <w:szCs w:val="10"/>
        </w:rPr>
      </w:pPr>
    </w:p>
    <w:p w:rsidR="005C1AA1" w:rsidRPr="00B50EF1" w:rsidRDefault="005C1AA1" w:rsidP="00763677">
      <w:pPr>
        <w:ind w:left="574"/>
        <w:jc w:val="both"/>
        <w:rPr>
          <w:rFonts w:ascii="Arial" w:hAnsi="Arial" w:cs="Arial"/>
          <w:sz w:val="10"/>
          <w:szCs w:val="10"/>
        </w:rPr>
      </w:pPr>
    </w:p>
    <w:p w:rsidR="009D12F3" w:rsidRPr="003F1581" w:rsidRDefault="00126975" w:rsidP="00763677">
      <w:pPr>
        <w:numPr>
          <w:ilvl w:val="0"/>
          <w:numId w:val="11"/>
        </w:numPr>
        <w:tabs>
          <w:tab w:val="left" w:pos="224"/>
          <w:tab w:val="left" w:pos="567"/>
        </w:tabs>
        <w:ind w:left="224" w:firstLine="0"/>
        <w:jc w:val="both"/>
        <w:rPr>
          <w:rFonts w:ascii="Arial" w:hAnsi="Arial" w:cs="Arial"/>
          <w:b/>
          <w:sz w:val="20"/>
          <w:szCs w:val="20"/>
        </w:rPr>
      </w:pPr>
      <w:r w:rsidRPr="003F1581">
        <w:rPr>
          <w:rFonts w:ascii="Arial" w:hAnsi="Arial" w:cs="Arial"/>
          <w:b/>
          <w:sz w:val="20"/>
          <w:szCs w:val="20"/>
        </w:rPr>
        <w:t>Ответственность сторон</w:t>
      </w:r>
      <w:r w:rsidR="00511397" w:rsidRPr="003F1581">
        <w:rPr>
          <w:rFonts w:ascii="Arial" w:hAnsi="Arial" w:cs="Arial"/>
          <w:b/>
          <w:sz w:val="20"/>
          <w:szCs w:val="20"/>
        </w:rPr>
        <w:t xml:space="preserve"> и форс-мажор</w:t>
      </w:r>
      <w:r w:rsidR="00FE1DED" w:rsidRPr="003F1581">
        <w:rPr>
          <w:rFonts w:ascii="Arial" w:hAnsi="Arial" w:cs="Arial"/>
          <w:b/>
          <w:sz w:val="20"/>
          <w:szCs w:val="20"/>
        </w:rPr>
        <w:t>.</w:t>
      </w:r>
    </w:p>
    <w:p w:rsidR="005C1AA1" w:rsidRPr="00447AB5" w:rsidRDefault="005C1AA1" w:rsidP="00447AB5">
      <w:pPr>
        <w:tabs>
          <w:tab w:val="left" w:pos="224"/>
          <w:tab w:val="left" w:pos="567"/>
        </w:tabs>
        <w:jc w:val="both"/>
        <w:rPr>
          <w:rFonts w:ascii="Arial" w:hAnsi="Arial" w:cs="Arial"/>
          <w:b/>
          <w:sz w:val="10"/>
          <w:szCs w:val="10"/>
        </w:rPr>
      </w:pPr>
    </w:p>
    <w:p w:rsidR="003C1A36" w:rsidRPr="00813967" w:rsidRDefault="00A8709E" w:rsidP="003C1A36">
      <w:pPr>
        <w:numPr>
          <w:ilvl w:val="1"/>
          <w:numId w:val="11"/>
        </w:numPr>
        <w:tabs>
          <w:tab w:val="left" w:pos="224"/>
        </w:tabs>
        <w:ind w:left="567"/>
        <w:jc w:val="both"/>
        <w:rPr>
          <w:rFonts w:ascii="Arial" w:hAnsi="Arial" w:cs="Arial"/>
          <w:color w:val="660033"/>
          <w:sz w:val="20"/>
          <w:szCs w:val="20"/>
        </w:rPr>
      </w:pPr>
      <w:r w:rsidRPr="00813967">
        <w:rPr>
          <w:rFonts w:ascii="Arial" w:hAnsi="Arial" w:cs="Arial"/>
          <w:color w:val="660033"/>
          <w:sz w:val="20"/>
          <w:szCs w:val="20"/>
        </w:rPr>
        <w:t xml:space="preserve"> </w:t>
      </w:r>
      <w:r w:rsidR="003C1A36" w:rsidRPr="00813967">
        <w:rPr>
          <w:rFonts w:ascii="Arial" w:hAnsi="Arial" w:cs="Arial"/>
          <w:color w:val="660033"/>
          <w:sz w:val="20"/>
          <w:szCs w:val="20"/>
        </w:rPr>
        <w:t>Стороны не вправе передавать свои права и обязанности по Договору третьим лицам без письменного согласия другой стороны. Уступка Дольщиком прав требований по Договору допускается только после уплаты им цены Договора или одновременно с переводом долга на нового участника долевого строительства в порядке, установленном Гражданским кодексом Российской Федерации.</w:t>
      </w:r>
    </w:p>
    <w:p w:rsidR="003C1A36" w:rsidRPr="009130A8" w:rsidRDefault="003C1A36" w:rsidP="003C1A36">
      <w:pPr>
        <w:numPr>
          <w:ilvl w:val="1"/>
          <w:numId w:val="11"/>
        </w:numPr>
        <w:tabs>
          <w:tab w:val="left" w:pos="224"/>
        </w:tabs>
        <w:ind w:left="567"/>
        <w:jc w:val="both"/>
        <w:rPr>
          <w:rFonts w:ascii="Arial" w:hAnsi="Arial" w:cs="Arial"/>
          <w:sz w:val="20"/>
          <w:szCs w:val="20"/>
        </w:rPr>
      </w:pPr>
      <w:r w:rsidRPr="009130A8">
        <w:rPr>
          <w:rFonts w:ascii="Arial" w:hAnsi="Arial" w:cs="Arial"/>
          <w:sz w:val="20"/>
          <w:szCs w:val="20"/>
        </w:rPr>
        <w:t xml:space="preserve"> Стороны несут ответственность за невыполнение или ненадлежащее выполнение своих обязательств по настоящему Договору в соответствии с действующим законодательством РФ и настоящим Договором.</w:t>
      </w:r>
    </w:p>
    <w:p w:rsidR="00B83B2D" w:rsidRPr="009130A8" w:rsidRDefault="003C1A36" w:rsidP="00670A1A">
      <w:pPr>
        <w:tabs>
          <w:tab w:val="left" w:pos="224"/>
        </w:tabs>
        <w:ind w:left="567"/>
        <w:jc w:val="both"/>
        <w:rPr>
          <w:rFonts w:ascii="Arial" w:hAnsi="Arial" w:cs="Arial"/>
          <w:sz w:val="20"/>
          <w:szCs w:val="20"/>
        </w:rPr>
      </w:pPr>
      <w:r w:rsidRPr="009130A8">
        <w:rPr>
          <w:rFonts w:ascii="Arial" w:hAnsi="Arial" w:cs="Arial"/>
          <w:sz w:val="20"/>
          <w:szCs w:val="20"/>
        </w:rPr>
        <w:t>В случае неисполнения или ненадлежащего исполнения обязательств по Договору сторона, не исполнившая своих обязательств или ненадлежаще исполнившая свои обязательства, обязана уплатить другой стороне предусмотренные законом и Договором неустойки (штрафы, пени) и возместить в полном объеме причиненные убытки сверх неустойки.</w:t>
      </w:r>
    </w:p>
    <w:p w:rsidR="00670A1A" w:rsidRPr="00447AB5" w:rsidRDefault="003C1A36" w:rsidP="00447AB5">
      <w:pPr>
        <w:numPr>
          <w:ilvl w:val="1"/>
          <w:numId w:val="11"/>
        </w:numPr>
        <w:tabs>
          <w:tab w:val="left" w:pos="224"/>
        </w:tabs>
        <w:ind w:left="567"/>
        <w:jc w:val="both"/>
        <w:rPr>
          <w:rFonts w:ascii="Arial" w:hAnsi="Arial" w:cs="Arial"/>
          <w:color w:val="660033"/>
          <w:sz w:val="20"/>
          <w:szCs w:val="20"/>
        </w:rPr>
      </w:pPr>
      <w:r w:rsidRPr="009130A8">
        <w:rPr>
          <w:rFonts w:ascii="Arial" w:hAnsi="Arial" w:cs="Arial"/>
          <w:sz w:val="20"/>
          <w:szCs w:val="20"/>
        </w:rPr>
        <w:t xml:space="preserve"> В случае нарушения предусмотренного настоящим Договором срока передачи Дольщику Квартиры, произошедшего по вине Застройщика, Застройщик уплачивает Дольщику неустойку (пеню) в размере одной трёхсотой ставки рефинансирования ЦБ РФ, действующей на день исполнения обязательств, от </w:t>
      </w:r>
    </w:p>
    <w:p w:rsidR="00670A1A" w:rsidRPr="00670A1A" w:rsidRDefault="003C1A36" w:rsidP="00670A1A">
      <w:pPr>
        <w:tabs>
          <w:tab w:val="left" w:pos="224"/>
        </w:tabs>
        <w:ind w:left="567"/>
        <w:jc w:val="both"/>
        <w:rPr>
          <w:rFonts w:ascii="Arial" w:hAnsi="Arial" w:cs="Arial"/>
          <w:color w:val="660033"/>
          <w:sz w:val="20"/>
          <w:szCs w:val="20"/>
        </w:rPr>
      </w:pPr>
      <w:r w:rsidRPr="009130A8">
        <w:rPr>
          <w:rFonts w:ascii="Arial" w:hAnsi="Arial" w:cs="Arial"/>
          <w:sz w:val="20"/>
          <w:szCs w:val="20"/>
        </w:rPr>
        <w:t xml:space="preserve">цены договора за каждый день просрочки. Если участником долевого строительства является гражданин, предусмотренная настоящим пунктом неустойка (пеня) уплачивается Застройщиком в </w:t>
      </w:r>
    </w:p>
    <w:p w:rsidR="00813967" w:rsidRDefault="003C1A36" w:rsidP="00670A1A">
      <w:pPr>
        <w:tabs>
          <w:tab w:val="left" w:pos="224"/>
        </w:tabs>
        <w:ind w:left="567"/>
        <w:jc w:val="both"/>
        <w:rPr>
          <w:rFonts w:ascii="Arial" w:hAnsi="Arial" w:cs="Arial"/>
          <w:color w:val="660033"/>
          <w:sz w:val="20"/>
          <w:szCs w:val="20"/>
        </w:rPr>
      </w:pPr>
      <w:r w:rsidRPr="009130A8">
        <w:rPr>
          <w:rFonts w:ascii="Arial" w:hAnsi="Arial" w:cs="Arial"/>
          <w:sz w:val="20"/>
          <w:szCs w:val="20"/>
        </w:rPr>
        <w:t>двойном размере. Срок наступления исчисляется в соответствии с пунктом 5.2.4. настоящего Договора.</w:t>
      </w:r>
      <w:r>
        <w:rPr>
          <w:rFonts w:ascii="Arial" w:hAnsi="Arial" w:cs="Arial"/>
          <w:sz w:val="20"/>
          <w:szCs w:val="20"/>
        </w:rPr>
        <w:t xml:space="preserve"> </w:t>
      </w:r>
      <w:r w:rsidRPr="00813967">
        <w:rPr>
          <w:rFonts w:ascii="Arial" w:hAnsi="Arial" w:cs="Arial"/>
          <w:color w:val="660033"/>
          <w:sz w:val="20"/>
          <w:szCs w:val="20"/>
        </w:rPr>
        <w:t xml:space="preserve">В случае нарушения предусмотренного Договором срока передачи Дольщику Квартиры вследствие </w:t>
      </w:r>
    </w:p>
    <w:p w:rsidR="003C1A36" w:rsidRPr="00813967" w:rsidRDefault="003C1A36" w:rsidP="00813967">
      <w:pPr>
        <w:tabs>
          <w:tab w:val="left" w:pos="224"/>
        </w:tabs>
        <w:ind w:left="567"/>
        <w:jc w:val="both"/>
        <w:rPr>
          <w:rFonts w:ascii="Arial" w:hAnsi="Arial" w:cs="Arial"/>
          <w:color w:val="660033"/>
          <w:sz w:val="20"/>
          <w:szCs w:val="20"/>
        </w:rPr>
      </w:pPr>
      <w:r w:rsidRPr="00813967">
        <w:rPr>
          <w:rFonts w:ascii="Arial" w:hAnsi="Arial" w:cs="Arial"/>
          <w:color w:val="660033"/>
          <w:sz w:val="20"/>
          <w:szCs w:val="20"/>
        </w:rPr>
        <w:t>уклонения Дольщика от подписания акта приема-передачи Застройщик освобождается от уплаты Дольщику неустойки (пени) при надлежащим исполнением Застройщиком своих обязательств по Договору.</w:t>
      </w:r>
    </w:p>
    <w:p w:rsidR="003C1A36" w:rsidRPr="009130A8" w:rsidRDefault="003C1A36" w:rsidP="003C1A36">
      <w:pPr>
        <w:numPr>
          <w:ilvl w:val="1"/>
          <w:numId w:val="11"/>
        </w:numPr>
        <w:tabs>
          <w:tab w:val="left" w:pos="224"/>
        </w:tabs>
        <w:ind w:left="567"/>
        <w:jc w:val="both"/>
        <w:rPr>
          <w:rFonts w:ascii="Arial" w:hAnsi="Arial" w:cs="Arial"/>
          <w:sz w:val="20"/>
          <w:szCs w:val="20"/>
        </w:rPr>
      </w:pPr>
      <w:r w:rsidRPr="009130A8">
        <w:rPr>
          <w:rFonts w:ascii="Arial" w:hAnsi="Arial" w:cs="Arial"/>
          <w:sz w:val="20"/>
          <w:szCs w:val="20"/>
        </w:rPr>
        <w:t xml:space="preserve"> В случае нарушения установленного настоящим договором срока внесения платежа, Дольщик уплачивает Застройщику неустойку (пеню) в размере одной трёхсотой ставки рефинансирования ЦБ РФ, действующей на день исполнения обязательства, от суммы просроченного платежа за каждый день просрочки.</w:t>
      </w:r>
    </w:p>
    <w:p w:rsidR="003C1A36" w:rsidRPr="009130A8" w:rsidRDefault="003C1A36" w:rsidP="003C1A36">
      <w:pPr>
        <w:numPr>
          <w:ilvl w:val="1"/>
          <w:numId w:val="11"/>
        </w:numPr>
        <w:tabs>
          <w:tab w:val="left" w:pos="224"/>
        </w:tabs>
        <w:ind w:left="567"/>
        <w:jc w:val="both"/>
        <w:rPr>
          <w:rFonts w:ascii="Arial" w:hAnsi="Arial" w:cs="Arial"/>
          <w:sz w:val="20"/>
          <w:szCs w:val="20"/>
        </w:rPr>
      </w:pPr>
      <w:r w:rsidRPr="009130A8">
        <w:rPr>
          <w:rFonts w:ascii="Arial" w:hAnsi="Arial" w:cs="Arial"/>
          <w:sz w:val="20"/>
          <w:szCs w:val="20"/>
        </w:rPr>
        <w:t xml:space="preserve"> Ни одна из сторон не несет ответственности за полное или частичное невыполнение обязательств по настоящему Договору и приложения к нему, если их невыполнение является следствием форс-мажорных обстоятельств:</w:t>
      </w:r>
    </w:p>
    <w:p w:rsidR="003C1A36" w:rsidRPr="009130A8" w:rsidRDefault="003C1A36" w:rsidP="003C1A36">
      <w:pPr>
        <w:ind w:left="567"/>
        <w:jc w:val="both"/>
        <w:rPr>
          <w:rFonts w:ascii="Arial" w:hAnsi="Arial" w:cs="Arial"/>
          <w:sz w:val="20"/>
          <w:szCs w:val="20"/>
        </w:rPr>
      </w:pPr>
      <w:r w:rsidRPr="009130A8">
        <w:rPr>
          <w:rFonts w:ascii="Arial" w:hAnsi="Arial" w:cs="Arial"/>
          <w:sz w:val="20"/>
          <w:szCs w:val="20"/>
        </w:rPr>
        <w:t xml:space="preserve">- стихийные бедствия (наводнение, землетрясение, пожар и др. природные явления); </w:t>
      </w:r>
    </w:p>
    <w:p w:rsidR="003C1A36" w:rsidRPr="009130A8" w:rsidRDefault="003C1A36" w:rsidP="003C1A36">
      <w:pPr>
        <w:ind w:left="567"/>
        <w:jc w:val="both"/>
        <w:rPr>
          <w:rFonts w:ascii="Arial" w:hAnsi="Arial" w:cs="Arial"/>
          <w:sz w:val="20"/>
          <w:szCs w:val="20"/>
        </w:rPr>
      </w:pPr>
      <w:r w:rsidRPr="009130A8">
        <w:rPr>
          <w:rFonts w:ascii="Arial" w:hAnsi="Arial" w:cs="Arial"/>
          <w:sz w:val="20"/>
          <w:szCs w:val="20"/>
        </w:rPr>
        <w:t xml:space="preserve">- военные действия; </w:t>
      </w:r>
    </w:p>
    <w:p w:rsidR="003C1A36" w:rsidRPr="009130A8" w:rsidRDefault="003C1A36" w:rsidP="003C1A36">
      <w:pPr>
        <w:ind w:left="567" w:firstLine="7"/>
        <w:jc w:val="both"/>
        <w:rPr>
          <w:rFonts w:ascii="Arial" w:hAnsi="Arial" w:cs="Arial"/>
          <w:sz w:val="20"/>
          <w:szCs w:val="20"/>
        </w:rPr>
      </w:pPr>
      <w:r w:rsidRPr="009130A8">
        <w:rPr>
          <w:rFonts w:ascii="Arial" w:hAnsi="Arial" w:cs="Arial"/>
          <w:sz w:val="20"/>
          <w:szCs w:val="20"/>
        </w:rPr>
        <w:t>- принятия органами государственной власти или органами местного самоуправления правовых и нормативных актов, препятствующих надлежащему исполнению настоящего Договора или неприятие этими органами актов, необходимых для надлежащего исполнения настоящего Договора;</w:t>
      </w:r>
    </w:p>
    <w:p w:rsidR="003C1A36" w:rsidRPr="009130A8" w:rsidRDefault="003C1A36" w:rsidP="003C1A36">
      <w:pPr>
        <w:ind w:left="567"/>
        <w:jc w:val="both"/>
        <w:rPr>
          <w:rFonts w:ascii="Arial" w:hAnsi="Arial" w:cs="Arial"/>
          <w:sz w:val="20"/>
          <w:szCs w:val="20"/>
        </w:rPr>
      </w:pPr>
      <w:r w:rsidRPr="009130A8">
        <w:rPr>
          <w:rFonts w:ascii="Arial" w:hAnsi="Arial" w:cs="Arial"/>
          <w:sz w:val="20"/>
          <w:szCs w:val="20"/>
        </w:rPr>
        <w:t>- другие аналогичные события, выходящие за рамки разумного контроля сторон или стороны.</w:t>
      </w:r>
    </w:p>
    <w:p w:rsidR="003C1A36" w:rsidRPr="009130A8" w:rsidRDefault="003C1A36" w:rsidP="003C1A36">
      <w:pPr>
        <w:numPr>
          <w:ilvl w:val="1"/>
          <w:numId w:val="11"/>
        </w:numPr>
        <w:ind w:left="567"/>
        <w:jc w:val="both"/>
        <w:rPr>
          <w:rFonts w:ascii="Arial" w:hAnsi="Arial" w:cs="Arial"/>
          <w:sz w:val="20"/>
          <w:szCs w:val="20"/>
        </w:rPr>
      </w:pPr>
      <w:r w:rsidRPr="009130A8">
        <w:rPr>
          <w:rFonts w:ascii="Arial" w:hAnsi="Arial" w:cs="Arial"/>
          <w:sz w:val="20"/>
          <w:szCs w:val="20"/>
        </w:rPr>
        <w:t xml:space="preserve"> При наступлении форс-мажорных обстоятельств, срок выполнения обязательств отодвигается соразмерно времени, в течение которого действуют обстоятельства или последствия, вызванные этими </w:t>
      </w:r>
      <w:r w:rsidRPr="009130A8">
        <w:rPr>
          <w:rFonts w:ascii="Arial" w:hAnsi="Arial" w:cs="Arial"/>
          <w:sz w:val="20"/>
          <w:szCs w:val="20"/>
        </w:rPr>
        <w:lastRenderedPageBreak/>
        <w:t>обстоятельствами, о чем стороны обязаны известить друг друга письменно в срок не позднее 1 (одного) месяца с момента их наступления.</w:t>
      </w:r>
    </w:p>
    <w:p w:rsidR="003C1A36" w:rsidRPr="009130A8" w:rsidRDefault="003C1A36" w:rsidP="003C1A36">
      <w:pPr>
        <w:numPr>
          <w:ilvl w:val="1"/>
          <w:numId w:val="11"/>
        </w:numPr>
        <w:ind w:left="567"/>
        <w:jc w:val="both"/>
        <w:rPr>
          <w:rFonts w:ascii="Arial" w:hAnsi="Arial" w:cs="Arial"/>
          <w:sz w:val="20"/>
          <w:szCs w:val="20"/>
        </w:rPr>
      </w:pPr>
      <w:r w:rsidRPr="009130A8">
        <w:rPr>
          <w:rFonts w:ascii="Arial" w:hAnsi="Arial" w:cs="Arial"/>
          <w:sz w:val="20"/>
          <w:szCs w:val="20"/>
        </w:rPr>
        <w:t xml:space="preserve"> Надлежащим доказател</w:t>
      </w:r>
      <w:r>
        <w:rPr>
          <w:rFonts w:ascii="Arial" w:hAnsi="Arial" w:cs="Arial"/>
          <w:sz w:val="20"/>
          <w:szCs w:val="20"/>
        </w:rPr>
        <w:t>ьством наличия указанных в п.8.5</w:t>
      </w:r>
      <w:r w:rsidRPr="009130A8">
        <w:rPr>
          <w:rFonts w:ascii="Arial" w:hAnsi="Arial" w:cs="Arial"/>
          <w:sz w:val="20"/>
          <w:szCs w:val="20"/>
        </w:rPr>
        <w:t>. обстоятельств является свидетельство соответствующих государственных органов, органов местного самоуправления или предприятий, от которых зависит исполнение настоящего Договора и Приложений к нему, и на территории которых наступили форс-мажорные обстоятельства.</w:t>
      </w:r>
    </w:p>
    <w:p w:rsidR="00FF0C22" w:rsidRPr="00D94C38" w:rsidRDefault="003C1A36" w:rsidP="003C1A36">
      <w:pPr>
        <w:numPr>
          <w:ilvl w:val="1"/>
          <w:numId w:val="11"/>
        </w:numPr>
        <w:tabs>
          <w:tab w:val="left" w:pos="224"/>
        </w:tabs>
        <w:ind w:left="567"/>
        <w:jc w:val="both"/>
        <w:rPr>
          <w:rFonts w:ascii="Arial" w:hAnsi="Arial" w:cs="Arial"/>
          <w:sz w:val="20"/>
          <w:szCs w:val="20"/>
        </w:rPr>
      </w:pPr>
      <w:r w:rsidRPr="009130A8">
        <w:rPr>
          <w:rFonts w:ascii="Arial" w:hAnsi="Arial" w:cs="Arial"/>
          <w:sz w:val="20"/>
          <w:szCs w:val="20"/>
        </w:rPr>
        <w:t xml:space="preserve"> Если форс-мажорные обстоятельства длятся более 6 (шести) месяцев стороны имеют право расторгнуть Договор до истечения срока его действия, возвратив друг другу все полученное по Договору</w:t>
      </w:r>
      <w:r w:rsidR="00511397" w:rsidRPr="00D94C38">
        <w:rPr>
          <w:rFonts w:ascii="Arial" w:hAnsi="Arial" w:cs="Arial"/>
          <w:sz w:val="20"/>
          <w:szCs w:val="20"/>
        </w:rPr>
        <w:t>.</w:t>
      </w:r>
    </w:p>
    <w:p w:rsidR="005C78EE" w:rsidRDefault="005C78EE" w:rsidP="00763677">
      <w:pPr>
        <w:ind w:left="567"/>
        <w:jc w:val="both"/>
        <w:rPr>
          <w:rFonts w:ascii="Arial" w:hAnsi="Arial" w:cs="Arial"/>
          <w:sz w:val="10"/>
          <w:szCs w:val="10"/>
        </w:rPr>
      </w:pPr>
    </w:p>
    <w:p w:rsidR="005C1AA1" w:rsidRPr="00B50EF1" w:rsidRDefault="005C1AA1" w:rsidP="00763677">
      <w:pPr>
        <w:ind w:left="567"/>
        <w:jc w:val="both"/>
        <w:rPr>
          <w:rFonts w:ascii="Arial" w:hAnsi="Arial" w:cs="Arial"/>
          <w:sz w:val="10"/>
          <w:szCs w:val="10"/>
        </w:rPr>
      </w:pPr>
    </w:p>
    <w:p w:rsidR="001D7AEF" w:rsidRPr="00447AB5" w:rsidRDefault="00511397" w:rsidP="00447AB5">
      <w:pPr>
        <w:numPr>
          <w:ilvl w:val="0"/>
          <w:numId w:val="11"/>
        </w:numPr>
        <w:tabs>
          <w:tab w:val="left" w:pos="142"/>
        </w:tabs>
        <w:ind w:left="567" w:hanging="343"/>
        <w:jc w:val="both"/>
        <w:rPr>
          <w:rFonts w:ascii="Arial" w:hAnsi="Arial" w:cs="Arial"/>
          <w:b/>
          <w:sz w:val="20"/>
          <w:szCs w:val="20"/>
        </w:rPr>
      </w:pPr>
      <w:r w:rsidRPr="00D94C38">
        <w:rPr>
          <w:rFonts w:ascii="Arial" w:hAnsi="Arial" w:cs="Arial"/>
          <w:b/>
          <w:sz w:val="20"/>
          <w:szCs w:val="20"/>
        </w:rPr>
        <w:t>Порядок разрешения споров</w:t>
      </w:r>
      <w:r w:rsidR="00126975" w:rsidRPr="00D94C38">
        <w:rPr>
          <w:rFonts w:ascii="Arial" w:hAnsi="Arial" w:cs="Arial"/>
          <w:b/>
          <w:sz w:val="20"/>
          <w:szCs w:val="20"/>
        </w:rPr>
        <w:t>.</w:t>
      </w:r>
    </w:p>
    <w:p w:rsidR="005C1AA1" w:rsidRPr="00B50EF1" w:rsidRDefault="005C1AA1" w:rsidP="00763677">
      <w:pPr>
        <w:tabs>
          <w:tab w:val="left" w:pos="142"/>
        </w:tabs>
        <w:ind w:left="224"/>
        <w:jc w:val="both"/>
        <w:rPr>
          <w:rFonts w:ascii="Arial" w:hAnsi="Arial" w:cs="Arial"/>
          <w:b/>
          <w:sz w:val="10"/>
          <w:szCs w:val="10"/>
        </w:rPr>
      </w:pPr>
    </w:p>
    <w:p w:rsidR="00C224A3" w:rsidRPr="00D94C38" w:rsidRDefault="00A8709E" w:rsidP="00763677">
      <w:pPr>
        <w:numPr>
          <w:ilvl w:val="1"/>
          <w:numId w:val="11"/>
        </w:numPr>
        <w:ind w:left="567"/>
        <w:jc w:val="both"/>
        <w:rPr>
          <w:rFonts w:ascii="Arial" w:hAnsi="Arial" w:cs="Arial"/>
          <w:sz w:val="20"/>
          <w:szCs w:val="20"/>
        </w:rPr>
      </w:pPr>
      <w:r>
        <w:rPr>
          <w:rFonts w:ascii="Arial" w:hAnsi="Arial" w:cs="Arial"/>
          <w:sz w:val="20"/>
          <w:szCs w:val="20"/>
        </w:rPr>
        <w:t xml:space="preserve"> </w:t>
      </w:r>
      <w:r w:rsidR="00511397" w:rsidRPr="00D94C38">
        <w:rPr>
          <w:rFonts w:ascii="Arial" w:hAnsi="Arial" w:cs="Arial"/>
          <w:sz w:val="20"/>
          <w:szCs w:val="20"/>
        </w:rPr>
        <w:t>Споры и разногласия, возникшие между сторонами</w:t>
      </w:r>
      <w:r w:rsidR="00724271" w:rsidRPr="00D94C38">
        <w:rPr>
          <w:rFonts w:ascii="Arial" w:hAnsi="Arial" w:cs="Arial"/>
          <w:sz w:val="20"/>
          <w:szCs w:val="20"/>
        </w:rPr>
        <w:t>,</w:t>
      </w:r>
      <w:r w:rsidR="00511397" w:rsidRPr="00D94C38">
        <w:rPr>
          <w:rFonts w:ascii="Arial" w:hAnsi="Arial" w:cs="Arial"/>
          <w:sz w:val="20"/>
          <w:szCs w:val="20"/>
        </w:rPr>
        <w:t xml:space="preserve"> разрешаются путем переговоров</w:t>
      </w:r>
      <w:r w:rsidR="008C4DC4" w:rsidRPr="00D94C38">
        <w:rPr>
          <w:rFonts w:ascii="Arial" w:hAnsi="Arial" w:cs="Arial"/>
          <w:sz w:val="20"/>
          <w:szCs w:val="20"/>
        </w:rPr>
        <w:t>.</w:t>
      </w:r>
      <w:r w:rsidR="00511397" w:rsidRPr="00D94C38">
        <w:rPr>
          <w:rFonts w:ascii="Arial" w:hAnsi="Arial" w:cs="Arial"/>
          <w:sz w:val="20"/>
          <w:szCs w:val="20"/>
        </w:rPr>
        <w:t xml:space="preserve"> Не урегулированные путем переговоров вопросы разрешаются в судебном порядке.</w:t>
      </w:r>
      <w:r w:rsidR="00C224A3" w:rsidRPr="00D94C38">
        <w:rPr>
          <w:rFonts w:ascii="Arial" w:hAnsi="Arial" w:cs="Arial"/>
          <w:sz w:val="20"/>
          <w:szCs w:val="20"/>
        </w:rPr>
        <w:t xml:space="preserve">       </w:t>
      </w:r>
    </w:p>
    <w:p w:rsidR="006A76A7" w:rsidRPr="00D94C38" w:rsidRDefault="00A8709E" w:rsidP="00763677">
      <w:pPr>
        <w:numPr>
          <w:ilvl w:val="1"/>
          <w:numId w:val="11"/>
        </w:numPr>
        <w:ind w:left="567"/>
        <w:jc w:val="both"/>
        <w:rPr>
          <w:rFonts w:ascii="Arial" w:hAnsi="Arial" w:cs="Arial"/>
          <w:sz w:val="20"/>
          <w:szCs w:val="20"/>
        </w:rPr>
      </w:pPr>
      <w:r>
        <w:rPr>
          <w:rFonts w:ascii="Arial" w:hAnsi="Arial" w:cs="Arial"/>
          <w:sz w:val="20"/>
          <w:szCs w:val="20"/>
        </w:rPr>
        <w:t xml:space="preserve"> </w:t>
      </w:r>
      <w:r w:rsidR="00511397" w:rsidRPr="00D94C38">
        <w:rPr>
          <w:rFonts w:ascii="Arial" w:hAnsi="Arial" w:cs="Arial"/>
          <w:sz w:val="20"/>
          <w:szCs w:val="20"/>
        </w:rPr>
        <w:t>До обращения в суд обязательно предъявление претензии в письменном виде, которая должна быть рассмотрена в десятидневный срок</w:t>
      </w:r>
      <w:r w:rsidR="001D1825" w:rsidRPr="00D94C38">
        <w:rPr>
          <w:rFonts w:ascii="Arial" w:hAnsi="Arial" w:cs="Arial"/>
          <w:sz w:val="20"/>
          <w:szCs w:val="20"/>
        </w:rPr>
        <w:t>.</w:t>
      </w:r>
    </w:p>
    <w:p w:rsidR="00C06D91" w:rsidRPr="00D94C38" w:rsidRDefault="00A8709E" w:rsidP="00763677">
      <w:pPr>
        <w:numPr>
          <w:ilvl w:val="1"/>
          <w:numId w:val="11"/>
        </w:numPr>
        <w:ind w:left="567"/>
        <w:jc w:val="both"/>
        <w:rPr>
          <w:rFonts w:ascii="Arial" w:hAnsi="Arial" w:cs="Arial"/>
          <w:b/>
          <w:sz w:val="20"/>
          <w:szCs w:val="20"/>
        </w:rPr>
      </w:pPr>
      <w:r>
        <w:rPr>
          <w:rFonts w:ascii="Arial" w:hAnsi="Arial" w:cs="Arial"/>
          <w:sz w:val="20"/>
          <w:szCs w:val="20"/>
        </w:rPr>
        <w:t xml:space="preserve"> </w:t>
      </w:r>
      <w:r w:rsidR="001D1825" w:rsidRPr="00D94C38">
        <w:rPr>
          <w:rFonts w:ascii="Arial" w:hAnsi="Arial" w:cs="Arial"/>
          <w:sz w:val="20"/>
          <w:szCs w:val="20"/>
        </w:rPr>
        <w:t>При отказе в у</w:t>
      </w:r>
      <w:r w:rsidR="00724271" w:rsidRPr="00D94C38">
        <w:rPr>
          <w:rFonts w:ascii="Arial" w:hAnsi="Arial" w:cs="Arial"/>
          <w:sz w:val="20"/>
          <w:szCs w:val="20"/>
        </w:rPr>
        <w:t>довлетворении претензии либо не</w:t>
      </w:r>
      <w:r w:rsidR="001D1825" w:rsidRPr="00D94C38">
        <w:rPr>
          <w:rFonts w:ascii="Arial" w:hAnsi="Arial" w:cs="Arial"/>
          <w:sz w:val="20"/>
          <w:szCs w:val="20"/>
        </w:rPr>
        <w:t>получения в течение месяца ответа на претензию заинтересованная сторона вправе обратиться в суд.</w:t>
      </w:r>
    </w:p>
    <w:p w:rsidR="0085653E" w:rsidRDefault="0085653E" w:rsidP="00763677">
      <w:pPr>
        <w:ind w:left="567"/>
        <w:jc w:val="both"/>
        <w:rPr>
          <w:rFonts w:ascii="Arial" w:hAnsi="Arial" w:cs="Arial"/>
          <w:b/>
          <w:sz w:val="10"/>
          <w:szCs w:val="10"/>
        </w:rPr>
      </w:pPr>
    </w:p>
    <w:p w:rsidR="005C1AA1" w:rsidRPr="00B50EF1" w:rsidRDefault="005C1AA1" w:rsidP="00763677">
      <w:pPr>
        <w:ind w:left="567"/>
        <w:jc w:val="both"/>
        <w:rPr>
          <w:rFonts w:ascii="Arial" w:hAnsi="Arial" w:cs="Arial"/>
          <w:b/>
          <w:sz w:val="10"/>
          <w:szCs w:val="10"/>
        </w:rPr>
      </w:pPr>
    </w:p>
    <w:p w:rsidR="009D12F3" w:rsidRDefault="001D1825" w:rsidP="00763677">
      <w:pPr>
        <w:numPr>
          <w:ilvl w:val="0"/>
          <w:numId w:val="11"/>
        </w:numPr>
        <w:ind w:left="567" w:hanging="371"/>
        <w:jc w:val="both"/>
        <w:rPr>
          <w:rFonts w:ascii="Arial" w:hAnsi="Arial" w:cs="Arial"/>
          <w:b/>
          <w:sz w:val="20"/>
          <w:szCs w:val="20"/>
        </w:rPr>
      </w:pPr>
      <w:r w:rsidRPr="00D94C38">
        <w:rPr>
          <w:rFonts w:ascii="Arial" w:hAnsi="Arial" w:cs="Arial"/>
          <w:b/>
          <w:sz w:val="20"/>
          <w:szCs w:val="20"/>
        </w:rPr>
        <w:t>Заключительные положения.</w:t>
      </w:r>
    </w:p>
    <w:p w:rsidR="005C1AA1" w:rsidRPr="00B50EF1" w:rsidRDefault="005C1AA1" w:rsidP="00447AB5">
      <w:pPr>
        <w:jc w:val="both"/>
        <w:rPr>
          <w:rFonts w:ascii="Arial" w:hAnsi="Arial" w:cs="Arial"/>
          <w:b/>
          <w:sz w:val="10"/>
          <w:szCs w:val="10"/>
        </w:rPr>
      </w:pPr>
    </w:p>
    <w:p w:rsidR="001D1825" w:rsidRPr="00D94C38" w:rsidRDefault="001D1825" w:rsidP="00763677">
      <w:pPr>
        <w:numPr>
          <w:ilvl w:val="1"/>
          <w:numId w:val="11"/>
        </w:numPr>
        <w:tabs>
          <w:tab w:val="left" w:pos="238"/>
        </w:tabs>
        <w:ind w:left="567" w:hanging="399"/>
        <w:jc w:val="both"/>
        <w:rPr>
          <w:rFonts w:ascii="Arial" w:hAnsi="Arial" w:cs="Arial"/>
          <w:sz w:val="20"/>
          <w:szCs w:val="20"/>
        </w:rPr>
      </w:pPr>
      <w:r w:rsidRPr="00D94C38">
        <w:rPr>
          <w:rFonts w:ascii="Arial" w:hAnsi="Arial" w:cs="Arial"/>
          <w:sz w:val="20"/>
          <w:szCs w:val="20"/>
        </w:rPr>
        <w:t>Обо всех изменениях в платежны</w:t>
      </w:r>
      <w:r w:rsidR="00582E8D" w:rsidRPr="00D94C38">
        <w:rPr>
          <w:rFonts w:ascii="Arial" w:hAnsi="Arial" w:cs="Arial"/>
          <w:sz w:val="20"/>
          <w:szCs w:val="20"/>
        </w:rPr>
        <w:t>х</w:t>
      </w:r>
      <w:r w:rsidRPr="00D94C38">
        <w:rPr>
          <w:rFonts w:ascii="Arial" w:hAnsi="Arial" w:cs="Arial"/>
          <w:sz w:val="20"/>
          <w:szCs w:val="20"/>
        </w:rPr>
        <w:t>, почтовых и других реквизитах стороны обязаны немедленно в течение 7 (семи) дней в письменном виде извещать друг друга.</w:t>
      </w:r>
    </w:p>
    <w:p w:rsidR="001D1825" w:rsidRPr="00D94C38" w:rsidRDefault="001D1825" w:rsidP="00763677">
      <w:pPr>
        <w:numPr>
          <w:ilvl w:val="1"/>
          <w:numId w:val="11"/>
        </w:numPr>
        <w:tabs>
          <w:tab w:val="left" w:pos="238"/>
        </w:tabs>
        <w:ind w:left="567" w:hanging="399"/>
        <w:jc w:val="both"/>
        <w:rPr>
          <w:rFonts w:ascii="Arial" w:hAnsi="Arial" w:cs="Arial"/>
          <w:sz w:val="20"/>
          <w:szCs w:val="20"/>
        </w:rPr>
      </w:pPr>
      <w:r w:rsidRPr="00D94C38">
        <w:rPr>
          <w:rFonts w:ascii="Arial" w:hAnsi="Arial" w:cs="Arial"/>
          <w:sz w:val="20"/>
          <w:szCs w:val="20"/>
        </w:rPr>
        <w:t>Все изменения и дополнения оформляются дополнительными Соглашениями сторон в письменной форме, которые являются неотъемлемой частью настоящего Договора.</w:t>
      </w:r>
    </w:p>
    <w:p w:rsidR="00C25EFA" w:rsidRPr="00D94C38" w:rsidRDefault="0044080A" w:rsidP="00763677">
      <w:pPr>
        <w:numPr>
          <w:ilvl w:val="1"/>
          <w:numId w:val="11"/>
        </w:numPr>
        <w:tabs>
          <w:tab w:val="left" w:pos="238"/>
        </w:tabs>
        <w:ind w:left="567" w:hanging="399"/>
        <w:jc w:val="both"/>
        <w:rPr>
          <w:rFonts w:ascii="Arial" w:hAnsi="Arial" w:cs="Arial"/>
          <w:sz w:val="20"/>
          <w:szCs w:val="20"/>
        </w:rPr>
      </w:pPr>
      <w:r>
        <w:rPr>
          <w:rFonts w:ascii="Arial" w:hAnsi="Arial" w:cs="Arial"/>
          <w:sz w:val="20"/>
          <w:szCs w:val="20"/>
        </w:rPr>
        <w:t>Настоящий Договор составлен в 3</w:t>
      </w:r>
      <w:r w:rsidR="00582E8D" w:rsidRPr="00D94C38">
        <w:rPr>
          <w:rFonts w:ascii="Arial" w:hAnsi="Arial" w:cs="Arial"/>
          <w:sz w:val="20"/>
          <w:szCs w:val="20"/>
        </w:rPr>
        <w:t>-х экземплярах, по одному для регист</w:t>
      </w:r>
      <w:r w:rsidR="00BC4D69">
        <w:rPr>
          <w:rFonts w:ascii="Arial" w:hAnsi="Arial" w:cs="Arial"/>
          <w:sz w:val="20"/>
          <w:szCs w:val="20"/>
        </w:rPr>
        <w:t xml:space="preserve">рирующего органа, Застройщика, </w:t>
      </w:r>
      <w:r w:rsidR="00582E8D" w:rsidRPr="00D94C38">
        <w:rPr>
          <w:rFonts w:ascii="Arial" w:hAnsi="Arial" w:cs="Arial"/>
          <w:sz w:val="20"/>
          <w:szCs w:val="20"/>
        </w:rPr>
        <w:t>Дольщика</w:t>
      </w:r>
      <w:r w:rsidR="00125CFE">
        <w:rPr>
          <w:rFonts w:ascii="Arial" w:hAnsi="Arial" w:cs="Arial"/>
          <w:sz w:val="20"/>
          <w:szCs w:val="20"/>
        </w:rPr>
        <w:t>.</w:t>
      </w:r>
      <w:r w:rsidR="00C25EFA" w:rsidRPr="00D94C38">
        <w:rPr>
          <w:rFonts w:ascii="Arial" w:hAnsi="Arial" w:cs="Arial"/>
          <w:sz w:val="20"/>
          <w:szCs w:val="20"/>
        </w:rPr>
        <w:t xml:space="preserve"> </w:t>
      </w:r>
    </w:p>
    <w:p w:rsidR="00582E8D" w:rsidRPr="00D94C38" w:rsidRDefault="00A25B17" w:rsidP="00763677">
      <w:pPr>
        <w:tabs>
          <w:tab w:val="left" w:pos="238"/>
        </w:tabs>
        <w:ind w:left="567" w:hanging="399"/>
        <w:jc w:val="both"/>
        <w:rPr>
          <w:rFonts w:ascii="Arial" w:hAnsi="Arial" w:cs="Arial"/>
          <w:sz w:val="20"/>
          <w:szCs w:val="20"/>
        </w:rPr>
      </w:pPr>
      <w:r w:rsidRPr="00D94C38">
        <w:rPr>
          <w:rFonts w:ascii="Arial" w:hAnsi="Arial" w:cs="Arial"/>
          <w:sz w:val="20"/>
          <w:szCs w:val="20"/>
        </w:rPr>
        <w:t xml:space="preserve">       </w:t>
      </w:r>
      <w:r w:rsidR="00582E8D" w:rsidRPr="00D94C38">
        <w:rPr>
          <w:rFonts w:ascii="Arial" w:hAnsi="Arial" w:cs="Arial"/>
          <w:sz w:val="20"/>
          <w:szCs w:val="20"/>
        </w:rPr>
        <w:t>Все экземпляры имеют равную юридическую силу и являются оригиналами.</w:t>
      </w:r>
    </w:p>
    <w:p w:rsidR="00CB6373" w:rsidRPr="00813967" w:rsidRDefault="009514F3" w:rsidP="00763677">
      <w:pPr>
        <w:tabs>
          <w:tab w:val="left" w:pos="238"/>
        </w:tabs>
        <w:ind w:left="567" w:hanging="399"/>
        <w:jc w:val="both"/>
        <w:rPr>
          <w:rFonts w:ascii="Arial" w:hAnsi="Arial" w:cs="Arial"/>
          <w:color w:val="660033"/>
          <w:sz w:val="20"/>
          <w:szCs w:val="20"/>
        </w:rPr>
      </w:pPr>
      <w:r w:rsidRPr="00D94C38">
        <w:rPr>
          <w:rFonts w:ascii="Arial" w:hAnsi="Arial" w:cs="Arial"/>
          <w:sz w:val="20"/>
          <w:szCs w:val="20"/>
        </w:rPr>
        <w:t xml:space="preserve">  </w:t>
      </w:r>
      <w:r w:rsidR="00A25B17" w:rsidRPr="00D94C38">
        <w:rPr>
          <w:rFonts w:ascii="Arial" w:hAnsi="Arial" w:cs="Arial"/>
          <w:sz w:val="20"/>
          <w:szCs w:val="20"/>
        </w:rPr>
        <w:t xml:space="preserve">     </w:t>
      </w:r>
      <w:r w:rsidR="00C31C1A" w:rsidRPr="00D94C38">
        <w:rPr>
          <w:rFonts w:ascii="Arial" w:hAnsi="Arial" w:cs="Arial"/>
          <w:sz w:val="20"/>
          <w:szCs w:val="20"/>
        </w:rPr>
        <w:t>Приложение:</w:t>
      </w:r>
      <w:r w:rsidR="00582E8D" w:rsidRPr="00D94C38">
        <w:rPr>
          <w:rFonts w:ascii="Arial" w:hAnsi="Arial" w:cs="Arial"/>
          <w:sz w:val="20"/>
          <w:szCs w:val="20"/>
        </w:rPr>
        <w:t xml:space="preserve"> Детальная планировка </w:t>
      </w:r>
      <w:r w:rsidR="006F3A0F">
        <w:rPr>
          <w:rFonts w:ascii="Arial" w:hAnsi="Arial" w:cs="Arial"/>
          <w:sz w:val="20"/>
          <w:szCs w:val="20"/>
        </w:rPr>
        <w:t>Квартир</w:t>
      </w:r>
      <w:r w:rsidR="003C1A36">
        <w:rPr>
          <w:rFonts w:ascii="Arial" w:hAnsi="Arial" w:cs="Arial"/>
          <w:sz w:val="20"/>
          <w:szCs w:val="20"/>
        </w:rPr>
        <w:t xml:space="preserve">ы, </w:t>
      </w:r>
      <w:r w:rsidR="005C1AA1" w:rsidRPr="00813967">
        <w:rPr>
          <w:rFonts w:ascii="Arial" w:hAnsi="Arial" w:cs="Arial"/>
          <w:color w:val="660033"/>
          <w:sz w:val="20"/>
          <w:szCs w:val="20"/>
        </w:rPr>
        <w:t>определяющая местоположение Квартиры на этаже Дома.</w:t>
      </w:r>
    </w:p>
    <w:p w:rsidR="00050765" w:rsidRPr="00813967" w:rsidRDefault="00050765" w:rsidP="00763677">
      <w:pPr>
        <w:ind w:left="567"/>
        <w:jc w:val="both"/>
        <w:rPr>
          <w:rFonts w:ascii="Arial" w:hAnsi="Arial" w:cs="Arial"/>
          <w:b/>
          <w:color w:val="660033"/>
          <w:sz w:val="10"/>
          <w:szCs w:val="10"/>
        </w:rPr>
      </w:pPr>
    </w:p>
    <w:p w:rsidR="005C1AA1" w:rsidRPr="00813967" w:rsidRDefault="005C1AA1" w:rsidP="00763677">
      <w:pPr>
        <w:ind w:left="567"/>
        <w:jc w:val="both"/>
        <w:rPr>
          <w:rFonts w:ascii="Arial" w:hAnsi="Arial" w:cs="Arial"/>
          <w:b/>
          <w:color w:val="660033"/>
          <w:sz w:val="10"/>
          <w:szCs w:val="10"/>
        </w:rPr>
      </w:pPr>
    </w:p>
    <w:p w:rsidR="001D7AEF" w:rsidRPr="00447AB5" w:rsidRDefault="00AA0A41" w:rsidP="00447AB5">
      <w:pPr>
        <w:numPr>
          <w:ilvl w:val="0"/>
          <w:numId w:val="11"/>
        </w:numPr>
        <w:tabs>
          <w:tab w:val="left" w:pos="567"/>
        </w:tabs>
        <w:ind w:left="210" w:firstLine="4"/>
        <w:jc w:val="both"/>
        <w:rPr>
          <w:rFonts w:ascii="Arial" w:hAnsi="Arial" w:cs="Arial"/>
          <w:b/>
          <w:sz w:val="20"/>
          <w:szCs w:val="20"/>
        </w:rPr>
      </w:pPr>
      <w:r w:rsidRPr="00D94C38">
        <w:rPr>
          <w:rFonts w:ascii="Arial" w:hAnsi="Arial" w:cs="Arial"/>
          <w:b/>
          <w:sz w:val="20"/>
          <w:szCs w:val="20"/>
        </w:rPr>
        <w:t xml:space="preserve">Термины и определения. </w:t>
      </w:r>
    </w:p>
    <w:p w:rsidR="00B83B2D" w:rsidRPr="00B50EF1" w:rsidRDefault="00B83B2D" w:rsidP="00763677">
      <w:pPr>
        <w:tabs>
          <w:tab w:val="left" w:pos="567"/>
        </w:tabs>
        <w:ind w:left="214"/>
        <w:jc w:val="both"/>
        <w:rPr>
          <w:rFonts w:ascii="Arial" w:hAnsi="Arial" w:cs="Arial"/>
          <w:b/>
          <w:sz w:val="10"/>
          <w:szCs w:val="10"/>
        </w:rPr>
      </w:pPr>
    </w:p>
    <w:p w:rsidR="006114AA" w:rsidRPr="00D94C38" w:rsidRDefault="00AA0A41" w:rsidP="00763677">
      <w:pPr>
        <w:numPr>
          <w:ilvl w:val="1"/>
          <w:numId w:val="5"/>
        </w:numPr>
        <w:tabs>
          <w:tab w:val="clear" w:pos="810"/>
          <w:tab w:val="num" w:pos="284"/>
          <w:tab w:val="left" w:pos="709"/>
        </w:tabs>
        <w:ind w:left="567" w:hanging="357"/>
        <w:jc w:val="both"/>
        <w:rPr>
          <w:rFonts w:ascii="Arial" w:hAnsi="Arial" w:cs="Arial"/>
          <w:sz w:val="20"/>
          <w:szCs w:val="20"/>
        </w:rPr>
      </w:pPr>
      <w:r w:rsidRPr="00D94C38">
        <w:rPr>
          <w:rFonts w:ascii="Arial" w:hAnsi="Arial" w:cs="Arial"/>
          <w:b/>
          <w:sz w:val="20"/>
          <w:szCs w:val="20"/>
        </w:rPr>
        <w:t>«</w:t>
      </w:r>
      <w:r w:rsidR="00A8709E">
        <w:rPr>
          <w:rFonts w:ascii="Arial" w:hAnsi="Arial" w:cs="Arial"/>
          <w:b/>
          <w:sz w:val="20"/>
          <w:szCs w:val="20"/>
        </w:rPr>
        <w:t>Объект долевого строительства</w:t>
      </w:r>
      <w:r w:rsidRPr="00D94C38">
        <w:rPr>
          <w:rFonts w:ascii="Arial" w:hAnsi="Arial" w:cs="Arial"/>
          <w:b/>
          <w:sz w:val="20"/>
          <w:szCs w:val="20"/>
        </w:rPr>
        <w:t>»</w:t>
      </w:r>
      <w:r w:rsidRPr="00D94C38">
        <w:rPr>
          <w:rFonts w:ascii="Arial" w:hAnsi="Arial" w:cs="Arial"/>
          <w:sz w:val="20"/>
          <w:szCs w:val="20"/>
        </w:rPr>
        <w:t xml:space="preserve"> - </w:t>
      </w:r>
      <w:r w:rsidR="00A8709E">
        <w:rPr>
          <w:rFonts w:ascii="Arial" w:hAnsi="Arial" w:cs="Arial"/>
          <w:sz w:val="20"/>
          <w:szCs w:val="20"/>
        </w:rPr>
        <w:t>жилое помещение (Квартира) и общее имущество в многоэтажном жилом доме, рас</w:t>
      </w:r>
      <w:r w:rsidR="00A8709E" w:rsidRPr="006F3A0F">
        <w:rPr>
          <w:rFonts w:ascii="Arial" w:hAnsi="Arial" w:cs="Arial"/>
          <w:color w:val="000000"/>
          <w:sz w:val="20"/>
          <w:szCs w:val="20"/>
        </w:rPr>
        <w:t>положенно</w:t>
      </w:r>
      <w:r w:rsidR="00A8709E">
        <w:rPr>
          <w:rFonts w:ascii="Arial" w:hAnsi="Arial" w:cs="Arial"/>
          <w:color w:val="000000"/>
          <w:sz w:val="20"/>
          <w:szCs w:val="20"/>
        </w:rPr>
        <w:t>м</w:t>
      </w:r>
      <w:r w:rsidR="00A8709E" w:rsidRPr="006F3A0F">
        <w:rPr>
          <w:rFonts w:ascii="Arial" w:hAnsi="Arial" w:cs="Arial"/>
          <w:color w:val="000000"/>
          <w:sz w:val="20"/>
          <w:szCs w:val="20"/>
        </w:rPr>
        <w:t xml:space="preserve"> по строительному адресу: Сахалинская область, г. Южно-Сахалинск, </w:t>
      </w:r>
      <w:r w:rsidR="00372D76">
        <w:rPr>
          <w:rFonts w:ascii="Arial" w:hAnsi="Arial" w:cs="Arial"/>
          <w:color w:val="000000"/>
          <w:sz w:val="20"/>
          <w:szCs w:val="20"/>
        </w:rPr>
        <w:t>ул. Ленина, 563.</w:t>
      </w:r>
    </w:p>
    <w:p w:rsidR="003B1662" w:rsidRPr="00D94C38" w:rsidRDefault="00A8709E" w:rsidP="00763677">
      <w:pPr>
        <w:numPr>
          <w:ilvl w:val="1"/>
          <w:numId w:val="5"/>
        </w:numPr>
        <w:tabs>
          <w:tab w:val="clear" w:pos="810"/>
          <w:tab w:val="num" w:pos="709"/>
          <w:tab w:val="left" w:pos="870"/>
        </w:tabs>
        <w:ind w:left="567" w:hanging="357"/>
        <w:jc w:val="both"/>
        <w:rPr>
          <w:rFonts w:ascii="Arial" w:hAnsi="Arial" w:cs="Arial"/>
          <w:sz w:val="20"/>
          <w:szCs w:val="20"/>
        </w:rPr>
      </w:pPr>
      <w:r>
        <w:rPr>
          <w:rFonts w:ascii="Arial" w:hAnsi="Arial" w:cs="Arial"/>
          <w:b/>
          <w:sz w:val="20"/>
          <w:szCs w:val="20"/>
        </w:rPr>
        <w:t xml:space="preserve">Земельный участок: </w:t>
      </w:r>
      <w:r w:rsidRPr="005F4D83">
        <w:rPr>
          <w:rFonts w:ascii="Arial" w:hAnsi="Arial" w:cs="Arial"/>
          <w:sz w:val="20"/>
          <w:szCs w:val="20"/>
        </w:rPr>
        <w:t xml:space="preserve">кадастровый номер: </w:t>
      </w:r>
      <w:r w:rsidRPr="005F4D83">
        <w:rPr>
          <w:rFonts w:ascii="Arial" w:hAnsi="Arial" w:cs="Arial"/>
          <w:b/>
          <w:sz w:val="20"/>
          <w:szCs w:val="20"/>
        </w:rPr>
        <w:t>65:01:0406001:427</w:t>
      </w:r>
      <w:r w:rsidRPr="005F4D83">
        <w:rPr>
          <w:rFonts w:ascii="Arial" w:hAnsi="Arial" w:cs="Arial"/>
          <w:sz w:val="20"/>
          <w:szCs w:val="20"/>
        </w:rPr>
        <w:t xml:space="preserve">, площадью </w:t>
      </w:r>
      <w:r w:rsidRPr="005F4D83">
        <w:rPr>
          <w:rFonts w:ascii="Arial" w:hAnsi="Arial" w:cs="Arial"/>
          <w:b/>
          <w:sz w:val="20"/>
          <w:szCs w:val="20"/>
        </w:rPr>
        <w:t>104115 кв.м</w:t>
      </w:r>
      <w:r w:rsidRPr="005F4D83">
        <w:rPr>
          <w:rFonts w:ascii="Arial" w:hAnsi="Arial" w:cs="Arial"/>
          <w:sz w:val="20"/>
          <w:szCs w:val="20"/>
        </w:rPr>
        <w:t xml:space="preserve">, расположенный по адресу: </w:t>
      </w:r>
      <w:r w:rsidRPr="005F4D83">
        <w:rPr>
          <w:rFonts w:ascii="Arial" w:hAnsi="Arial" w:cs="Arial"/>
          <w:b/>
          <w:sz w:val="20"/>
          <w:szCs w:val="20"/>
        </w:rPr>
        <w:t>Сахалинская область, г. Южно-Сахалинск, в южной части города, по западной стороне просп. Мира</w:t>
      </w:r>
      <w:r>
        <w:rPr>
          <w:rFonts w:ascii="Arial" w:hAnsi="Arial" w:cs="Arial"/>
          <w:b/>
          <w:sz w:val="20"/>
          <w:szCs w:val="20"/>
        </w:rPr>
        <w:t>.</w:t>
      </w:r>
      <w:r w:rsidR="00724271" w:rsidRPr="00D94C38">
        <w:rPr>
          <w:rFonts w:ascii="Arial" w:hAnsi="Arial" w:cs="Arial"/>
          <w:sz w:val="20"/>
          <w:szCs w:val="20"/>
        </w:rPr>
        <w:t xml:space="preserve"> </w:t>
      </w:r>
      <w:r>
        <w:rPr>
          <w:rFonts w:ascii="Arial" w:hAnsi="Arial" w:cs="Arial"/>
          <w:sz w:val="20"/>
          <w:szCs w:val="20"/>
        </w:rPr>
        <w:t>Категория земель: з</w:t>
      </w:r>
      <w:r w:rsidRPr="005F4D83">
        <w:rPr>
          <w:rFonts w:ascii="Arial" w:hAnsi="Arial" w:cs="Arial"/>
          <w:b/>
          <w:sz w:val="20"/>
          <w:szCs w:val="20"/>
        </w:rPr>
        <w:t>емли населенных пунктов</w:t>
      </w:r>
      <w:r w:rsidRPr="005F4D83">
        <w:rPr>
          <w:rFonts w:ascii="Arial" w:hAnsi="Arial" w:cs="Arial"/>
          <w:sz w:val="20"/>
          <w:szCs w:val="20"/>
        </w:rPr>
        <w:t>,</w:t>
      </w:r>
    </w:p>
    <w:p w:rsidR="009B3C4D" w:rsidRPr="00D94C38" w:rsidRDefault="002B40E3" w:rsidP="00763677">
      <w:pPr>
        <w:numPr>
          <w:ilvl w:val="1"/>
          <w:numId w:val="5"/>
        </w:numPr>
        <w:tabs>
          <w:tab w:val="clear" w:pos="810"/>
          <w:tab w:val="num" w:pos="709"/>
          <w:tab w:val="left" w:pos="870"/>
        </w:tabs>
        <w:ind w:left="567" w:hanging="357"/>
        <w:jc w:val="both"/>
        <w:rPr>
          <w:rFonts w:ascii="Arial" w:hAnsi="Arial" w:cs="Arial"/>
          <w:sz w:val="20"/>
          <w:szCs w:val="20"/>
        </w:rPr>
      </w:pPr>
      <w:r w:rsidRPr="00D94C38">
        <w:rPr>
          <w:rFonts w:ascii="Arial" w:hAnsi="Arial" w:cs="Arial"/>
          <w:sz w:val="20"/>
          <w:szCs w:val="20"/>
        </w:rPr>
        <w:t>«Н</w:t>
      </w:r>
      <w:r w:rsidR="00811B7A" w:rsidRPr="00D94C38">
        <w:rPr>
          <w:rFonts w:ascii="Arial" w:hAnsi="Arial" w:cs="Arial"/>
          <w:sz w:val="20"/>
          <w:szCs w:val="20"/>
        </w:rPr>
        <w:t xml:space="preserve">арушения требований к качеству </w:t>
      </w:r>
      <w:r w:rsidR="006F3A0F">
        <w:rPr>
          <w:rFonts w:ascii="Arial" w:hAnsi="Arial" w:cs="Arial"/>
          <w:sz w:val="20"/>
          <w:szCs w:val="20"/>
        </w:rPr>
        <w:t>Квартир</w:t>
      </w:r>
      <w:r w:rsidR="003A5FC4">
        <w:rPr>
          <w:rFonts w:ascii="Arial" w:hAnsi="Arial" w:cs="Arial"/>
          <w:sz w:val="20"/>
          <w:szCs w:val="20"/>
        </w:rPr>
        <w:t>ы</w:t>
      </w:r>
      <w:r w:rsidR="00811B7A" w:rsidRPr="00D94C38">
        <w:rPr>
          <w:rFonts w:ascii="Arial" w:hAnsi="Arial" w:cs="Arial"/>
          <w:sz w:val="20"/>
          <w:szCs w:val="20"/>
        </w:rPr>
        <w:t xml:space="preserve">» - нарушения СНиП при строительстве </w:t>
      </w:r>
      <w:r w:rsidR="002A4838">
        <w:rPr>
          <w:rFonts w:ascii="Arial" w:hAnsi="Arial" w:cs="Arial"/>
          <w:sz w:val="20"/>
          <w:szCs w:val="20"/>
        </w:rPr>
        <w:t>Дома</w:t>
      </w:r>
      <w:r w:rsidR="00811B7A" w:rsidRPr="00D94C38">
        <w:rPr>
          <w:rFonts w:ascii="Arial" w:hAnsi="Arial" w:cs="Arial"/>
          <w:sz w:val="20"/>
          <w:szCs w:val="20"/>
        </w:rPr>
        <w:t xml:space="preserve">, в том числе, если эти нарушения делают невозможным проживание в </w:t>
      </w:r>
      <w:r w:rsidR="003A5FC4">
        <w:rPr>
          <w:rFonts w:ascii="Arial" w:hAnsi="Arial" w:cs="Arial"/>
          <w:sz w:val="20"/>
          <w:szCs w:val="20"/>
        </w:rPr>
        <w:t>Д</w:t>
      </w:r>
      <w:r w:rsidR="00811B7A" w:rsidRPr="00D94C38">
        <w:rPr>
          <w:rFonts w:ascii="Arial" w:hAnsi="Arial" w:cs="Arial"/>
          <w:sz w:val="20"/>
          <w:szCs w:val="20"/>
        </w:rPr>
        <w:t>ан</w:t>
      </w:r>
      <w:r w:rsidR="003A5FC4">
        <w:rPr>
          <w:rFonts w:ascii="Arial" w:hAnsi="Arial" w:cs="Arial"/>
          <w:sz w:val="20"/>
          <w:szCs w:val="20"/>
        </w:rPr>
        <w:t xml:space="preserve">ной квартире </w:t>
      </w:r>
      <w:r w:rsidR="00811B7A" w:rsidRPr="00D94C38">
        <w:rPr>
          <w:rFonts w:ascii="Arial" w:hAnsi="Arial" w:cs="Arial"/>
          <w:sz w:val="20"/>
          <w:szCs w:val="20"/>
        </w:rPr>
        <w:t>либо создают угрозу жизни или здоровью проживающих в н</w:t>
      </w:r>
      <w:r w:rsidR="00F41184" w:rsidRPr="00D94C38">
        <w:rPr>
          <w:rFonts w:ascii="Arial" w:hAnsi="Arial" w:cs="Arial"/>
          <w:sz w:val="20"/>
          <w:szCs w:val="20"/>
        </w:rPr>
        <w:t>е</w:t>
      </w:r>
      <w:r w:rsidR="003A5FC4">
        <w:rPr>
          <w:rFonts w:ascii="Arial" w:hAnsi="Arial" w:cs="Arial"/>
          <w:sz w:val="20"/>
          <w:szCs w:val="20"/>
        </w:rPr>
        <w:t>й</w:t>
      </w:r>
      <w:r w:rsidR="00811B7A" w:rsidRPr="00D94C38">
        <w:rPr>
          <w:rFonts w:ascii="Arial" w:hAnsi="Arial" w:cs="Arial"/>
          <w:sz w:val="20"/>
          <w:szCs w:val="20"/>
        </w:rPr>
        <w:t xml:space="preserve"> людей.</w:t>
      </w:r>
    </w:p>
    <w:p w:rsidR="003B1662" w:rsidRDefault="003B1662" w:rsidP="000A770E">
      <w:pPr>
        <w:tabs>
          <w:tab w:val="left" w:pos="870"/>
        </w:tabs>
        <w:ind w:left="450"/>
        <w:rPr>
          <w:rFonts w:ascii="Arial" w:hAnsi="Arial" w:cs="Arial"/>
          <w:b/>
          <w:sz w:val="10"/>
          <w:szCs w:val="10"/>
        </w:rPr>
      </w:pPr>
    </w:p>
    <w:p w:rsidR="005C1AA1" w:rsidRPr="00B50EF1" w:rsidRDefault="005C1AA1" w:rsidP="000A770E">
      <w:pPr>
        <w:tabs>
          <w:tab w:val="left" w:pos="870"/>
        </w:tabs>
        <w:ind w:left="450"/>
        <w:rPr>
          <w:rFonts w:ascii="Arial" w:hAnsi="Arial" w:cs="Arial"/>
          <w:b/>
          <w:sz w:val="10"/>
          <w:szCs w:val="10"/>
        </w:rPr>
      </w:pPr>
    </w:p>
    <w:p w:rsidR="00A3303A" w:rsidRDefault="008C4DC4" w:rsidP="000A770E">
      <w:pPr>
        <w:numPr>
          <w:ilvl w:val="0"/>
          <w:numId w:val="11"/>
        </w:numPr>
        <w:tabs>
          <w:tab w:val="left" w:pos="426"/>
        </w:tabs>
        <w:ind w:left="238" w:firstLine="4"/>
        <w:rPr>
          <w:rFonts w:ascii="Arial" w:hAnsi="Arial" w:cs="Arial"/>
          <w:b/>
          <w:sz w:val="20"/>
          <w:szCs w:val="20"/>
        </w:rPr>
      </w:pPr>
      <w:r w:rsidRPr="00D94C38">
        <w:rPr>
          <w:rFonts w:ascii="Arial" w:hAnsi="Arial" w:cs="Arial"/>
          <w:b/>
          <w:sz w:val="20"/>
          <w:szCs w:val="20"/>
        </w:rPr>
        <w:t>Адреса и реквизиты сторон.</w:t>
      </w:r>
    </w:p>
    <w:p w:rsidR="005C1AA1" w:rsidRPr="00B50EF1" w:rsidRDefault="005C1AA1" w:rsidP="00447AB5">
      <w:pPr>
        <w:tabs>
          <w:tab w:val="left" w:pos="426"/>
        </w:tabs>
        <w:rPr>
          <w:rFonts w:ascii="Arial" w:hAnsi="Arial" w:cs="Arial"/>
          <w:b/>
          <w:sz w:val="10"/>
          <w:szCs w:val="10"/>
        </w:rPr>
      </w:pPr>
    </w:p>
    <w:tbl>
      <w:tblPr>
        <w:tblW w:w="11058" w:type="dxa"/>
        <w:tblLook w:val="04A0" w:firstRow="1" w:lastRow="0" w:firstColumn="1" w:lastColumn="0" w:noHBand="0" w:noVBand="1"/>
      </w:tblPr>
      <w:tblGrid>
        <w:gridCol w:w="5636"/>
        <w:gridCol w:w="5422"/>
      </w:tblGrid>
      <w:tr w:rsidR="00A3303A" w:rsidRPr="00D94C38" w:rsidTr="00125CFE">
        <w:trPr>
          <w:trHeight w:val="3164"/>
        </w:trPr>
        <w:tc>
          <w:tcPr>
            <w:tcW w:w="5636" w:type="dxa"/>
          </w:tcPr>
          <w:p w:rsidR="00D67DED" w:rsidRPr="00170F74" w:rsidRDefault="000E2A7A" w:rsidP="005C1AA1">
            <w:pPr>
              <w:tabs>
                <w:tab w:val="left" w:pos="5953"/>
              </w:tabs>
              <w:ind w:left="142"/>
              <w:rPr>
                <w:rFonts w:ascii="Arial" w:hAnsi="Arial" w:cs="Arial"/>
                <w:b/>
                <w:sz w:val="20"/>
                <w:szCs w:val="20"/>
              </w:rPr>
            </w:pPr>
            <w:r w:rsidRPr="00170F74">
              <w:rPr>
                <w:rFonts w:ascii="Arial" w:hAnsi="Arial" w:cs="Arial"/>
                <w:b/>
                <w:sz w:val="20"/>
                <w:szCs w:val="20"/>
              </w:rPr>
              <w:t xml:space="preserve">  </w:t>
            </w:r>
            <w:r w:rsidR="000E0EA2" w:rsidRPr="00170F74">
              <w:rPr>
                <w:rFonts w:ascii="Arial" w:hAnsi="Arial" w:cs="Arial"/>
                <w:b/>
                <w:sz w:val="20"/>
                <w:szCs w:val="20"/>
              </w:rPr>
              <w:t>«Застройщик»</w:t>
            </w:r>
            <w:r w:rsidRPr="00170F74">
              <w:rPr>
                <w:rFonts w:ascii="Arial" w:hAnsi="Arial" w:cs="Arial"/>
                <w:b/>
                <w:sz w:val="20"/>
                <w:szCs w:val="20"/>
              </w:rPr>
              <w:t xml:space="preserve"> </w:t>
            </w:r>
          </w:p>
          <w:p w:rsidR="005C1AA1" w:rsidRPr="00B83B2D" w:rsidRDefault="005C1AA1" w:rsidP="00B83B2D">
            <w:pPr>
              <w:tabs>
                <w:tab w:val="left" w:pos="5953"/>
              </w:tabs>
              <w:ind w:left="238"/>
              <w:rPr>
                <w:rFonts w:ascii="Arial" w:hAnsi="Arial" w:cs="Arial"/>
                <w:b/>
                <w:sz w:val="20"/>
                <w:szCs w:val="20"/>
              </w:rPr>
            </w:pPr>
            <w:r w:rsidRPr="00170F74">
              <w:rPr>
                <w:rFonts w:ascii="Arial" w:hAnsi="Arial" w:cs="Arial"/>
                <w:b/>
                <w:sz w:val="20"/>
                <w:szCs w:val="20"/>
              </w:rPr>
              <w:t>ООО «ДВ «Новый материк»</w:t>
            </w:r>
          </w:p>
          <w:p w:rsidR="00170F74" w:rsidRPr="00170F74" w:rsidRDefault="00170F74" w:rsidP="005C1AA1">
            <w:pPr>
              <w:tabs>
                <w:tab w:val="left" w:pos="5953"/>
              </w:tabs>
              <w:ind w:left="238"/>
              <w:rPr>
                <w:rFonts w:ascii="Arial" w:hAnsi="Arial" w:cs="Arial"/>
                <w:b/>
                <w:sz w:val="10"/>
                <w:szCs w:val="10"/>
              </w:rPr>
            </w:pPr>
          </w:p>
          <w:p w:rsidR="005C1AA1" w:rsidRPr="00170F74" w:rsidRDefault="005C1AA1" w:rsidP="005C1AA1">
            <w:pPr>
              <w:ind w:left="238"/>
              <w:contextualSpacing/>
              <w:rPr>
                <w:rFonts w:ascii="Arial" w:hAnsi="Arial" w:cs="Arial"/>
                <w:sz w:val="20"/>
                <w:szCs w:val="20"/>
              </w:rPr>
            </w:pPr>
            <w:r w:rsidRPr="00170F74">
              <w:rPr>
                <w:rFonts w:ascii="Arial" w:hAnsi="Arial" w:cs="Arial"/>
                <w:sz w:val="20"/>
                <w:szCs w:val="20"/>
              </w:rPr>
              <w:t>ОГРН 1056500737622</w:t>
            </w:r>
          </w:p>
          <w:p w:rsidR="005C1AA1" w:rsidRPr="00170F74" w:rsidRDefault="005C1AA1" w:rsidP="005C1AA1">
            <w:pPr>
              <w:tabs>
                <w:tab w:val="left" w:pos="5953"/>
              </w:tabs>
              <w:ind w:left="238" w:right="-2"/>
              <w:rPr>
                <w:rFonts w:ascii="Arial" w:hAnsi="Arial" w:cs="Arial"/>
                <w:b/>
                <w:sz w:val="20"/>
                <w:szCs w:val="20"/>
              </w:rPr>
            </w:pPr>
            <w:r w:rsidRPr="00170F74">
              <w:rPr>
                <w:rFonts w:ascii="Arial" w:hAnsi="Arial" w:cs="Arial"/>
                <w:sz w:val="20"/>
                <w:szCs w:val="20"/>
              </w:rPr>
              <w:t>ИНН 6501162557   КПП 650101001</w:t>
            </w:r>
          </w:p>
          <w:p w:rsidR="005C1AA1" w:rsidRPr="00170F74" w:rsidRDefault="005C1AA1" w:rsidP="005C1AA1">
            <w:pPr>
              <w:ind w:left="238" w:right="-2"/>
              <w:rPr>
                <w:rFonts w:ascii="Arial" w:hAnsi="Arial" w:cs="Arial"/>
                <w:sz w:val="20"/>
                <w:szCs w:val="20"/>
              </w:rPr>
            </w:pPr>
            <w:r w:rsidRPr="00170F74">
              <w:rPr>
                <w:rFonts w:ascii="Arial" w:hAnsi="Arial" w:cs="Arial"/>
                <w:sz w:val="20"/>
                <w:szCs w:val="20"/>
              </w:rPr>
              <w:t xml:space="preserve">693023 Сахалинская обл., </w:t>
            </w:r>
          </w:p>
          <w:p w:rsidR="005C1AA1" w:rsidRPr="00170F74" w:rsidRDefault="005C1AA1" w:rsidP="005C1AA1">
            <w:pPr>
              <w:ind w:left="238" w:right="-2"/>
              <w:rPr>
                <w:rFonts w:ascii="Arial" w:hAnsi="Arial" w:cs="Arial"/>
                <w:sz w:val="20"/>
                <w:szCs w:val="20"/>
              </w:rPr>
            </w:pPr>
            <w:r w:rsidRPr="00170F74">
              <w:rPr>
                <w:rFonts w:ascii="Arial" w:hAnsi="Arial" w:cs="Arial"/>
                <w:sz w:val="20"/>
                <w:szCs w:val="20"/>
              </w:rPr>
              <w:t xml:space="preserve">г. Южно-Сахалинск, ул. Комсомольская, </w:t>
            </w:r>
          </w:p>
          <w:p w:rsidR="005C1AA1" w:rsidRPr="00170F74" w:rsidRDefault="005C1AA1" w:rsidP="005C1AA1">
            <w:pPr>
              <w:ind w:left="238" w:right="-2"/>
              <w:rPr>
                <w:rFonts w:ascii="Arial" w:hAnsi="Arial" w:cs="Arial"/>
                <w:sz w:val="20"/>
                <w:szCs w:val="20"/>
              </w:rPr>
            </w:pPr>
            <w:r w:rsidRPr="00170F74">
              <w:rPr>
                <w:rFonts w:ascii="Arial" w:hAnsi="Arial" w:cs="Arial"/>
                <w:sz w:val="20"/>
                <w:szCs w:val="20"/>
              </w:rPr>
              <w:t xml:space="preserve">д. 271-а, корпус 1.            </w:t>
            </w:r>
          </w:p>
          <w:p w:rsidR="005C1AA1" w:rsidRPr="00170F74" w:rsidRDefault="005C1AA1" w:rsidP="005C1AA1">
            <w:pPr>
              <w:ind w:left="238" w:right="-2"/>
              <w:rPr>
                <w:rFonts w:ascii="Arial" w:hAnsi="Arial" w:cs="Arial"/>
                <w:sz w:val="20"/>
                <w:szCs w:val="20"/>
              </w:rPr>
            </w:pPr>
            <w:r w:rsidRPr="00170F74">
              <w:rPr>
                <w:rFonts w:ascii="Arial" w:hAnsi="Arial" w:cs="Arial"/>
                <w:sz w:val="20"/>
                <w:szCs w:val="20"/>
              </w:rPr>
              <w:t>Р/с      № 40702 810 850 340 035 686</w:t>
            </w:r>
          </w:p>
          <w:p w:rsidR="005C1AA1" w:rsidRPr="00170F74" w:rsidRDefault="005C1AA1" w:rsidP="005C1AA1">
            <w:pPr>
              <w:ind w:left="238" w:right="-2"/>
              <w:rPr>
                <w:rFonts w:ascii="Arial" w:hAnsi="Arial" w:cs="Arial"/>
                <w:sz w:val="20"/>
                <w:szCs w:val="20"/>
              </w:rPr>
            </w:pPr>
            <w:r w:rsidRPr="00170F74">
              <w:rPr>
                <w:rFonts w:ascii="Arial" w:hAnsi="Arial" w:cs="Arial"/>
                <w:sz w:val="20"/>
                <w:szCs w:val="20"/>
              </w:rPr>
              <w:t>К/с</w:t>
            </w:r>
            <w:r w:rsidRPr="00170F74">
              <w:rPr>
                <w:rFonts w:ascii="Arial" w:hAnsi="Arial" w:cs="Arial"/>
                <w:sz w:val="20"/>
                <w:szCs w:val="20"/>
              </w:rPr>
              <w:tab/>
              <w:t xml:space="preserve">   № 30101 810 600 000 000 608  </w:t>
            </w:r>
          </w:p>
          <w:p w:rsidR="005C1AA1" w:rsidRPr="00170F74" w:rsidRDefault="005C1AA1" w:rsidP="005C1AA1">
            <w:pPr>
              <w:tabs>
                <w:tab w:val="left" w:pos="378"/>
                <w:tab w:val="left" w:pos="2127"/>
                <w:tab w:val="left" w:pos="2410"/>
              </w:tabs>
              <w:ind w:left="238" w:right="-2" w:hanging="378"/>
              <w:contextualSpacing/>
              <w:rPr>
                <w:rFonts w:ascii="Arial" w:hAnsi="Arial" w:cs="Arial"/>
                <w:sz w:val="20"/>
                <w:szCs w:val="20"/>
              </w:rPr>
            </w:pPr>
            <w:r w:rsidRPr="00170F74">
              <w:rPr>
                <w:rFonts w:ascii="Arial" w:hAnsi="Arial" w:cs="Arial"/>
                <w:sz w:val="20"/>
                <w:szCs w:val="20"/>
              </w:rPr>
              <w:t xml:space="preserve">       Дальневосточный банк  ПАО «Сбербанк» </w:t>
            </w:r>
          </w:p>
          <w:p w:rsidR="005C1AA1" w:rsidRPr="00170F74" w:rsidRDefault="005C1AA1" w:rsidP="005C1AA1">
            <w:pPr>
              <w:tabs>
                <w:tab w:val="left" w:pos="378"/>
                <w:tab w:val="left" w:pos="2127"/>
                <w:tab w:val="left" w:pos="2410"/>
              </w:tabs>
              <w:ind w:left="238" w:right="-2" w:hanging="378"/>
              <w:contextualSpacing/>
              <w:rPr>
                <w:rFonts w:ascii="Arial" w:hAnsi="Arial" w:cs="Arial"/>
                <w:sz w:val="20"/>
                <w:szCs w:val="20"/>
              </w:rPr>
            </w:pPr>
            <w:r w:rsidRPr="00170F74">
              <w:rPr>
                <w:rFonts w:ascii="Arial" w:hAnsi="Arial" w:cs="Arial"/>
                <w:sz w:val="20"/>
                <w:szCs w:val="20"/>
              </w:rPr>
              <w:t xml:space="preserve">       г. Хабаровск   БИК 040813608</w:t>
            </w:r>
          </w:p>
          <w:p w:rsidR="000A770E" w:rsidRPr="00170F74" w:rsidRDefault="005C1AA1" w:rsidP="005C1AA1">
            <w:pPr>
              <w:tabs>
                <w:tab w:val="left" w:pos="378"/>
                <w:tab w:val="left" w:pos="2127"/>
                <w:tab w:val="left" w:pos="2410"/>
              </w:tabs>
              <w:ind w:left="238" w:right="-2" w:hanging="378"/>
              <w:contextualSpacing/>
              <w:rPr>
                <w:rFonts w:ascii="Arial" w:hAnsi="Arial" w:cs="Arial"/>
                <w:sz w:val="20"/>
                <w:szCs w:val="20"/>
              </w:rPr>
            </w:pPr>
            <w:r w:rsidRPr="00170F74">
              <w:rPr>
                <w:rFonts w:ascii="Arial" w:hAnsi="Arial" w:cs="Arial"/>
                <w:sz w:val="20"/>
                <w:szCs w:val="20"/>
              </w:rPr>
              <w:t xml:space="preserve">       Тел. 73 38 89, факс 73 71 78</w:t>
            </w:r>
          </w:p>
          <w:p w:rsidR="00045A41" w:rsidRPr="00170F74" w:rsidRDefault="000E0EA2" w:rsidP="000A770E">
            <w:pPr>
              <w:ind w:left="567"/>
              <w:rPr>
                <w:rFonts w:ascii="Arial" w:hAnsi="Arial" w:cs="Arial"/>
                <w:sz w:val="20"/>
                <w:szCs w:val="20"/>
              </w:rPr>
            </w:pP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00E64CCC" w:rsidRPr="00170F74">
              <w:rPr>
                <w:rFonts w:ascii="Arial" w:hAnsi="Arial" w:cs="Arial"/>
                <w:sz w:val="20"/>
                <w:szCs w:val="20"/>
              </w:rPr>
              <w:softHyphen/>
            </w:r>
          </w:p>
          <w:p w:rsidR="00C621FF" w:rsidRPr="00170F74" w:rsidRDefault="00E64CCC" w:rsidP="005C1AA1">
            <w:pPr>
              <w:ind w:left="567" w:hanging="283"/>
              <w:rPr>
                <w:rFonts w:ascii="Arial" w:hAnsi="Arial" w:cs="Arial"/>
                <w:sz w:val="20"/>
                <w:szCs w:val="20"/>
              </w:rPr>
            </w:pPr>
            <w:r w:rsidRPr="00170F74">
              <w:rPr>
                <w:rFonts w:ascii="Arial" w:hAnsi="Arial" w:cs="Arial"/>
                <w:sz w:val="20"/>
                <w:szCs w:val="20"/>
              </w:rPr>
              <w:t>___</w:t>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r>
            <w:r w:rsidRPr="00170F74">
              <w:rPr>
                <w:rFonts w:ascii="Arial" w:hAnsi="Arial" w:cs="Arial"/>
                <w:sz w:val="20"/>
                <w:szCs w:val="20"/>
              </w:rPr>
              <w:softHyphen/>
              <w:t>_______________</w:t>
            </w:r>
            <w:r w:rsidR="000E0EA2" w:rsidRPr="00170F74">
              <w:rPr>
                <w:rFonts w:ascii="Arial" w:hAnsi="Arial" w:cs="Arial"/>
                <w:sz w:val="20"/>
                <w:szCs w:val="20"/>
              </w:rPr>
              <w:t xml:space="preserve">______ / </w:t>
            </w:r>
            <w:r w:rsidRPr="00170F74">
              <w:rPr>
                <w:rFonts w:ascii="Arial" w:hAnsi="Arial" w:cs="Arial"/>
                <w:sz w:val="20"/>
                <w:szCs w:val="20"/>
              </w:rPr>
              <w:t>Хюн Док Су</w:t>
            </w:r>
            <w:r w:rsidR="000E0EA2" w:rsidRPr="00170F74">
              <w:rPr>
                <w:rFonts w:ascii="Arial" w:hAnsi="Arial" w:cs="Arial"/>
                <w:sz w:val="20"/>
                <w:szCs w:val="20"/>
              </w:rPr>
              <w:t xml:space="preserve"> /</w:t>
            </w:r>
            <w:r w:rsidR="00C621FF" w:rsidRPr="00170F74">
              <w:rPr>
                <w:rFonts w:ascii="Arial" w:hAnsi="Arial" w:cs="Arial"/>
                <w:sz w:val="20"/>
                <w:szCs w:val="20"/>
              </w:rPr>
              <w:t xml:space="preserve">         </w:t>
            </w:r>
          </w:p>
          <w:p w:rsidR="00A3303A" w:rsidRPr="00170F74" w:rsidRDefault="00C621FF" w:rsidP="000A770E">
            <w:pPr>
              <w:rPr>
                <w:rFonts w:ascii="Arial" w:hAnsi="Arial" w:cs="Arial"/>
                <w:b/>
                <w:sz w:val="20"/>
                <w:szCs w:val="20"/>
              </w:rPr>
            </w:pPr>
            <w:r w:rsidRPr="00170F74">
              <w:rPr>
                <w:rFonts w:ascii="Arial" w:hAnsi="Arial" w:cs="Arial"/>
                <w:sz w:val="20"/>
                <w:szCs w:val="20"/>
              </w:rPr>
              <w:br w:type="page"/>
            </w:r>
            <w:r w:rsidR="00A3303A" w:rsidRPr="00170F74">
              <w:rPr>
                <w:rFonts w:ascii="Arial" w:hAnsi="Arial" w:cs="Arial"/>
                <w:sz w:val="20"/>
                <w:szCs w:val="20"/>
              </w:rPr>
              <w:br w:type="page"/>
            </w:r>
          </w:p>
        </w:tc>
        <w:tc>
          <w:tcPr>
            <w:tcW w:w="5422" w:type="dxa"/>
          </w:tcPr>
          <w:p w:rsidR="00D67DED" w:rsidRPr="00170F74" w:rsidRDefault="000A770E" w:rsidP="00125CFE">
            <w:pPr>
              <w:tabs>
                <w:tab w:val="left" w:pos="5346"/>
              </w:tabs>
              <w:ind w:left="317" w:right="418" w:hanging="141"/>
              <w:rPr>
                <w:rFonts w:ascii="Arial" w:hAnsi="Arial" w:cs="Arial"/>
                <w:b/>
                <w:sz w:val="20"/>
                <w:szCs w:val="20"/>
              </w:rPr>
            </w:pPr>
            <w:r w:rsidRPr="00170F74">
              <w:rPr>
                <w:rFonts w:ascii="Arial" w:hAnsi="Arial" w:cs="Arial"/>
                <w:b/>
                <w:sz w:val="20"/>
                <w:szCs w:val="20"/>
              </w:rPr>
              <w:t xml:space="preserve">«Дольщик» </w:t>
            </w:r>
          </w:p>
          <w:p w:rsidR="00045A41" w:rsidRDefault="00045A41" w:rsidP="00125CFE">
            <w:pPr>
              <w:ind w:left="317" w:right="418" w:hanging="141"/>
              <w:rPr>
                <w:rFonts w:ascii="Arial" w:hAnsi="Arial" w:cs="Arial"/>
                <w:sz w:val="20"/>
                <w:szCs w:val="20"/>
              </w:rPr>
            </w:pPr>
          </w:p>
          <w:p w:rsidR="00125CFE" w:rsidRDefault="00125CFE" w:rsidP="00125CFE">
            <w:pPr>
              <w:ind w:left="317" w:right="418" w:hanging="141"/>
              <w:rPr>
                <w:rFonts w:ascii="Arial" w:hAnsi="Arial" w:cs="Arial"/>
                <w:sz w:val="20"/>
                <w:szCs w:val="20"/>
              </w:rPr>
            </w:pPr>
            <w:r>
              <w:rPr>
                <w:rFonts w:ascii="Arial" w:hAnsi="Arial" w:cs="Arial"/>
                <w:sz w:val="20"/>
                <w:szCs w:val="20"/>
              </w:rPr>
              <w:t>ФИО</w:t>
            </w:r>
          </w:p>
          <w:p w:rsidR="00125CFE" w:rsidRDefault="00125CFE" w:rsidP="00125CFE">
            <w:pPr>
              <w:ind w:left="317" w:right="418" w:hanging="141"/>
              <w:rPr>
                <w:rFonts w:ascii="Arial" w:hAnsi="Arial" w:cs="Arial"/>
                <w:sz w:val="20"/>
                <w:szCs w:val="20"/>
              </w:rPr>
            </w:pPr>
          </w:p>
          <w:p w:rsidR="00125CFE" w:rsidRDefault="00125CFE" w:rsidP="00125CFE">
            <w:pPr>
              <w:ind w:left="317" w:right="418" w:hanging="141"/>
              <w:rPr>
                <w:rFonts w:ascii="Arial" w:hAnsi="Arial" w:cs="Arial"/>
                <w:sz w:val="20"/>
                <w:szCs w:val="20"/>
              </w:rPr>
            </w:pPr>
            <w:r>
              <w:rPr>
                <w:rFonts w:ascii="Arial" w:hAnsi="Arial" w:cs="Arial"/>
                <w:sz w:val="20"/>
                <w:szCs w:val="20"/>
              </w:rPr>
              <w:t>Паспортные данные</w:t>
            </w:r>
          </w:p>
          <w:p w:rsidR="00125CFE" w:rsidRDefault="00125CFE" w:rsidP="00125CFE">
            <w:pPr>
              <w:ind w:left="317" w:right="418" w:hanging="141"/>
              <w:rPr>
                <w:rFonts w:ascii="Arial" w:hAnsi="Arial" w:cs="Arial"/>
                <w:sz w:val="20"/>
                <w:szCs w:val="20"/>
              </w:rPr>
            </w:pPr>
          </w:p>
          <w:p w:rsidR="00125CFE" w:rsidRDefault="00125CFE" w:rsidP="00125CFE">
            <w:pPr>
              <w:ind w:left="318" w:right="418" w:hanging="141"/>
              <w:rPr>
                <w:rFonts w:ascii="Arial" w:hAnsi="Arial" w:cs="Arial"/>
                <w:sz w:val="20"/>
                <w:szCs w:val="20"/>
              </w:rPr>
            </w:pPr>
            <w:r>
              <w:rPr>
                <w:rFonts w:ascii="Arial" w:hAnsi="Arial" w:cs="Arial"/>
                <w:sz w:val="20"/>
                <w:szCs w:val="20"/>
              </w:rPr>
              <w:t>Данные по регистрации</w:t>
            </w:r>
          </w:p>
          <w:p w:rsidR="00125CFE" w:rsidRDefault="00125CFE" w:rsidP="00125CFE">
            <w:pPr>
              <w:ind w:left="317" w:right="418" w:hanging="141"/>
              <w:rPr>
                <w:rFonts w:ascii="Arial" w:hAnsi="Arial" w:cs="Arial"/>
                <w:sz w:val="20"/>
                <w:szCs w:val="20"/>
              </w:rPr>
            </w:pPr>
          </w:p>
          <w:p w:rsidR="00125CFE" w:rsidRDefault="00125CFE" w:rsidP="00125CFE">
            <w:pPr>
              <w:ind w:left="317" w:right="418" w:hanging="141"/>
              <w:rPr>
                <w:rFonts w:ascii="Arial" w:hAnsi="Arial" w:cs="Arial"/>
                <w:sz w:val="20"/>
                <w:szCs w:val="20"/>
              </w:rPr>
            </w:pPr>
            <w:r>
              <w:rPr>
                <w:rFonts w:ascii="Arial" w:hAnsi="Arial" w:cs="Arial"/>
                <w:sz w:val="20"/>
                <w:szCs w:val="20"/>
              </w:rPr>
              <w:t>Электронный адрес</w:t>
            </w:r>
          </w:p>
          <w:p w:rsidR="00125CFE" w:rsidRDefault="00125CFE" w:rsidP="00125CFE">
            <w:pPr>
              <w:ind w:left="317" w:right="418" w:hanging="141"/>
              <w:rPr>
                <w:rFonts w:ascii="Arial" w:hAnsi="Arial" w:cs="Arial"/>
                <w:sz w:val="20"/>
                <w:szCs w:val="20"/>
              </w:rPr>
            </w:pPr>
          </w:p>
          <w:p w:rsidR="00125CFE" w:rsidRDefault="00125CFE" w:rsidP="00125CFE">
            <w:pPr>
              <w:ind w:left="317" w:right="418" w:hanging="141"/>
              <w:rPr>
                <w:rFonts w:ascii="Arial" w:hAnsi="Arial" w:cs="Arial"/>
                <w:sz w:val="20"/>
                <w:szCs w:val="20"/>
              </w:rPr>
            </w:pPr>
            <w:r>
              <w:rPr>
                <w:rFonts w:ascii="Arial" w:hAnsi="Arial" w:cs="Arial"/>
                <w:sz w:val="20"/>
                <w:szCs w:val="20"/>
              </w:rPr>
              <w:t>Телефон</w:t>
            </w:r>
          </w:p>
          <w:p w:rsidR="00125CFE" w:rsidRDefault="00125CFE" w:rsidP="00125CFE">
            <w:pPr>
              <w:ind w:left="317" w:right="418" w:hanging="141"/>
              <w:rPr>
                <w:rFonts w:ascii="Arial" w:hAnsi="Arial" w:cs="Arial"/>
                <w:sz w:val="20"/>
                <w:szCs w:val="20"/>
              </w:rPr>
            </w:pPr>
          </w:p>
          <w:p w:rsidR="00125CFE" w:rsidRPr="00170F74" w:rsidRDefault="00125CFE" w:rsidP="00125CFE">
            <w:pPr>
              <w:ind w:left="317" w:right="418" w:hanging="141"/>
              <w:rPr>
                <w:rFonts w:ascii="Arial" w:hAnsi="Arial" w:cs="Arial"/>
                <w:sz w:val="20"/>
                <w:szCs w:val="20"/>
              </w:rPr>
            </w:pPr>
          </w:p>
          <w:p w:rsidR="00DF03F6" w:rsidRPr="00170F74" w:rsidRDefault="00B031A7" w:rsidP="00125CFE">
            <w:pPr>
              <w:ind w:left="317" w:right="418" w:hanging="141"/>
              <w:rPr>
                <w:rFonts w:ascii="Arial" w:hAnsi="Arial" w:cs="Arial"/>
                <w:sz w:val="20"/>
                <w:szCs w:val="20"/>
              </w:rPr>
            </w:pPr>
            <w:r w:rsidRPr="00170F74">
              <w:rPr>
                <w:rFonts w:ascii="Arial" w:hAnsi="Arial" w:cs="Arial"/>
                <w:sz w:val="20"/>
                <w:szCs w:val="20"/>
              </w:rPr>
              <w:t xml:space="preserve">__________________________ / </w:t>
            </w:r>
            <w:r w:rsidR="00125CFE">
              <w:rPr>
                <w:rFonts w:ascii="Arial" w:hAnsi="Arial" w:cs="Arial"/>
                <w:sz w:val="20"/>
                <w:szCs w:val="20"/>
              </w:rPr>
              <w:t>_________</w:t>
            </w:r>
            <w:r w:rsidR="00081CFB" w:rsidRPr="00170F74">
              <w:rPr>
                <w:rFonts w:ascii="Arial" w:hAnsi="Arial" w:cs="Arial"/>
                <w:sz w:val="20"/>
                <w:szCs w:val="20"/>
              </w:rPr>
              <w:t xml:space="preserve"> </w:t>
            </w:r>
            <w:r w:rsidRPr="00170F74">
              <w:rPr>
                <w:rFonts w:ascii="Arial" w:hAnsi="Arial" w:cs="Arial"/>
                <w:sz w:val="20"/>
                <w:szCs w:val="20"/>
              </w:rPr>
              <w:t>/</w:t>
            </w:r>
          </w:p>
        </w:tc>
      </w:tr>
    </w:tbl>
    <w:p w:rsidR="00125CFE" w:rsidRDefault="00125CFE" w:rsidP="00125CFE">
      <w:pPr>
        <w:rPr>
          <w:rFonts w:ascii="Arial" w:hAnsi="Arial" w:cs="Arial"/>
          <w:sz w:val="20"/>
          <w:szCs w:val="20"/>
        </w:rPr>
      </w:pPr>
    </w:p>
    <w:sectPr w:rsidR="00125CFE" w:rsidSect="00712B83">
      <w:headerReference w:type="even" r:id="rId9"/>
      <w:headerReference w:type="default" r:id="rId10"/>
      <w:footerReference w:type="even" r:id="rId11"/>
      <w:footerReference w:type="default" r:id="rId12"/>
      <w:pgSz w:w="11906" w:h="16838" w:code="9"/>
      <w:pgMar w:top="851" w:right="851" w:bottom="567" w:left="56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1BE" w:rsidRDefault="000111BE" w:rsidP="006A6EC0">
      <w:r>
        <w:separator/>
      </w:r>
    </w:p>
  </w:endnote>
  <w:endnote w:type="continuationSeparator" w:id="0">
    <w:p w:rsidR="000111BE" w:rsidRDefault="000111BE" w:rsidP="006A6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FangSong">
    <w:altName w:val="FangSong"/>
    <w:charset w:val="86"/>
    <w:family w:val="modern"/>
    <w:pitch w:val="fixed"/>
    <w:sig w:usb0="800002BF" w:usb1="38CF7CFA" w:usb2="00000016" w:usb3="00000000" w:csb0="0004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1FA" w:rsidRDefault="002651FA" w:rsidP="00AE5EB0">
    <w:pPr>
      <w:pStyle w:val="aa"/>
      <w:jc w:val="center"/>
    </w:pPr>
    <w:r>
      <w:t xml:space="preserve">Страница </w:t>
    </w:r>
    <w:r>
      <w:rPr>
        <w:b/>
        <w:bCs/>
      </w:rPr>
      <w:fldChar w:fldCharType="begin"/>
    </w:r>
    <w:r>
      <w:rPr>
        <w:b/>
        <w:bCs/>
      </w:rPr>
      <w:instrText>PAGE</w:instrText>
    </w:r>
    <w:r>
      <w:rPr>
        <w:b/>
        <w:bCs/>
      </w:rPr>
      <w:fldChar w:fldCharType="separate"/>
    </w:r>
    <w:r w:rsidR="00E90BEE">
      <w:rPr>
        <w:b/>
        <w:bCs/>
        <w:noProof/>
      </w:rPr>
      <w:t>6</w:t>
    </w:r>
    <w:r>
      <w:rPr>
        <w:b/>
        <w:bCs/>
      </w:rPr>
      <w:fldChar w:fldCharType="end"/>
    </w:r>
    <w:r>
      <w:t xml:space="preserve"> из </w:t>
    </w:r>
    <w:r>
      <w:rPr>
        <w:b/>
        <w:bCs/>
      </w:rPr>
      <w:fldChar w:fldCharType="begin"/>
    </w:r>
    <w:r>
      <w:rPr>
        <w:b/>
        <w:bCs/>
      </w:rPr>
      <w:instrText>NUMPAGES</w:instrText>
    </w:r>
    <w:r>
      <w:rPr>
        <w:b/>
        <w:bCs/>
      </w:rPr>
      <w:fldChar w:fldCharType="separate"/>
    </w:r>
    <w:r w:rsidR="00E90BEE">
      <w:rPr>
        <w:b/>
        <w:bCs/>
        <w:noProof/>
      </w:rPr>
      <w:t>6</w:t>
    </w:r>
    <w:r>
      <w:rPr>
        <w:b/>
        <w:bCs/>
      </w:rPr>
      <w:fldChar w:fldCharType="end"/>
    </w:r>
  </w:p>
  <w:p w:rsidR="002651FA" w:rsidRDefault="002651FA">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1FA" w:rsidRDefault="002651FA" w:rsidP="00AE5EB0">
    <w:pPr>
      <w:pStyle w:val="aa"/>
      <w:jc w:val="center"/>
    </w:pPr>
    <w:r>
      <w:t xml:space="preserve">Страница </w:t>
    </w:r>
    <w:r>
      <w:rPr>
        <w:b/>
        <w:bCs/>
      </w:rPr>
      <w:fldChar w:fldCharType="begin"/>
    </w:r>
    <w:r>
      <w:rPr>
        <w:b/>
        <w:bCs/>
      </w:rPr>
      <w:instrText>PAGE</w:instrText>
    </w:r>
    <w:r>
      <w:rPr>
        <w:b/>
        <w:bCs/>
      </w:rPr>
      <w:fldChar w:fldCharType="separate"/>
    </w:r>
    <w:r w:rsidR="00E90BEE">
      <w:rPr>
        <w:b/>
        <w:bCs/>
        <w:noProof/>
      </w:rPr>
      <w:t>5</w:t>
    </w:r>
    <w:r>
      <w:rPr>
        <w:b/>
        <w:bCs/>
      </w:rPr>
      <w:fldChar w:fldCharType="end"/>
    </w:r>
    <w:r>
      <w:t xml:space="preserve"> из </w:t>
    </w:r>
    <w:r>
      <w:rPr>
        <w:b/>
        <w:bCs/>
      </w:rPr>
      <w:fldChar w:fldCharType="begin"/>
    </w:r>
    <w:r>
      <w:rPr>
        <w:b/>
        <w:bCs/>
      </w:rPr>
      <w:instrText>NUMPAGES</w:instrText>
    </w:r>
    <w:r>
      <w:rPr>
        <w:b/>
        <w:bCs/>
      </w:rPr>
      <w:fldChar w:fldCharType="separate"/>
    </w:r>
    <w:r w:rsidR="00E90BEE">
      <w:rPr>
        <w:b/>
        <w:bCs/>
        <w:noProof/>
      </w:rPr>
      <w:t>6</w:t>
    </w:r>
    <w:r>
      <w:rPr>
        <w:b/>
        <w:bCs/>
      </w:rPr>
      <w:fldChar w:fldCharType="end"/>
    </w:r>
  </w:p>
  <w:p w:rsidR="001E2DF4" w:rsidRDefault="001E2DF4" w:rsidP="00AE5EB0">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1BE" w:rsidRDefault="000111BE" w:rsidP="006A6EC0">
      <w:r>
        <w:separator/>
      </w:r>
    </w:p>
  </w:footnote>
  <w:footnote w:type="continuationSeparator" w:id="0">
    <w:p w:rsidR="000111BE" w:rsidRDefault="000111BE" w:rsidP="006A6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2AE5" w:rsidRPr="000C3B58" w:rsidRDefault="00722AE5" w:rsidP="00722AE5">
    <w:pPr>
      <w:tabs>
        <w:tab w:val="center" w:pos="4677"/>
        <w:tab w:val="right" w:pos="9355"/>
      </w:tabs>
      <w:jc w:val="center"/>
      <w:rPr>
        <w:rFonts w:ascii="FangSong" w:eastAsia="FangSong" w:hAnsi="FangSong"/>
        <w:sz w:val="14"/>
        <w:szCs w:val="14"/>
      </w:rPr>
    </w:pPr>
    <w:r w:rsidRPr="007C0FFE">
      <w:rPr>
        <w:rFonts w:ascii="FangSong" w:eastAsia="FangSong" w:hAnsi="FangSong"/>
        <w:sz w:val="14"/>
        <w:szCs w:val="14"/>
      </w:rPr>
      <w:t xml:space="preserve">ОБЩЕСТВО С ОГРАНИЧЕННОЙ ОТВЕТСТВЕННОСТЬЮ </w:t>
    </w:r>
    <w:r w:rsidRPr="000C3B58">
      <w:rPr>
        <w:rFonts w:ascii="FangSong" w:eastAsia="FangSong" w:hAnsi="FangSong" w:cs="Calibri"/>
        <w:sz w:val="14"/>
        <w:szCs w:val="14"/>
      </w:rPr>
      <w:t xml:space="preserve">"ДВ </w:t>
    </w:r>
    <w:r w:rsidRPr="000C3B58">
      <w:rPr>
        <w:rFonts w:ascii="Calibri" w:eastAsia="FangSong" w:hAnsi="Calibri" w:cs="Calibri"/>
        <w:sz w:val="14"/>
        <w:szCs w:val="14"/>
      </w:rPr>
      <w:t>«</w:t>
    </w:r>
    <w:r w:rsidRPr="000C3B58">
      <w:rPr>
        <w:rFonts w:ascii="FangSong" w:eastAsia="FangSong" w:hAnsi="FangSong" w:cs="Calibri"/>
        <w:sz w:val="14"/>
        <w:szCs w:val="14"/>
      </w:rPr>
      <w:t>НОВЫЙ МАТЕРИК</w:t>
    </w:r>
    <w:r w:rsidRPr="000C3B58">
      <w:rPr>
        <w:rFonts w:ascii="Calibri" w:eastAsia="FangSong" w:hAnsi="Calibri" w:cs="Calibri"/>
        <w:sz w:val="14"/>
        <w:szCs w:val="14"/>
      </w:rPr>
      <w:t>»</w:t>
    </w:r>
  </w:p>
  <w:p w:rsidR="00AE5EB0" w:rsidRPr="00722AE5" w:rsidRDefault="00722AE5" w:rsidP="00722AE5">
    <w:pPr>
      <w:pBdr>
        <w:bottom w:val="single" w:sz="4" w:space="1" w:color="auto"/>
      </w:pBdr>
      <w:jc w:val="center"/>
      <w:rPr>
        <w:rFonts w:ascii="FangSong" w:eastAsia="FangSong" w:hAnsi="FangSong"/>
      </w:rPr>
    </w:pPr>
    <w:r w:rsidRPr="00C528A7">
      <w:rPr>
        <w:rFonts w:ascii="FangSong" w:eastAsia="FangSong" w:hAnsi="FangSong"/>
        <w:sz w:val="14"/>
        <w:szCs w:val="14"/>
      </w:rPr>
      <w:t xml:space="preserve">ИНН 6501162557 КПП 650101001 </w:t>
    </w:r>
    <w:r w:rsidRPr="00C528A7">
      <w:rPr>
        <w:rFonts w:ascii="FangSong" w:eastAsia="FangSong" w:hAnsi="FangSong"/>
        <w:sz w:val="14"/>
        <w:szCs w:val="14"/>
        <w:lang w:val="en-US"/>
      </w:rPr>
      <w:t>www</w:t>
    </w:r>
    <w:r w:rsidRPr="00C528A7">
      <w:rPr>
        <w:rFonts w:ascii="FangSong" w:eastAsia="FangSong" w:hAnsi="FangSong"/>
        <w:sz w:val="14"/>
        <w:szCs w:val="14"/>
      </w:rPr>
      <w:t>.</w:t>
    </w:r>
    <w:r w:rsidRPr="00C528A7">
      <w:rPr>
        <w:rFonts w:ascii="FangSong" w:eastAsia="FangSong" w:hAnsi="FangSong"/>
        <w:sz w:val="14"/>
        <w:szCs w:val="14"/>
        <w:lang w:val="en-US"/>
      </w:rPr>
      <w:t>rose</w:t>
    </w:r>
    <w:r w:rsidRPr="00C528A7">
      <w:rPr>
        <w:rFonts w:ascii="FangSong" w:eastAsia="FangSong" w:hAnsi="FangSong"/>
        <w:sz w:val="14"/>
        <w:szCs w:val="14"/>
      </w:rPr>
      <w:t>-</w:t>
    </w:r>
    <w:r w:rsidRPr="00C528A7">
      <w:rPr>
        <w:rFonts w:ascii="FangSong" w:eastAsia="FangSong" w:hAnsi="FangSong"/>
        <w:sz w:val="14"/>
        <w:szCs w:val="14"/>
        <w:lang w:val="en-US"/>
      </w:rPr>
      <w:t>town</w:t>
    </w:r>
    <w:r w:rsidRPr="00C528A7">
      <w:rPr>
        <w:rFonts w:ascii="FangSong" w:eastAsia="FangSong" w:hAnsi="FangSong"/>
        <w:sz w:val="14"/>
        <w:szCs w:val="14"/>
      </w:rPr>
      <w:t>.</w:t>
    </w:r>
    <w:r w:rsidRPr="00C528A7">
      <w:rPr>
        <w:rFonts w:ascii="FangSong" w:eastAsia="FangSong" w:hAnsi="FangSong"/>
        <w:sz w:val="14"/>
        <w:szCs w:val="14"/>
        <w:lang w:val="en-US"/>
      </w:rPr>
      <w:t>ru</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5EB0" w:rsidRPr="000C3B58" w:rsidRDefault="00AE5EB0" w:rsidP="00AE5EB0">
    <w:pPr>
      <w:tabs>
        <w:tab w:val="center" w:pos="4677"/>
        <w:tab w:val="right" w:pos="9355"/>
      </w:tabs>
      <w:jc w:val="center"/>
      <w:rPr>
        <w:rFonts w:ascii="FangSong" w:eastAsia="FangSong" w:hAnsi="FangSong"/>
        <w:sz w:val="14"/>
        <w:szCs w:val="14"/>
      </w:rPr>
    </w:pPr>
    <w:r w:rsidRPr="007C0FFE">
      <w:rPr>
        <w:rFonts w:ascii="FangSong" w:eastAsia="FangSong" w:hAnsi="FangSong"/>
        <w:sz w:val="14"/>
        <w:szCs w:val="14"/>
      </w:rPr>
      <w:t xml:space="preserve">ОБЩЕСТВО С ОГРАНИЧЕННОЙ ОТВЕТСТВЕННОСТЬЮ </w:t>
    </w:r>
    <w:r w:rsidR="000C3B58" w:rsidRPr="000C3B58">
      <w:rPr>
        <w:rFonts w:ascii="FangSong" w:eastAsia="FangSong" w:hAnsi="FangSong" w:cs="Calibri"/>
        <w:sz w:val="14"/>
        <w:szCs w:val="14"/>
      </w:rPr>
      <w:t xml:space="preserve">"ДВ </w:t>
    </w:r>
    <w:r w:rsidR="000C3B58" w:rsidRPr="000C3B58">
      <w:rPr>
        <w:rFonts w:ascii="Calibri" w:eastAsia="FangSong" w:hAnsi="Calibri" w:cs="Calibri"/>
        <w:sz w:val="14"/>
        <w:szCs w:val="14"/>
      </w:rPr>
      <w:t>«</w:t>
    </w:r>
    <w:r w:rsidR="000C3B58" w:rsidRPr="000C3B58">
      <w:rPr>
        <w:rFonts w:ascii="FangSong" w:eastAsia="FangSong" w:hAnsi="FangSong" w:cs="Calibri"/>
        <w:sz w:val="14"/>
        <w:szCs w:val="14"/>
      </w:rPr>
      <w:t>НОВЫЙ МАТЕРИК</w:t>
    </w:r>
    <w:r w:rsidR="000C3B58" w:rsidRPr="000C3B58">
      <w:rPr>
        <w:rFonts w:ascii="Calibri" w:eastAsia="FangSong" w:hAnsi="Calibri" w:cs="Calibri"/>
        <w:sz w:val="14"/>
        <w:szCs w:val="14"/>
      </w:rPr>
      <w:t>»</w:t>
    </w:r>
  </w:p>
  <w:p w:rsidR="00AE5EB0" w:rsidRPr="00C528A7" w:rsidRDefault="00AE5EB0" w:rsidP="00AE5EB0">
    <w:pPr>
      <w:pBdr>
        <w:bottom w:val="single" w:sz="4" w:space="1" w:color="auto"/>
      </w:pBdr>
      <w:jc w:val="center"/>
      <w:rPr>
        <w:rFonts w:ascii="FangSong" w:eastAsia="FangSong" w:hAnsi="FangSong"/>
      </w:rPr>
    </w:pPr>
    <w:r w:rsidRPr="00C528A7">
      <w:rPr>
        <w:rFonts w:ascii="FangSong" w:eastAsia="FangSong" w:hAnsi="FangSong"/>
        <w:sz w:val="14"/>
        <w:szCs w:val="14"/>
      </w:rPr>
      <w:t xml:space="preserve">ИНН </w:t>
    </w:r>
    <w:r w:rsidR="00712B83" w:rsidRPr="00C528A7">
      <w:rPr>
        <w:rFonts w:ascii="FangSong" w:eastAsia="FangSong" w:hAnsi="FangSong"/>
        <w:sz w:val="14"/>
        <w:szCs w:val="14"/>
      </w:rPr>
      <w:t>6501162557 КПП</w:t>
    </w:r>
    <w:r w:rsidR="00C528A7" w:rsidRPr="00C528A7">
      <w:rPr>
        <w:rFonts w:ascii="FangSong" w:eastAsia="FangSong" w:hAnsi="FangSong"/>
        <w:sz w:val="14"/>
        <w:szCs w:val="14"/>
      </w:rPr>
      <w:t xml:space="preserve"> 650101001</w:t>
    </w:r>
    <w:r w:rsidRPr="00C528A7">
      <w:rPr>
        <w:rFonts w:ascii="FangSong" w:eastAsia="FangSong" w:hAnsi="FangSong"/>
        <w:sz w:val="14"/>
        <w:szCs w:val="14"/>
      </w:rPr>
      <w:t xml:space="preserve"> </w:t>
    </w:r>
    <w:r w:rsidRPr="00C528A7">
      <w:rPr>
        <w:rFonts w:ascii="FangSong" w:eastAsia="FangSong" w:hAnsi="FangSong"/>
        <w:sz w:val="14"/>
        <w:szCs w:val="14"/>
        <w:lang w:val="en-US"/>
      </w:rPr>
      <w:t>www</w:t>
    </w:r>
    <w:r w:rsidRPr="00C528A7">
      <w:rPr>
        <w:rFonts w:ascii="FangSong" w:eastAsia="FangSong" w:hAnsi="FangSong"/>
        <w:sz w:val="14"/>
        <w:szCs w:val="14"/>
      </w:rPr>
      <w:t>.</w:t>
    </w:r>
    <w:r w:rsidRPr="00C528A7">
      <w:rPr>
        <w:rFonts w:ascii="FangSong" w:eastAsia="FangSong" w:hAnsi="FangSong"/>
        <w:sz w:val="14"/>
        <w:szCs w:val="14"/>
        <w:lang w:val="en-US"/>
      </w:rPr>
      <w:t>rose</w:t>
    </w:r>
    <w:r w:rsidR="00C528A7" w:rsidRPr="00C528A7">
      <w:rPr>
        <w:rFonts w:ascii="FangSong" w:eastAsia="FangSong" w:hAnsi="FangSong"/>
        <w:sz w:val="14"/>
        <w:szCs w:val="14"/>
      </w:rPr>
      <w:t>-</w:t>
    </w:r>
    <w:r w:rsidR="00C528A7" w:rsidRPr="00C528A7">
      <w:rPr>
        <w:rFonts w:ascii="FangSong" w:eastAsia="FangSong" w:hAnsi="FangSong"/>
        <w:sz w:val="14"/>
        <w:szCs w:val="14"/>
        <w:lang w:val="en-US"/>
      </w:rPr>
      <w:t>town</w:t>
    </w:r>
    <w:r w:rsidRPr="00C528A7">
      <w:rPr>
        <w:rFonts w:ascii="FangSong" w:eastAsia="FangSong" w:hAnsi="FangSong"/>
        <w:sz w:val="14"/>
        <w:szCs w:val="14"/>
      </w:rPr>
      <w:t>.</w:t>
    </w:r>
    <w:r w:rsidRPr="00C528A7">
      <w:rPr>
        <w:rFonts w:ascii="FangSong" w:eastAsia="FangSong" w:hAnsi="FangSong"/>
        <w:sz w:val="14"/>
        <w:szCs w:val="14"/>
        <w:lang w:val="en-US"/>
      </w:rPr>
      <w:t>ru</w:t>
    </w:r>
  </w:p>
  <w:p w:rsidR="00763677" w:rsidRPr="00C528A7" w:rsidRDefault="00763677" w:rsidP="00AE5EB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0BA96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F6107B"/>
    <w:multiLevelType w:val="multilevel"/>
    <w:tmpl w:val="29309C7A"/>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 w15:restartNumberingAfterBreak="0">
    <w:nsid w:val="083038D0"/>
    <w:multiLevelType w:val="multilevel"/>
    <w:tmpl w:val="364E9D82"/>
    <w:lvl w:ilvl="0">
      <w:start w:val="2"/>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3" w15:restartNumberingAfterBreak="0">
    <w:nsid w:val="0FC656D7"/>
    <w:multiLevelType w:val="multilevel"/>
    <w:tmpl w:val="AB985114"/>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CA7FA1"/>
    <w:multiLevelType w:val="hybridMultilevel"/>
    <w:tmpl w:val="5518CFB6"/>
    <w:lvl w:ilvl="0" w:tplc="D522138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FA4070"/>
    <w:multiLevelType w:val="multilevel"/>
    <w:tmpl w:val="7AC41C04"/>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810"/>
        </w:tabs>
        <w:ind w:left="810" w:hanging="360"/>
      </w:pPr>
      <w:rPr>
        <w:rFonts w:hint="default"/>
      </w:rPr>
    </w:lvl>
    <w:lvl w:ilvl="2">
      <w:start w:val="1"/>
      <w:numFmt w:val="decimal"/>
      <w:lvlText w:val="%1.%2.%3"/>
      <w:lvlJc w:val="left"/>
      <w:pPr>
        <w:tabs>
          <w:tab w:val="num" w:pos="1620"/>
        </w:tabs>
        <w:ind w:left="1620" w:hanging="720"/>
      </w:pPr>
      <w:rPr>
        <w:rFonts w:hint="default"/>
      </w:rPr>
    </w:lvl>
    <w:lvl w:ilvl="3">
      <w:start w:val="1"/>
      <w:numFmt w:val="decimal"/>
      <w:lvlText w:val="%1.%2.%3.%4"/>
      <w:lvlJc w:val="left"/>
      <w:pPr>
        <w:tabs>
          <w:tab w:val="num" w:pos="2070"/>
        </w:tabs>
        <w:ind w:left="2070" w:hanging="720"/>
      </w:pPr>
      <w:rPr>
        <w:rFonts w:hint="default"/>
      </w:rPr>
    </w:lvl>
    <w:lvl w:ilvl="4">
      <w:start w:val="1"/>
      <w:numFmt w:val="decimal"/>
      <w:lvlText w:val="%1.%2.%3.%4.%5"/>
      <w:lvlJc w:val="left"/>
      <w:pPr>
        <w:tabs>
          <w:tab w:val="num" w:pos="2520"/>
        </w:tabs>
        <w:ind w:left="2520" w:hanging="720"/>
      </w:pPr>
      <w:rPr>
        <w:rFonts w:hint="default"/>
      </w:rPr>
    </w:lvl>
    <w:lvl w:ilvl="5">
      <w:start w:val="1"/>
      <w:numFmt w:val="decimal"/>
      <w:lvlText w:val="%1.%2.%3.%4.%5.%6"/>
      <w:lvlJc w:val="left"/>
      <w:pPr>
        <w:tabs>
          <w:tab w:val="num" w:pos="3330"/>
        </w:tabs>
        <w:ind w:left="3330" w:hanging="1080"/>
      </w:pPr>
      <w:rPr>
        <w:rFonts w:hint="default"/>
      </w:rPr>
    </w:lvl>
    <w:lvl w:ilvl="6">
      <w:start w:val="1"/>
      <w:numFmt w:val="decimal"/>
      <w:lvlText w:val="%1.%2.%3.%4.%5.%6.%7"/>
      <w:lvlJc w:val="left"/>
      <w:pPr>
        <w:tabs>
          <w:tab w:val="num" w:pos="3780"/>
        </w:tabs>
        <w:ind w:left="3780" w:hanging="1080"/>
      </w:pPr>
      <w:rPr>
        <w:rFonts w:hint="default"/>
      </w:rPr>
    </w:lvl>
    <w:lvl w:ilvl="7">
      <w:start w:val="1"/>
      <w:numFmt w:val="decimal"/>
      <w:lvlText w:val="%1.%2.%3.%4.%5.%6.%7.%8"/>
      <w:lvlJc w:val="left"/>
      <w:pPr>
        <w:tabs>
          <w:tab w:val="num" w:pos="4590"/>
        </w:tabs>
        <w:ind w:left="4590" w:hanging="1440"/>
      </w:pPr>
      <w:rPr>
        <w:rFonts w:hint="default"/>
      </w:rPr>
    </w:lvl>
    <w:lvl w:ilvl="8">
      <w:start w:val="1"/>
      <w:numFmt w:val="decimal"/>
      <w:lvlText w:val="%1.%2.%3.%4.%5.%6.%7.%8.%9"/>
      <w:lvlJc w:val="left"/>
      <w:pPr>
        <w:tabs>
          <w:tab w:val="num" w:pos="5040"/>
        </w:tabs>
        <w:ind w:left="5040" w:hanging="1440"/>
      </w:pPr>
      <w:rPr>
        <w:rFonts w:hint="default"/>
      </w:rPr>
    </w:lvl>
  </w:abstractNum>
  <w:abstractNum w:abstractNumId="6" w15:restartNumberingAfterBreak="0">
    <w:nsid w:val="1E363987"/>
    <w:multiLevelType w:val="hybridMultilevel"/>
    <w:tmpl w:val="F96C286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212B2349"/>
    <w:multiLevelType w:val="multilevel"/>
    <w:tmpl w:val="CA18A538"/>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b w:val="0"/>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8" w15:restartNumberingAfterBreak="0">
    <w:nsid w:val="2C2F3BA8"/>
    <w:multiLevelType w:val="hybridMultilevel"/>
    <w:tmpl w:val="AD460656"/>
    <w:lvl w:ilvl="0" w:tplc="70306D9C">
      <w:start w:val="1"/>
      <w:numFmt w:val="bullet"/>
      <w:lvlText w:val=""/>
      <w:lvlJc w:val="left"/>
      <w:pPr>
        <w:ind w:left="1530" w:hanging="360"/>
      </w:pPr>
      <w:rPr>
        <w:rFonts w:ascii="Symbol" w:hAnsi="Symbol" w:hint="default"/>
      </w:rPr>
    </w:lvl>
    <w:lvl w:ilvl="1" w:tplc="04190003" w:tentative="1">
      <w:start w:val="1"/>
      <w:numFmt w:val="bullet"/>
      <w:lvlText w:val="o"/>
      <w:lvlJc w:val="left"/>
      <w:pPr>
        <w:ind w:left="2250" w:hanging="360"/>
      </w:pPr>
      <w:rPr>
        <w:rFonts w:ascii="Courier New" w:hAnsi="Courier New" w:cs="Courier New" w:hint="default"/>
      </w:rPr>
    </w:lvl>
    <w:lvl w:ilvl="2" w:tplc="04190005" w:tentative="1">
      <w:start w:val="1"/>
      <w:numFmt w:val="bullet"/>
      <w:lvlText w:val=""/>
      <w:lvlJc w:val="left"/>
      <w:pPr>
        <w:ind w:left="2970" w:hanging="360"/>
      </w:pPr>
      <w:rPr>
        <w:rFonts w:ascii="Wingdings" w:hAnsi="Wingdings" w:hint="default"/>
      </w:rPr>
    </w:lvl>
    <w:lvl w:ilvl="3" w:tplc="04190001" w:tentative="1">
      <w:start w:val="1"/>
      <w:numFmt w:val="bullet"/>
      <w:lvlText w:val=""/>
      <w:lvlJc w:val="left"/>
      <w:pPr>
        <w:ind w:left="3690" w:hanging="360"/>
      </w:pPr>
      <w:rPr>
        <w:rFonts w:ascii="Symbol" w:hAnsi="Symbol" w:hint="default"/>
      </w:rPr>
    </w:lvl>
    <w:lvl w:ilvl="4" w:tplc="04190003" w:tentative="1">
      <w:start w:val="1"/>
      <w:numFmt w:val="bullet"/>
      <w:lvlText w:val="o"/>
      <w:lvlJc w:val="left"/>
      <w:pPr>
        <w:ind w:left="4410" w:hanging="360"/>
      </w:pPr>
      <w:rPr>
        <w:rFonts w:ascii="Courier New" w:hAnsi="Courier New" w:cs="Courier New" w:hint="default"/>
      </w:rPr>
    </w:lvl>
    <w:lvl w:ilvl="5" w:tplc="04190005" w:tentative="1">
      <w:start w:val="1"/>
      <w:numFmt w:val="bullet"/>
      <w:lvlText w:val=""/>
      <w:lvlJc w:val="left"/>
      <w:pPr>
        <w:ind w:left="5130" w:hanging="360"/>
      </w:pPr>
      <w:rPr>
        <w:rFonts w:ascii="Wingdings" w:hAnsi="Wingdings" w:hint="default"/>
      </w:rPr>
    </w:lvl>
    <w:lvl w:ilvl="6" w:tplc="04190001" w:tentative="1">
      <w:start w:val="1"/>
      <w:numFmt w:val="bullet"/>
      <w:lvlText w:val=""/>
      <w:lvlJc w:val="left"/>
      <w:pPr>
        <w:ind w:left="5850" w:hanging="360"/>
      </w:pPr>
      <w:rPr>
        <w:rFonts w:ascii="Symbol" w:hAnsi="Symbol" w:hint="default"/>
      </w:rPr>
    </w:lvl>
    <w:lvl w:ilvl="7" w:tplc="04190003" w:tentative="1">
      <w:start w:val="1"/>
      <w:numFmt w:val="bullet"/>
      <w:lvlText w:val="o"/>
      <w:lvlJc w:val="left"/>
      <w:pPr>
        <w:ind w:left="6570" w:hanging="360"/>
      </w:pPr>
      <w:rPr>
        <w:rFonts w:ascii="Courier New" w:hAnsi="Courier New" w:cs="Courier New" w:hint="default"/>
      </w:rPr>
    </w:lvl>
    <w:lvl w:ilvl="8" w:tplc="04190005" w:tentative="1">
      <w:start w:val="1"/>
      <w:numFmt w:val="bullet"/>
      <w:lvlText w:val=""/>
      <w:lvlJc w:val="left"/>
      <w:pPr>
        <w:ind w:left="7290" w:hanging="360"/>
      </w:pPr>
      <w:rPr>
        <w:rFonts w:ascii="Wingdings" w:hAnsi="Wingdings" w:hint="default"/>
      </w:rPr>
    </w:lvl>
  </w:abstractNum>
  <w:abstractNum w:abstractNumId="9" w15:restartNumberingAfterBreak="0">
    <w:nsid w:val="2DD048E5"/>
    <w:multiLevelType w:val="hybridMultilevel"/>
    <w:tmpl w:val="7D4E76A8"/>
    <w:lvl w:ilvl="0" w:tplc="B1D4C4F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7062A98"/>
    <w:multiLevelType w:val="hybridMultilevel"/>
    <w:tmpl w:val="696493A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82A50EA"/>
    <w:multiLevelType w:val="multilevel"/>
    <w:tmpl w:val="AA8E74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49E1DDF"/>
    <w:multiLevelType w:val="hybridMultilevel"/>
    <w:tmpl w:val="775C780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3">
      <w:start w:val="1"/>
      <w:numFmt w:val="bullet"/>
      <w:lvlText w:val="o"/>
      <w:lvlJc w:val="left"/>
      <w:pPr>
        <w:ind w:left="2160" w:hanging="360"/>
      </w:pPr>
      <w:rPr>
        <w:rFonts w:ascii="Courier New" w:hAnsi="Courier New" w:cs="Courier New"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4F23743"/>
    <w:multiLevelType w:val="hybridMultilevel"/>
    <w:tmpl w:val="6F940C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4C1332CA"/>
    <w:multiLevelType w:val="multilevel"/>
    <w:tmpl w:val="CA444FDA"/>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b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5" w15:restartNumberingAfterBreak="0">
    <w:nsid w:val="54615854"/>
    <w:multiLevelType w:val="hybridMultilevel"/>
    <w:tmpl w:val="755E1E4A"/>
    <w:lvl w:ilvl="0" w:tplc="1092FE3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568D29C9"/>
    <w:multiLevelType w:val="hybridMultilevel"/>
    <w:tmpl w:val="6ACA6350"/>
    <w:lvl w:ilvl="0" w:tplc="70306D9C">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7" w15:restartNumberingAfterBreak="0">
    <w:nsid w:val="5C7B2967"/>
    <w:multiLevelType w:val="hybridMultilevel"/>
    <w:tmpl w:val="36C221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2E121C4"/>
    <w:multiLevelType w:val="multilevel"/>
    <w:tmpl w:val="6478E3C0"/>
    <w:lvl w:ilvl="0">
      <w:start w:val="3"/>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9" w15:restartNumberingAfterBreak="0">
    <w:nsid w:val="62F764C3"/>
    <w:multiLevelType w:val="multilevel"/>
    <w:tmpl w:val="922632CA"/>
    <w:lvl w:ilvl="0">
      <w:start w:val="2"/>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20" w15:restartNumberingAfterBreak="0">
    <w:nsid w:val="6D98353B"/>
    <w:multiLevelType w:val="multilevel"/>
    <w:tmpl w:val="15E08948"/>
    <w:lvl w:ilvl="0">
      <w:start w:val="5"/>
      <w:numFmt w:val="decimal"/>
      <w:lvlText w:val="%1."/>
      <w:lvlJc w:val="left"/>
      <w:pPr>
        <w:ind w:left="360" w:hanging="360"/>
      </w:pPr>
      <w:rPr>
        <w:rFonts w:hint="default"/>
        <w:b/>
      </w:rPr>
    </w:lvl>
    <w:lvl w:ilvl="1">
      <w:start w:val="3"/>
      <w:numFmt w:val="decimal"/>
      <w:lvlText w:val="%1.%2."/>
      <w:lvlJc w:val="left"/>
      <w:pPr>
        <w:ind w:left="3338" w:hanging="360"/>
      </w:pPr>
      <w:rPr>
        <w:rFonts w:hint="default"/>
        <w:b w:val="0"/>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1" w15:restartNumberingAfterBreak="0">
    <w:nsid w:val="71DD6986"/>
    <w:multiLevelType w:val="hybridMultilevel"/>
    <w:tmpl w:val="173E0BC8"/>
    <w:lvl w:ilvl="0" w:tplc="04190001">
      <w:start w:val="1"/>
      <w:numFmt w:val="bullet"/>
      <w:lvlText w:val=""/>
      <w:lvlJc w:val="left"/>
      <w:pPr>
        <w:ind w:left="1575" w:hanging="360"/>
      </w:pPr>
      <w:rPr>
        <w:rFonts w:ascii="Symbol" w:hAnsi="Symbol"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22" w15:restartNumberingAfterBreak="0">
    <w:nsid w:val="722368F1"/>
    <w:multiLevelType w:val="hybridMultilevel"/>
    <w:tmpl w:val="4C4C6F60"/>
    <w:lvl w:ilvl="0" w:tplc="0419000F">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3" w15:restartNumberingAfterBreak="0">
    <w:nsid w:val="796203C2"/>
    <w:multiLevelType w:val="hybridMultilevel"/>
    <w:tmpl w:val="CB109F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C0B0E65"/>
    <w:multiLevelType w:val="multilevel"/>
    <w:tmpl w:val="272290B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25" w15:restartNumberingAfterBreak="0">
    <w:nsid w:val="7FBE683A"/>
    <w:multiLevelType w:val="multilevel"/>
    <w:tmpl w:val="CA18A538"/>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720"/>
        </w:tabs>
        <w:ind w:left="720" w:hanging="360"/>
      </w:pPr>
      <w:rPr>
        <w:rFonts w:hint="default"/>
        <w:b w:val="0"/>
      </w:rPr>
    </w:lvl>
    <w:lvl w:ilvl="2">
      <w:start w:val="1"/>
      <w:numFmt w:val="decimal"/>
      <w:isLgl/>
      <w:lvlText w:val="%1.%2.%3."/>
      <w:lvlJc w:val="left"/>
      <w:pPr>
        <w:tabs>
          <w:tab w:val="num" w:pos="1080"/>
        </w:tabs>
        <w:ind w:left="1080" w:hanging="720"/>
      </w:pPr>
      <w:rPr>
        <w:rFonts w:hint="default"/>
        <w:b w:val="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num w:numId="1">
    <w:abstractNumId w:val="7"/>
  </w:num>
  <w:num w:numId="2">
    <w:abstractNumId w:val="4"/>
  </w:num>
  <w:num w:numId="3">
    <w:abstractNumId w:val="24"/>
  </w:num>
  <w:num w:numId="4">
    <w:abstractNumId w:val="14"/>
  </w:num>
  <w:num w:numId="5">
    <w:abstractNumId w:val="5"/>
  </w:num>
  <w:num w:numId="6">
    <w:abstractNumId w:val="22"/>
  </w:num>
  <w:num w:numId="7">
    <w:abstractNumId w:val="6"/>
  </w:num>
  <w:num w:numId="8">
    <w:abstractNumId w:val="13"/>
  </w:num>
  <w:num w:numId="9">
    <w:abstractNumId w:val="18"/>
  </w:num>
  <w:num w:numId="10">
    <w:abstractNumId w:val="20"/>
  </w:num>
  <w:num w:numId="11">
    <w:abstractNumId w:val="3"/>
  </w:num>
  <w:num w:numId="12">
    <w:abstractNumId w:val="1"/>
  </w:num>
  <w:num w:numId="13">
    <w:abstractNumId w:val="17"/>
  </w:num>
  <w:num w:numId="14">
    <w:abstractNumId w:val="16"/>
  </w:num>
  <w:num w:numId="15">
    <w:abstractNumId w:val="10"/>
  </w:num>
  <w:num w:numId="16">
    <w:abstractNumId w:val="8"/>
  </w:num>
  <w:num w:numId="17">
    <w:abstractNumId w:val="19"/>
  </w:num>
  <w:num w:numId="18">
    <w:abstractNumId w:val="2"/>
  </w:num>
  <w:num w:numId="19">
    <w:abstractNumId w:val="11"/>
  </w:num>
  <w:num w:numId="20">
    <w:abstractNumId w:val="25"/>
  </w:num>
  <w:num w:numId="21">
    <w:abstractNumId w:val="20"/>
  </w:num>
  <w:num w:numId="22">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21"/>
  </w:num>
  <w:num w:numId="25">
    <w:abstractNumId w:val="9"/>
  </w:num>
  <w:num w:numId="26">
    <w:abstractNumId w:val="0"/>
  </w:num>
  <w:num w:numId="27">
    <w:abstractNumId w:val="15"/>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evenAndOddHeaders/>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93"/>
    <w:rsid w:val="000001EE"/>
    <w:rsid w:val="0000236B"/>
    <w:rsid w:val="000111BE"/>
    <w:rsid w:val="0001774F"/>
    <w:rsid w:val="000220FA"/>
    <w:rsid w:val="00024291"/>
    <w:rsid w:val="000246CC"/>
    <w:rsid w:val="0002738E"/>
    <w:rsid w:val="0003359E"/>
    <w:rsid w:val="000357BF"/>
    <w:rsid w:val="00036142"/>
    <w:rsid w:val="000403EB"/>
    <w:rsid w:val="000412D4"/>
    <w:rsid w:val="000417FF"/>
    <w:rsid w:val="00045A41"/>
    <w:rsid w:val="00046594"/>
    <w:rsid w:val="00050765"/>
    <w:rsid w:val="00051B36"/>
    <w:rsid w:val="00052131"/>
    <w:rsid w:val="00055093"/>
    <w:rsid w:val="00066BD0"/>
    <w:rsid w:val="00070370"/>
    <w:rsid w:val="00070E25"/>
    <w:rsid w:val="000805E0"/>
    <w:rsid w:val="0008127D"/>
    <w:rsid w:val="00081CFB"/>
    <w:rsid w:val="00083329"/>
    <w:rsid w:val="00090F84"/>
    <w:rsid w:val="000919AD"/>
    <w:rsid w:val="00094C16"/>
    <w:rsid w:val="00096BC2"/>
    <w:rsid w:val="000A26E4"/>
    <w:rsid w:val="000A2708"/>
    <w:rsid w:val="000A4E5A"/>
    <w:rsid w:val="000A770E"/>
    <w:rsid w:val="000B0057"/>
    <w:rsid w:val="000B267D"/>
    <w:rsid w:val="000B4541"/>
    <w:rsid w:val="000B50F4"/>
    <w:rsid w:val="000B526B"/>
    <w:rsid w:val="000B6DB3"/>
    <w:rsid w:val="000C08B1"/>
    <w:rsid w:val="000C212D"/>
    <w:rsid w:val="000C3B58"/>
    <w:rsid w:val="000C4044"/>
    <w:rsid w:val="000D4ED9"/>
    <w:rsid w:val="000D73C4"/>
    <w:rsid w:val="000E0EA2"/>
    <w:rsid w:val="000E2A7A"/>
    <w:rsid w:val="000E715D"/>
    <w:rsid w:val="000E7686"/>
    <w:rsid w:val="000F3D80"/>
    <w:rsid w:val="00103990"/>
    <w:rsid w:val="00107914"/>
    <w:rsid w:val="00112047"/>
    <w:rsid w:val="00113A8C"/>
    <w:rsid w:val="001178F3"/>
    <w:rsid w:val="00125CFE"/>
    <w:rsid w:val="00126975"/>
    <w:rsid w:val="0013104A"/>
    <w:rsid w:val="00131F75"/>
    <w:rsid w:val="00135D48"/>
    <w:rsid w:val="00140C67"/>
    <w:rsid w:val="00145CAE"/>
    <w:rsid w:val="0014627F"/>
    <w:rsid w:val="00153C8E"/>
    <w:rsid w:val="00156A15"/>
    <w:rsid w:val="00161455"/>
    <w:rsid w:val="001620A3"/>
    <w:rsid w:val="00163055"/>
    <w:rsid w:val="0016554F"/>
    <w:rsid w:val="00170F74"/>
    <w:rsid w:val="001739D4"/>
    <w:rsid w:val="00173D2F"/>
    <w:rsid w:val="00177258"/>
    <w:rsid w:val="00177893"/>
    <w:rsid w:val="001779FD"/>
    <w:rsid w:val="00181435"/>
    <w:rsid w:val="00181694"/>
    <w:rsid w:val="00181BA6"/>
    <w:rsid w:val="001850F5"/>
    <w:rsid w:val="001912A6"/>
    <w:rsid w:val="001923B6"/>
    <w:rsid w:val="00192696"/>
    <w:rsid w:val="0019356C"/>
    <w:rsid w:val="0019656D"/>
    <w:rsid w:val="001A0B46"/>
    <w:rsid w:val="001A5E54"/>
    <w:rsid w:val="001B0A9B"/>
    <w:rsid w:val="001B6B59"/>
    <w:rsid w:val="001C0B12"/>
    <w:rsid w:val="001C1D1E"/>
    <w:rsid w:val="001D1825"/>
    <w:rsid w:val="001D3D75"/>
    <w:rsid w:val="001D4687"/>
    <w:rsid w:val="001D4890"/>
    <w:rsid w:val="001D48A6"/>
    <w:rsid w:val="001D7AEF"/>
    <w:rsid w:val="001D7B10"/>
    <w:rsid w:val="001E2DF4"/>
    <w:rsid w:val="001E4108"/>
    <w:rsid w:val="001F17AD"/>
    <w:rsid w:val="001F3A78"/>
    <w:rsid w:val="001F6D2E"/>
    <w:rsid w:val="00200197"/>
    <w:rsid w:val="002038B0"/>
    <w:rsid w:val="002145B9"/>
    <w:rsid w:val="00214B93"/>
    <w:rsid w:val="002235CA"/>
    <w:rsid w:val="00223E05"/>
    <w:rsid w:val="00227CC2"/>
    <w:rsid w:val="00232335"/>
    <w:rsid w:val="00233FED"/>
    <w:rsid w:val="002423A1"/>
    <w:rsid w:val="00243C6B"/>
    <w:rsid w:val="00243DEA"/>
    <w:rsid w:val="002448ED"/>
    <w:rsid w:val="00246179"/>
    <w:rsid w:val="002521B7"/>
    <w:rsid w:val="00254AF8"/>
    <w:rsid w:val="002601BE"/>
    <w:rsid w:val="0026423B"/>
    <w:rsid w:val="002651FA"/>
    <w:rsid w:val="00267398"/>
    <w:rsid w:val="00271C12"/>
    <w:rsid w:val="002758FD"/>
    <w:rsid w:val="002829AC"/>
    <w:rsid w:val="00283772"/>
    <w:rsid w:val="00284543"/>
    <w:rsid w:val="002861AA"/>
    <w:rsid w:val="002A3746"/>
    <w:rsid w:val="002A4838"/>
    <w:rsid w:val="002A4DD0"/>
    <w:rsid w:val="002A50A5"/>
    <w:rsid w:val="002A5373"/>
    <w:rsid w:val="002A7989"/>
    <w:rsid w:val="002B0558"/>
    <w:rsid w:val="002B1A36"/>
    <w:rsid w:val="002B2A0A"/>
    <w:rsid w:val="002B40E3"/>
    <w:rsid w:val="002B75B3"/>
    <w:rsid w:val="002C1B9A"/>
    <w:rsid w:val="002D0753"/>
    <w:rsid w:val="002D08CF"/>
    <w:rsid w:val="002D6418"/>
    <w:rsid w:val="002D79D3"/>
    <w:rsid w:val="002E0471"/>
    <w:rsid w:val="002E0FE9"/>
    <w:rsid w:val="002E350B"/>
    <w:rsid w:val="002E3C93"/>
    <w:rsid w:val="002E48FF"/>
    <w:rsid w:val="002E6B77"/>
    <w:rsid w:val="002F131E"/>
    <w:rsid w:val="003016B5"/>
    <w:rsid w:val="00311842"/>
    <w:rsid w:val="00314626"/>
    <w:rsid w:val="00321051"/>
    <w:rsid w:val="0032156D"/>
    <w:rsid w:val="00323B1D"/>
    <w:rsid w:val="00326971"/>
    <w:rsid w:val="00332342"/>
    <w:rsid w:val="003333ED"/>
    <w:rsid w:val="00334B36"/>
    <w:rsid w:val="00337C06"/>
    <w:rsid w:val="00340A82"/>
    <w:rsid w:val="00341590"/>
    <w:rsid w:val="00341D40"/>
    <w:rsid w:val="0034678C"/>
    <w:rsid w:val="003510CC"/>
    <w:rsid w:val="00354DFE"/>
    <w:rsid w:val="00355A09"/>
    <w:rsid w:val="00357A6B"/>
    <w:rsid w:val="00361D8E"/>
    <w:rsid w:val="00363710"/>
    <w:rsid w:val="00370A97"/>
    <w:rsid w:val="00370E02"/>
    <w:rsid w:val="00371FFD"/>
    <w:rsid w:val="0037271A"/>
    <w:rsid w:val="00372D76"/>
    <w:rsid w:val="00376CC9"/>
    <w:rsid w:val="0038698F"/>
    <w:rsid w:val="003916D4"/>
    <w:rsid w:val="00392F5B"/>
    <w:rsid w:val="00394348"/>
    <w:rsid w:val="003952F8"/>
    <w:rsid w:val="003A1A6A"/>
    <w:rsid w:val="003A1C37"/>
    <w:rsid w:val="003A2218"/>
    <w:rsid w:val="003A2315"/>
    <w:rsid w:val="003A3B52"/>
    <w:rsid w:val="003A58BB"/>
    <w:rsid w:val="003A5FC4"/>
    <w:rsid w:val="003B0A20"/>
    <w:rsid w:val="003B1662"/>
    <w:rsid w:val="003B1860"/>
    <w:rsid w:val="003B5C3A"/>
    <w:rsid w:val="003C1460"/>
    <w:rsid w:val="003C1A36"/>
    <w:rsid w:val="003C2D1F"/>
    <w:rsid w:val="003C2F40"/>
    <w:rsid w:val="003C5119"/>
    <w:rsid w:val="003D3104"/>
    <w:rsid w:val="003D7155"/>
    <w:rsid w:val="003E0668"/>
    <w:rsid w:val="003E2B84"/>
    <w:rsid w:val="003E5C55"/>
    <w:rsid w:val="003F0135"/>
    <w:rsid w:val="003F1581"/>
    <w:rsid w:val="003F62D7"/>
    <w:rsid w:val="003F79EE"/>
    <w:rsid w:val="00400ADD"/>
    <w:rsid w:val="00403E10"/>
    <w:rsid w:val="00404154"/>
    <w:rsid w:val="00405E6E"/>
    <w:rsid w:val="00410353"/>
    <w:rsid w:val="00416464"/>
    <w:rsid w:val="00417046"/>
    <w:rsid w:val="004178AB"/>
    <w:rsid w:val="00417AC4"/>
    <w:rsid w:val="004211BD"/>
    <w:rsid w:val="004229C4"/>
    <w:rsid w:val="0042341E"/>
    <w:rsid w:val="00423D72"/>
    <w:rsid w:val="0042458C"/>
    <w:rsid w:val="00424687"/>
    <w:rsid w:val="00426BE2"/>
    <w:rsid w:val="00430F4D"/>
    <w:rsid w:val="00435622"/>
    <w:rsid w:val="00436BF0"/>
    <w:rsid w:val="004400CD"/>
    <w:rsid w:val="0044080A"/>
    <w:rsid w:val="00445218"/>
    <w:rsid w:val="00447AB5"/>
    <w:rsid w:val="00447EE4"/>
    <w:rsid w:val="00447F6E"/>
    <w:rsid w:val="004520FD"/>
    <w:rsid w:val="00453D8E"/>
    <w:rsid w:val="00456698"/>
    <w:rsid w:val="00460B17"/>
    <w:rsid w:val="004637B2"/>
    <w:rsid w:val="00463A66"/>
    <w:rsid w:val="00463C31"/>
    <w:rsid w:val="00470243"/>
    <w:rsid w:val="00470548"/>
    <w:rsid w:val="00472B36"/>
    <w:rsid w:val="004748ED"/>
    <w:rsid w:val="00474E7D"/>
    <w:rsid w:val="00476383"/>
    <w:rsid w:val="00480BD5"/>
    <w:rsid w:val="00486E4A"/>
    <w:rsid w:val="00487E72"/>
    <w:rsid w:val="0049357D"/>
    <w:rsid w:val="004938DC"/>
    <w:rsid w:val="004957B1"/>
    <w:rsid w:val="0049624C"/>
    <w:rsid w:val="004964E0"/>
    <w:rsid w:val="004965F9"/>
    <w:rsid w:val="00497693"/>
    <w:rsid w:val="004A5F3B"/>
    <w:rsid w:val="004B68D3"/>
    <w:rsid w:val="004D0991"/>
    <w:rsid w:val="004D60B2"/>
    <w:rsid w:val="004E0518"/>
    <w:rsid w:val="004E6831"/>
    <w:rsid w:val="004E7F21"/>
    <w:rsid w:val="00505274"/>
    <w:rsid w:val="00511397"/>
    <w:rsid w:val="0051343A"/>
    <w:rsid w:val="005156AE"/>
    <w:rsid w:val="00516381"/>
    <w:rsid w:val="0051680C"/>
    <w:rsid w:val="0051781C"/>
    <w:rsid w:val="005260BD"/>
    <w:rsid w:val="0052728A"/>
    <w:rsid w:val="00527540"/>
    <w:rsid w:val="0053168C"/>
    <w:rsid w:val="0053481E"/>
    <w:rsid w:val="0053627B"/>
    <w:rsid w:val="005372AA"/>
    <w:rsid w:val="00537A55"/>
    <w:rsid w:val="005417C6"/>
    <w:rsid w:val="00544593"/>
    <w:rsid w:val="005447E3"/>
    <w:rsid w:val="00547003"/>
    <w:rsid w:val="005478D4"/>
    <w:rsid w:val="005511EC"/>
    <w:rsid w:val="005517BD"/>
    <w:rsid w:val="0055218E"/>
    <w:rsid w:val="00552B40"/>
    <w:rsid w:val="00552BD5"/>
    <w:rsid w:val="00554EBC"/>
    <w:rsid w:val="00563316"/>
    <w:rsid w:val="005664AC"/>
    <w:rsid w:val="00566B0F"/>
    <w:rsid w:val="00573D85"/>
    <w:rsid w:val="00580A2A"/>
    <w:rsid w:val="005817A4"/>
    <w:rsid w:val="00582654"/>
    <w:rsid w:val="00582E8D"/>
    <w:rsid w:val="00583B4F"/>
    <w:rsid w:val="00584F4D"/>
    <w:rsid w:val="00590C70"/>
    <w:rsid w:val="005919A8"/>
    <w:rsid w:val="005923FC"/>
    <w:rsid w:val="0059613B"/>
    <w:rsid w:val="005A2629"/>
    <w:rsid w:val="005A2763"/>
    <w:rsid w:val="005A3249"/>
    <w:rsid w:val="005A3D86"/>
    <w:rsid w:val="005A4473"/>
    <w:rsid w:val="005B2EE5"/>
    <w:rsid w:val="005C1AA1"/>
    <w:rsid w:val="005C38F6"/>
    <w:rsid w:val="005C4300"/>
    <w:rsid w:val="005C5AC4"/>
    <w:rsid w:val="005C6709"/>
    <w:rsid w:val="005C724C"/>
    <w:rsid w:val="005C78EE"/>
    <w:rsid w:val="005D240C"/>
    <w:rsid w:val="005D32F4"/>
    <w:rsid w:val="005E7E16"/>
    <w:rsid w:val="005F0348"/>
    <w:rsid w:val="005F3044"/>
    <w:rsid w:val="005F45E2"/>
    <w:rsid w:val="005F4D83"/>
    <w:rsid w:val="00600864"/>
    <w:rsid w:val="00602061"/>
    <w:rsid w:val="006056C7"/>
    <w:rsid w:val="0060768C"/>
    <w:rsid w:val="006114AA"/>
    <w:rsid w:val="00613F7C"/>
    <w:rsid w:val="00615AE6"/>
    <w:rsid w:val="00616647"/>
    <w:rsid w:val="006178DE"/>
    <w:rsid w:val="00625360"/>
    <w:rsid w:val="006339BF"/>
    <w:rsid w:val="00633F1D"/>
    <w:rsid w:val="00634B3F"/>
    <w:rsid w:val="00635156"/>
    <w:rsid w:val="00635D3D"/>
    <w:rsid w:val="00636004"/>
    <w:rsid w:val="00640696"/>
    <w:rsid w:val="006429A8"/>
    <w:rsid w:val="00643084"/>
    <w:rsid w:val="00650ECC"/>
    <w:rsid w:val="00652332"/>
    <w:rsid w:val="006527BA"/>
    <w:rsid w:val="006549F4"/>
    <w:rsid w:val="00654D24"/>
    <w:rsid w:val="00656132"/>
    <w:rsid w:val="006562D2"/>
    <w:rsid w:val="00656EC0"/>
    <w:rsid w:val="00657897"/>
    <w:rsid w:val="00663D1F"/>
    <w:rsid w:val="00663EA2"/>
    <w:rsid w:val="00665E55"/>
    <w:rsid w:val="006701CE"/>
    <w:rsid w:val="00670A1A"/>
    <w:rsid w:val="006714EE"/>
    <w:rsid w:val="006751E2"/>
    <w:rsid w:val="006775AB"/>
    <w:rsid w:val="00680768"/>
    <w:rsid w:val="00682922"/>
    <w:rsid w:val="00682F2E"/>
    <w:rsid w:val="006833E7"/>
    <w:rsid w:val="00683769"/>
    <w:rsid w:val="00684236"/>
    <w:rsid w:val="006860C7"/>
    <w:rsid w:val="006861CA"/>
    <w:rsid w:val="00687820"/>
    <w:rsid w:val="006929DA"/>
    <w:rsid w:val="006950CC"/>
    <w:rsid w:val="006A0C8F"/>
    <w:rsid w:val="006A2DD3"/>
    <w:rsid w:val="006A614E"/>
    <w:rsid w:val="006A6EC0"/>
    <w:rsid w:val="006A76A7"/>
    <w:rsid w:val="006B1E8D"/>
    <w:rsid w:val="006B23E0"/>
    <w:rsid w:val="006B3540"/>
    <w:rsid w:val="006B3579"/>
    <w:rsid w:val="006B49E5"/>
    <w:rsid w:val="006B5D67"/>
    <w:rsid w:val="006D1611"/>
    <w:rsid w:val="006D2403"/>
    <w:rsid w:val="006D420A"/>
    <w:rsid w:val="006D7CCF"/>
    <w:rsid w:val="006E2140"/>
    <w:rsid w:val="006E2AA0"/>
    <w:rsid w:val="006E61F2"/>
    <w:rsid w:val="006F1D29"/>
    <w:rsid w:val="006F3A0F"/>
    <w:rsid w:val="006F3CA2"/>
    <w:rsid w:val="006F46AF"/>
    <w:rsid w:val="006F5109"/>
    <w:rsid w:val="006F6D2D"/>
    <w:rsid w:val="00701640"/>
    <w:rsid w:val="00701FEB"/>
    <w:rsid w:val="00706D3F"/>
    <w:rsid w:val="00710BD0"/>
    <w:rsid w:val="00710DC7"/>
    <w:rsid w:val="007121D6"/>
    <w:rsid w:val="0071246C"/>
    <w:rsid w:val="00712B83"/>
    <w:rsid w:val="00712DD9"/>
    <w:rsid w:val="007153C7"/>
    <w:rsid w:val="00722AE5"/>
    <w:rsid w:val="007234FD"/>
    <w:rsid w:val="00724271"/>
    <w:rsid w:val="007253BD"/>
    <w:rsid w:val="0072602F"/>
    <w:rsid w:val="00726383"/>
    <w:rsid w:val="00726E56"/>
    <w:rsid w:val="00734909"/>
    <w:rsid w:val="007462BD"/>
    <w:rsid w:val="00750BF9"/>
    <w:rsid w:val="00753446"/>
    <w:rsid w:val="00754C16"/>
    <w:rsid w:val="00757F41"/>
    <w:rsid w:val="00763677"/>
    <w:rsid w:val="007677C0"/>
    <w:rsid w:val="007740F1"/>
    <w:rsid w:val="00775AA1"/>
    <w:rsid w:val="00777979"/>
    <w:rsid w:val="00781979"/>
    <w:rsid w:val="00784244"/>
    <w:rsid w:val="00784E48"/>
    <w:rsid w:val="00791A9D"/>
    <w:rsid w:val="007939A2"/>
    <w:rsid w:val="00793E21"/>
    <w:rsid w:val="00794266"/>
    <w:rsid w:val="0079543D"/>
    <w:rsid w:val="00796308"/>
    <w:rsid w:val="007A02B7"/>
    <w:rsid w:val="007A04C9"/>
    <w:rsid w:val="007A20C7"/>
    <w:rsid w:val="007B14A3"/>
    <w:rsid w:val="007B236C"/>
    <w:rsid w:val="007B4C29"/>
    <w:rsid w:val="007B613B"/>
    <w:rsid w:val="007B78BD"/>
    <w:rsid w:val="007C12E7"/>
    <w:rsid w:val="007C7E85"/>
    <w:rsid w:val="007D3759"/>
    <w:rsid w:val="007D3DB4"/>
    <w:rsid w:val="007D3FA0"/>
    <w:rsid w:val="007D7B19"/>
    <w:rsid w:val="007E02F3"/>
    <w:rsid w:val="007E1DD5"/>
    <w:rsid w:val="007E3009"/>
    <w:rsid w:val="007E3CF2"/>
    <w:rsid w:val="007E5D8A"/>
    <w:rsid w:val="007F1AE5"/>
    <w:rsid w:val="007F2671"/>
    <w:rsid w:val="007F4658"/>
    <w:rsid w:val="007F6C0D"/>
    <w:rsid w:val="007F772A"/>
    <w:rsid w:val="008015C8"/>
    <w:rsid w:val="00804A01"/>
    <w:rsid w:val="008118C3"/>
    <w:rsid w:val="00811B7A"/>
    <w:rsid w:val="00811D8E"/>
    <w:rsid w:val="00813967"/>
    <w:rsid w:val="00817AEA"/>
    <w:rsid w:val="00820070"/>
    <w:rsid w:val="008200E4"/>
    <w:rsid w:val="00822A50"/>
    <w:rsid w:val="00826439"/>
    <w:rsid w:val="00826C45"/>
    <w:rsid w:val="008327B7"/>
    <w:rsid w:val="0083525B"/>
    <w:rsid w:val="00835EAC"/>
    <w:rsid w:val="0083697C"/>
    <w:rsid w:val="008375BE"/>
    <w:rsid w:val="00840E19"/>
    <w:rsid w:val="0084104F"/>
    <w:rsid w:val="00841BB8"/>
    <w:rsid w:val="008422D5"/>
    <w:rsid w:val="00843DA8"/>
    <w:rsid w:val="008445D6"/>
    <w:rsid w:val="00844D1C"/>
    <w:rsid w:val="00847B42"/>
    <w:rsid w:val="0085295F"/>
    <w:rsid w:val="00855397"/>
    <w:rsid w:val="0085653E"/>
    <w:rsid w:val="0085684B"/>
    <w:rsid w:val="008607DA"/>
    <w:rsid w:val="00860A18"/>
    <w:rsid w:val="0086182A"/>
    <w:rsid w:val="00861BCE"/>
    <w:rsid w:val="008620B5"/>
    <w:rsid w:val="00862284"/>
    <w:rsid w:val="00863E60"/>
    <w:rsid w:val="00865AFA"/>
    <w:rsid w:val="00866503"/>
    <w:rsid w:val="00866E5D"/>
    <w:rsid w:val="008673D9"/>
    <w:rsid w:val="00867670"/>
    <w:rsid w:val="00871BB9"/>
    <w:rsid w:val="00873B91"/>
    <w:rsid w:val="00874628"/>
    <w:rsid w:val="008754C7"/>
    <w:rsid w:val="00875511"/>
    <w:rsid w:val="00876464"/>
    <w:rsid w:val="0088177B"/>
    <w:rsid w:val="00881BFF"/>
    <w:rsid w:val="00882969"/>
    <w:rsid w:val="0088404E"/>
    <w:rsid w:val="0088563F"/>
    <w:rsid w:val="00892102"/>
    <w:rsid w:val="00892C0A"/>
    <w:rsid w:val="00896502"/>
    <w:rsid w:val="008A1013"/>
    <w:rsid w:val="008A1BD4"/>
    <w:rsid w:val="008A64DF"/>
    <w:rsid w:val="008B023F"/>
    <w:rsid w:val="008B0DEE"/>
    <w:rsid w:val="008B0EFA"/>
    <w:rsid w:val="008B28AF"/>
    <w:rsid w:val="008B3583"/>
    <w:rsid w:val="008B4211"/>
    <w:rsid w:val="008B5EBD"/>
    <w:rsid w:val="008C08FD"/>
    <w:rsid w:val="008C4DC4"/>
    <w:rsid w:val="008C5CBA"/>
    <w:rsid w:val="008C612C"/>
    <w:rsid w:val="008C72CB"/>
    <w:rsid w:val="008C73AE"/>
    <w:rsid w:val="008D00B2"/>
    <w:rsid w:val="008D22FE"/>
    <w:rsid w:val="008E0850"/>
    <w:rsid w:val="008E0BC9"/>
    <w:rsid w:val="008E0C23"/>
    <w:rsid w:val="008E2C8E"/>
    <w:rsid w:val="008E3856"/>
    <w:rsid w:val="008E456A"/>
    <w:rsid w:val="008E5173"/>
    <w:rsid w:val="008E6531"/>
    <w:rsid w:val="008E68C5"/>
    <w:rsid w:val="008E75F6"/>
    <w:rsid w:val="008F1120"/>
    <w:rsid w:val="008F3BCD"/>
    <w:rsid w:val="008F4096"/>
    <w:rsid w:val="008F4CB8"/>
    <w:rsid w:val="008F58A5"/>
    <w:rsid w:val="00907CA8"/>
    <w:rsid w:val="009119C9"/>
    <w:rsid w:val="0091328F"/>
    <w:rsid w:val="009169B7"/>
    <w:rsid w:val="009177EC"/>
    <w:rsid w:val="009255BA"/>
    <w:rsid w:val="00926A52"/>
    <w:rsid w:val="00931305"/>
    <w:rsid w:val="00931597"/>
    <w:rsid w:val="00931C83"/>
    <w:rsid w:val="00934280"/>
    <w:rsid w:val="00937D21"/>
    <w:rsid w:val="00941A09"/>
    <w:rsid w:val="00945330"/>
    <w:rsid w:val="0094670A"/>
    <w:rsid w:val="009504CA"/>
    <w:rsid w:val="009514F3"/>
    <w:rsid w:val="00951721"/>
    <w:rsid w:val="0095291C"/>
    <w:rsid w:val="009546BB"/>
    <w:rsid w:val="009618A9"/>
    <w:rsid w:val="009657BB"/>
    <w:rsid w:val="009700ED"/>
    <w:rsid w:val="00973309"/>
    <w:rsid w:val="00973938"/>
    <w:rsid w:val="00975D61"/>
    <w:rsid w:val="00977458"/>
    <w:rsid w:val="00977617"/>
    <w:rsid w:val="0097774D"/>
    <w:rsid w:val="00980DD7"/>
    <w:rsid w:val="00986C41"/>
    <w:rsid w:val="009920B1"/>
    <w:rsid w:val="009923CB"/>
    <w:rsid w:val="00994AA4"/>
    <w:rsid w:val="00995DCB"/>
    <w:rsid w:val="009A05BF"/>
    <w:rsid w:val="009A2030"/>
    <w:rsid w:val="009A251F"/>
    <w:rsid w:val="009A57BF"/>
    <w:rsid w:val="009B3C4D"/>
    <w:rsid w:val="009B7586"/>
    <w:rsid w:val="009B7FAB"/>
    <w:rsid w:val="009D12F3"/>
    <w:rsid w:val="009D1FAC"/>
    <w:rsid w:val="009D4325"/>
    <w:rsid w:val="009E23AC"/>
    <w:rsid w:val="009E3925"/>
    <w:rsid w:val="009F1F13"/>
    <w:rsid w:val="009F2147"/>
    <w:rsid w:val="009F2E05"/>
    <w:rsid w:val="009F7780"/>
    <w:rsid w:val="00A02254"/>
    <w:rsid w:val="00A02272"/>
    <w:rsid w:val="00A050A6"/>
    <w:rsid w:val="00A05904"/>
    <w:rsid w:val="00A10606"/>
    <w:rsid w:val="00A154BD"/>
    <w:rsid w:val="00A1592D"/>
    <w:rsid w:val="00A20AF7"/>
    <w:rsid w:val="00A22C9A"/>
    <w:rsid w:val="00A22D30"/>
    <w:rsid w:val="00A25A3E"/>
    <w:rsid w:val="00A25B17"/>
    <w:rsid w:val="00A3303A"/>
    <w:rsid w:val="00A334A0"/>
    <w:rsid w:val="00A340A8"/>
    <w:rsid w:val="00A34851"/>
    <w:rsid w:val="00A3580B"/>
    <w:rsid w:val="00A4063E"/>
    <w:rsid w:val="00A42064"/>
    <w:rsid w:val="00A439D7"/>
    <w:rsid w:val="00A54546"/>
    <w:rsid w:val="00A54CC5"/>
    <w:rsid w:val="00A6177C"/>
    <w:rsid w:val="00A6186B"/>
    <w:rsid w:val="00A712D8"/>
    <w:rsid w:val="00A71FEE"/>
    <w:rsid w:val="00A72F82"/>
    <w:rsid w:val="00A8152D"/>
    <w:rsid w:val="00A822D2"/>
    <w:rsid w:val="00A83750"/>
    <w:rsid w:val="00A8709E"/>
    <w:rsid w:val="00A95E3D"/>
    <w:rsid w:val="00A9724E"/>
    <w:rsid w:val="00AA0A41"/>
    <w:rsid w:val="00AA6280"/>
    <w:rsid w:val="00AB4F9C"/>
    <w:rsid w:val="00AC2AD0"/>
    <w:rsid w:val="00AC3A01"/>
    <w:rsid w:val="00AC3BA6"/>
    <w:rsid w:val="00AC4445"/>
    <w:rsid w:val="00AC54F5"/>
    <w:rsid w:val="00AD0125"/>
    <w:rsid w:val="00AD1724"/>
    <w:rsid w:val="00AD1FDA"/>
    <w:rsid w:val="00AD3611"/>
    <w:rsid w:val="00AD41FC"/>
    <w:rsid w:val="00AD4B88"/>
    <w:rsid w:val="00AD6333"/>
    <w:rsid w:val="00AD6580"/>
    <w:rsid w:val="00AD6E78"/>
    <w:rsid w:val="00AD7775"/>
    <w:rsid w:val="00AD7F9F"/>
    <w:rsid w:val="00AE5EB0"/>
    <w:rsid w:val="00AE61B2"/>
    <w:rsid w:val="00AE74AA"/>
    <w:rsid w:val="00AE795D"/>
    <w:rsid w:val="00AF06B0"/>
    <w:rsid w:val="00AF313E"/>
    <w:rsid w:val="00AF353E"/>
    <w:rsid w:val="00AF6CA3"/>
    <w:rsid w:val="00AF7964"/>
    <w:rsid w:val="00B031A7"/>
    <w:rsid w:val="00B06167"/>
    <w:rsid w:val="00B068FA"/>
    <w:rsid w:val="00B077AA"/>
    <w:rsid w:val="00B07BBB"/>
    <w:rsid w:val="00B107A0"/>
    <w:rsid w:val="00B10B33"/>
    <w:rsid w:val="00B13056"/>
    <w:rsid w:val="00B1455B"/>
    <w:rsid w:val="00B14E16"/>
    <w:rsid w:val="00B2007F"/>
    <w:rsid w:val="00B21F53"/>
    <w:rsid w:val="00B22A03"/>
    <w:rsid w:val="00B31724"/>
    <w:rsid w:val="00B35460"/>
    <w:rsid w:val="00B37CE9"/>
    <w:rsid w:val="00B40AF9"/>
    <w:rsid w:val="00B4342C"/>
    <w:rsid w:val="00B460FE"/>
    <w:rsid w:val="00B478B2"/>
    <w:rsid w:val="00B50EF1"/>
    <w:rsid w:val="00B51538"/>
    <w:rsid w:val="00B53CB1"/>
    <w:rsid w:val="00B5463F"/>
    <w:rsid w:val="00B634A2"/>
    <w:rsid w:val="00B64B4F"/>
    <w:rsid w:val="00B65D5D"/>
    <w:rsid w:val="00B67ABB"/>
    <w:rsid w:val="00B70EBF"/>
    <w:rsid w:val="00B7114F"/>
    <w:rsid w:val="00B71943"/>
    <w:rsid w:val="00B727F4"/>
    <w:rsid w:val="00B73352"/>
    <w:rsid w:val="00B76D5A"/>
    <w:rsid w:val="00B81F1E"/>
    <w:rsid w:val="00B83B2D"/>
    <w:rsid w:val="00B91EA5"/>
    <w:rsid w:val="00B9774D"/>
    <w:rsid w:val="00B97980"/>
    <w:rsid w:val="00BA10BA"/>
    <w:rsid w:val="00BA1F5B"/>
    <w:rsid w:val="00BA3FFE"/>
    <w:rsid w:val="00BA6540"/>
    <w:rsid w:val="00BA6ABF"/>
    <w:rsid w:val="00BB1D90"/>
    <w:rsid w:val="00BB57C3"/>
    <w:rsid w:val="00BB5E39"/>
    <w:rsid w:val="00BB7412"/>
    <w:rsid w:val="00BB7FFE"/>
    <w:rsid w:val="00BC0BDD"/>
    <w:rsid w:val="00BC13B5"/>
    <w:rsid w:val="00BC35B9"/>
    <w:rsid w:val="00BC3C1E"/>
    <w:rsid w:val="00BC3FF6"/>
    <w:rsid w:val="00BC43FA"/>
    <w:rsid w:val="00BC472B"/>
    <w:rsid w:val="00BC4D69"/>
    <w:rsid w:val="00BC686F"/>
    <w:rsid w:val="00BD439C"/>
    <w:rsid w:val="00BD5388"/>
    <w:rsid w:val="00BE4FE1"/>
    <w:rsid w:val="00BE53BA"/>
    <w:rsid w:val="00BE73D9"/>
    <w:rsid w:val="00BF15AA"/>
    <w:rsid w:val="00BF2CAD"/>
    <w:rsid w:val="00BF5109"/>
    <w:rsid w:val="00C030D3"/>
    <w:rsid w:val="00C03688"/>
    <w:rsid w:val="00C0606E"/>
    <w:rsid w:val="00C06C72"/>
    <w:rsid w:val="00C06D91"/>
    <w:rsid w:val="00C07190"/>
    <w:rsid w:val="00C11D90"/>
    <w:rsid w:val="00C12C2C"/>
    <w:rsid w:val="00C13268"/>
    <w:rsid w:val="00C14CED"/>
    <w:rsid w:val="00C17E65"/>
    <w:rsid w:val="00C224A3"/>
    <w:rsid w:val="00C25EFA"/>
    <w:rsid w:val="00C26481"/>
    <w:rsid w:val="00C310AE"/>
    <w:rsid w:val="00C312B9"/>
    <w:rsid w:val="00C316CF"/>
    <w:rsid w:val="00C31C1A"/>
    <w:rsid w:val="00C328CC"/>
    <w:rsid w:val="00C33680"/>
    <w:rsid w:val="00C33772"/>
    <w:rsid w:val="00C36D3C"/>
    <w:rsid w:val="00C37FEA"/>
    <w:rsid w:val="00C4293E"/>
    <w:rsid w:val="00C50610"/>
    <w:rsid w:val="00C528A7"/>
    <w:rsid w:val="00C6030C"/>
    <w:rsid w:val="00C6079D"/>
    <w:rsid w:val="00C621FF"/>
    <w:rsid w:val="00C62C46"/>
    <w:rsid w:val="00C65771"/>
    <w:rsid w:val="00C74A2C"/>
    <w:rsid w:val="00C81A58"/>
    <w:rsid w:val="00C835A4"/>
    <w:rsid w:val="00C916A2"/>
    <w:rsid w:val="00CA08BB"/>
    <w:rsid w:val="00CA0DF9"/>
    <w:rsid w:val="00CB1527"/>
    <w:rsid w:val="00CB3E14"/>
    <w:rsid w:val="00CB4326"/>
    <w:rsid w:val="00CB6373"/>
    <w:rsid w:val="00CC0C7E"/>
    <w:rsid w:val="00CC1C26"/>
    <w:rsid w:val="00CC7B38"/>
    <w:rsid w:val="00CD74E8"/>
    <w:rsid w:val="00CD7605"/>
    <w:rsid w:val="00CE13AC"/>
    <w:rsid w:val="00CE44AB"/>
    <w:rsid w:val="00CE5487"/>
    <w:rsid w:val="00CE67B5"/>
    <w:rsid w:val="00CE6EE0"/>
    <w:rsid w:val="00CF500C"/>
    <w:rsid w:val="00CF72AB"/>
    <w:rsid w:val="00D0046D"/>
    <w:rsid w:val="00D0735E"/>
    <w:rsid w:val="00D07482"/>
    <w:rsid w:val="00D07A01"/>
    <w:rsid w:val="00D07F9C"/>
    <w:rsid w:val="00D101DA"/>
    <w:rsid w:val="00D16FCD"/>
    <w:rsid w:val="00D21860"/>
    <w:rsid w:val="00D276D7"/>
    <w:rsid w:val="00D2773A"/>
    <w:rsid w:val="00D30CE1"/>
    <w:rsid w:val="00D30DE4"/>
    <w:rsid w:val="00D31A5D"/>
    <w:rsid w:val="00D31DEC"/>
    <w:rsid w:val="00D33E83"/>
    <w:rsid w:val="00D35A81"/>
    <w:rsid w:val="00D35CAC"/>
    <w:rsid w:val="00D40BBC"/>
    <w:rsid w:val="00D42965"/>
    <w:rsid w:val="00D44115"/>
    <w:rsid w:val="00D470B2"/>
    <w:rsid w:val="00D578C5"/>
    <w:rsid w:val="00D63284"/>
    <w:rsid w:val="00D662BD"/>
    <w:rsid w:val="00D6676E"/>
    <w:rsid w:val="00D67DED"/>
    <w:rsid w:val="00D67EDE"/>
    <w:rsid w:val="00D71A34"/>
    <w:rsid w:val="00D74C51"/>
    <w:rsid w:val="00D92CFA"/>
    <w:rsid w:val="00D94C38"/>
    <w:rsid w:val="00D9616F"/>
    <w:rsid w:val="00D968E1"/>
    <w:rsid w:val="00DA115B"/>
    <w:rsid w:val="00DA1A0A"/>
    <w:rsid w:val="00DA252B"/>
    <w:rsid w:val="00DA4280"/>
    <w:rsid w:val="00DB112C"/>
    <w:rsid w:val="00DB2450"/>
    <w:rsid w:val="00DB68B5"/>
    <w:rsid w:val="00DB737C"/>
    <w:rsid w:val="00DC0BCB"/>
    <w:rsid w:val="00DC1BF9"/>
    <w:rsid w:val="00DC1EDF"/>
    <w:rsid w:val="00DC4494"/>
    <w:rsid w:val="00DC47D3"/>
    <w:rsid w:val="00DD0800"/>
    <w:rsid w:val="00DD34F6"/>
    <w:rsid w:val="00DD3782"/>
    <w:rsid w:val="00DD4380"/>
    <w:rsid w:val="00DD443E"/>
    <w:rsid w:val="00DD5E93"/>
    <w:rsid w:val="00DD7E89"/>
    <w:rsid w:val="00DE151A"/>
    <w:rsid w:val="00DE5545"/>
    <w:rsid w:val="00DE5BE2"/>
    <w:rsid w:val="00DE6216"/>
    <w:rsid w:val="00DF015B"/>
    <w:rsid w:val="00DF03F6"/>
    <w:rsid w:val="00DF540F"/>
    <w:rsid w:val="00DF64ED"/>
    <w:rsid w:val="00DF6546"/>
    <w:rsid w:val="00E014F9"/>
    <w:rsid w:val="00E01AE3"/>
    <w:rsid w:val="00E039A6"/>
    <w:rsid w:val="00E06AE6"/>
    <w:rsid w:val="00E07449"/>
    <w:rsid w:val="00E10409"/>
    <w:rsid w:val="00E116FB"/>
    <w:rsid w:val="00E128DF"/>
    <w:rsid w:val="00E136D4"/>
    <w:rsid w:val="00E13BDC"/>
    <w:rsid w:val="00E140D1"/>
    <w:rsid w:val="00E14724"/>
    <w:rsid w:val="00E16AC0"/>
    <w:rsid w:val="00E20A9A"/>
    <w:rsid w:val="00E21B95"/>
    <w:rsid w:val="00E238E6"/>
    <w:rsid w:val="00E30FE3"/>
    <w:rsid w:val="00E36885"/>
    <w:rsid w:val="00E375FB"/>
    <w:rsid w:val="00E4106D"/>
    <w:rsid w:val="00E41153"/>
    <w:rsid w:val="00E45776"/>
    <w:rsid w:val="00E46F94"/>
    <w:rsid w:val="00E511F7"/>
    <w:rsid w:val="00E5359F"/>
    <w:rsid w:val="00E55E4C"/>
    <w:rsid w:val="00E575F3"/>
    <w:rsid w:val="00E57AC4"/>
    <w:rsid w:val="00E60E29"/>
    <w:rsid w:val="00E61F77"/>
    <w:rsid w:val="00E62B5E"/>
    <w:rsid w:val="00E64CCC"/>
    <w:rsid w:val="00E6538E"/>
    <w:rsid w:val="00E73C4F"/>
    <w:rsid w:val="00E74170"/>
    <w:rsid w:val="00E8208C"/>
    <w:rsid w:val="00E820A3"/>
    <w:rsid w:val="00E867E4"/>
    <w:rsid w:val="00E87470"/>
    <w:rsid w:val="00E87800"/>
    <w:rsid w:val="00E90BEE"/>
    <w:rsid w:val="00E923BD"/>
    <w:rsid w:val="00EA0991"/>
    <w:rsid w:val="00EA28A1"/>
    <w:rsid w:val="00EA3C8D"/>
    <w:rsid w:val="00EA415F"/>
    <w:rsid w:val="00EA4AA5"/>
    <w:rsid w:val="00EA4B9A"/>
    <w:rsid w:val="00EA4DC1"/>
    <w:rsid w:val="00EA5E72"/>
    <w:rsid w:val="00EA66BD"/>
    <w:rsid w:val="00EB06D7"/>
    <w:rsid w:val="00EB34E0"/>
    <w:rsid w:val="00EB476C"/>
    <w:rsid w:val="00EC1230"/>
    <w:rsid w:val="00EC4356"/>
    <w:rsid w:val="00EC5CAD"/>
    <w:rsid w:val="00EC6E4C"/>
    <w:rsid w:val="00ED401E"/>
    <w:rsid w:val="00EF2D2E"/>
    <w:rsid w:val="00EF321F"/>
    <w:rsid w:val="00EF7493"/>
    <w:rsid w:val="00EF75A8"/>
    <w:rsid w:val="00EF7A45"/>
    <w:rsid w:val="00F04763"/>
    <w:rsid w:val="00F047FE"/>
    <w:rsid w:val="00F12D54"/>
    <w:rsid w:val="00F13FD8"/>
    <w:rsid w:val="00F158F3"/>
    <w:rsid w:val="00F179A2"/>
    <w:rsid w:val="00F20B1B"/>
    <w:rsid w:val="00F20FCA"/>
    <w:rsid w:val="00F21FD5"/>
    <w:rsid w:val="00F22E44"/>
    <w:rsid w:val="00F3089D"/>
    <w:rsid w:val="00F31270"/>
    <w:rsid w:val="00F33657"/>
    <w:rsid w:val="00F36991"/>
    <w:rsid w:val="00F41184"/>
    <w:rsid w:val="00F43431"/>
    <w:rsid w:val="00F50008"/>
    <w:rsid w:val="00F50510"/>
    <w:rsid w:val="00F612DF"/>
    <w:rsid w:val="00F64947"/>
    <w:rsid w:val="00F67D04"/>
    <w:rsid w:val="00F67EC6"/>
    <w:rsid w:val="00F81DB0"/>
    <w:rsid w:val="00F82298"/>
    <w:rsid w:val="00F86061"/>
    <w:rsid w:val="00F86D1D"/>
    <w:rsid w:val="00F8753D"/>
    <w:rsid w:val="00F90837"/>
    <w:rsid w:val="00F91587"/>
    <w:rsid w:val="00F91A68"/>
    <w:rsid w:val="00F92BE7"/>
    <w:rsid w:val="00F9456E"/>
    <w:rsid w:val="00F95221"/>
    <w:rsid w:val="00F978E5"/>
    <w:rsid w:val="00FA1B93"/>
    <w:rsid w:val="00FA3875"/>
    <w:rsid w:val="00FA3A8A"/>
    <w:rsid w:val="00FA5B3F"/>
    <w:rsid w:val="00FA6F6F"/>
    <w:rsid w:val="00FB2B2D"/>
    <w:rsid w:val="00FC2B2F"/>
    <w:rsid w:val="00FC6640"/>
    <w:rsid w:val="00FC7357"/>
    <w:rsid w:val="00FD1C7E"/>
    <w:rsid w:val="00FD2281"/>
    <w:rsid w:val="00FD249E"/>
    <w:rsid w:val="00FD4DC3"/>
    <w:rsid w:val="00FD60EB"/>
    <w:rsid w:val="00FE0C58"/>
    <w:rsid w:val="00FE17F9"/>
    <w:rsid w:val="00FE1DED"/>
    <w:rsid w:val="00FE34A3"/>
    <w:rsid w:val="00FE38A7"/>
    <w:rsid w:val="00FE59F1"/>
    <w:rsid w:val="00FE79F0"/>
    <w:rsid w:val="00FF0C22"/>
    <w:rsid w:val="00FF48D3"/>
    <w:rsid w:val="00FF6D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20EEEA7-124B-49D5-A323-C4FC1E7B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892102"/>
    <w:rPr>
      <w:sz w:val="24"/>
      <w:szCs w:val="24"/>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rsid w:val="00892102"/>
    <w:rPr>
      <w:sz w:val="20"/>
    </w:rPr>
  </w:style>
  <w:style w:type="table" w:styleId="a6">
    <w:name w:val="Table Grid"/>
    <w:basedOn w:val="a2"/>
    <w:rsid w:val="00B40A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semiHidden/>
    <w:rsid w:val="002521B7"/>
    <w:rPr>
      <w:rFonts w:ascii="Tahoma" w:hAnsi="Tahoma" w:cs="Tahoma"/>
      <w:sz w:val="16"/>
      <w:szCs w:val="16"/>
    </w:rPr>
  </w:style>
  <w:style w:type="paragraph" w:styleId="a8">
    <w:name w:val="header"/>
    <w:basedOn w:val="a0"/>
    <w:link w:val="a9"/>
    <w:uiPriority w:val="99"/>
    <w:unhideWhenUsed/>
    <w:rsid w:val="006A6EC0"/>
    <w:pPr>
      <w:tabs>
        <w:tab w:val="center" w:pos="4677"/>
        <w:tab w:val="right" w:pos="9355"/>
      </w:tabs>
    </w:pPr>
  </w:style>
  <w:style w:type="character" w:customStyle="1" w:styleId="a9">
    <w:name w:val="Верхний колонтитул Знак"/>
    <w:link w:val="a8"/>
    <w:uiPriority w:val="99"/>
    <w:rsid w:val="006A6EC0"/>
    <w:rPr>
      <w:sz w:val="24"/>
      <w:szCs w:val="24"/>
    </w:rPr>
  </w:style>
  <w:style w:type="paragraph" w:styleId="aa">
    <w:name w:val="footer"/>
    <w:basedOn w:val="a0"/>
    <w:link w:val="ab"/>
    <w:uiPriority w:val="99"/>
    <w:unhideWhenUsed/>
    <w:rsid w:val="006A6EC0"/>
    <w:pPr>
      <w:tabs>
        <w:tab w:val="center" w:pos="4677"/>
        <w:tab w:val="right" w:pos="9355"/>
      </w:tabs>
    </w:pPr>
  </w:style>
  <w:style w:type="character" w:customStyle="1" w:styleId="ab">
    <w:name w:val="Нижний колонтитул Знак"/>
    <w:link w:val="aa"/>
    <w:uiPriority w:val="99"/>
    <w:rsid w:val="006A6EC0"/>
    <w:rPr>
      <w:sz w:val="24"/>
      <w:szCs w:val="24"/>
    </w:rPr>
  </w:style>
  <w:style w:type="paragraph" w:styleId="ac">
    <w:name w:val="List Paragraph"/>
    <w:basedOn w:val="a0"/>
    <w:uiPriority w:val="34"/>
    <w:qFormat/>
    <w:rsid w:val="00547003"/>
    <w:pPr>
      <w:ind w:left="720"/>
      <w:contextualSpacing/>
    </w:pPr>
  </w:style>
  <w:style w:type="character" w:customStyle="1" w:styleId="a5">
    <w:name w:val="Основной текст Знак"/>
    <w:link w:val="a4"/>
    <w:rsid w:val="00552BD5"/>
    <w:rPr>
      <w:szCs w:val="24"/>
    </w:rPr>
  </w:style>
  <w:style w:type="paragraph" w:styleId="a">
    <w:name w:val="List Bullet"/>
    <w:basedOn w:val="a0"/>
    <w:uiPriority w:val="99"/>
    <w:unhideWhenUsed/>
    <w:rsid w:val="005478D4"/>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387728">
      <w:bodyDiv w:val="1"/>
      <w:marLeft w:val="0"/>
      <w:marRight w:val="0"/>
      <w:marTop w:val="0"/>
      <w:marBottom w:val="0"/>
      <w:divBdr>
        <w:top w:val="none" w:sz="0" w:space="0" w:color="auto"/>
        <w:left w:val="none" w:sz="0" w:space="0" w:color="auto"/>
        <w:bottom w:val="none" w:sz="0" w:space="0" w:color="auto"/>
        <w:right w:val="none" w:sz="0" w:space="0" w:color="auto"/>
      </w:divBdr>
    </w:div>
    <w:div w:id="732503172">
      <w:bodyDiv w:val="1"/>
      <w:marLeft w:val="0"/>
      <w:marRight w:val="0"/>
      <w:marTop w:val="0"/>
      <w:marBottom w:val="0"/>
      <w:divBdr>
        <w:top w:val="none" w:sz="0" w:space="0" w:color="auto"/>
        <w:left w:val="none" w:sz="0" w:space="0" w:color="auto"/>
        <w:bottom w:val="none" w:sz="0" w:space="0" w:color="auto"/>
        <w:right w:val="none" w:sz="0" w:space="0" w:color="auto"/>
      </w:divBdr>
    </w:div>
    <w:div w:id="905267479">
      <w:bodyDiv w:val="1"/>
      <w:marLeft w:val="0"/>
      <w:marRight w:val="0"/>
      <w:marTop w:val="0"/>
      <w:marBottom w:val="0"/>
      <w:divBdr>
        <w:top w:val="none" w:sz="0" w:space="0" w:color="auto"/>
        <w:left w:val="none" w:sz="0" w:space="0" w:color="auto"/>
        <w:bottom w:val="none" w:sz="0" w:space="0" w:color="auto"/>
        <w:right w:val="none" w:sz="0" w:space="0" w:color="auto"/>
      </w:divBdr>
    </w:div>
    <w:div w:id="1108618483">
      <w:bodyDiv w:val="1"/>
      <w:marLeft w:val="0"/>
      <w:marRight w:val="0"/>
      <w:marTop w:val="0"/>
      <w:marBottom w:val="0"/>
      <w:divBdr>
        <w:top w:val="none" w:sz="0" w:space="0" w:color="auto"/>
        <w:left w:val="none" w:sz="0" w:space="0" w:color="auto"/>
        <w:bottom w:val="none" w:sz="0" w:space="0" w:color="auto"/>
        <w:right w:val="none" w:sz="0" w:space="0" w:color="auto"/>
      </w:divBdr>
    </w:div>
    <w:div w:id="1219626633">
      <w:bodyDiv w:val="1"/>
      <w:marLeft w:val="0"/>
      <w:marRight w:val="0"/>
      <w:marTop w:val="0"/>
      <w:marBottom w:val="0"/>
      <w:divBdr>
        <w:top w:val="none" w:sz="0" w:space="0" w:color="auto"/>
        <w:left w:val="none" w:sz="0" w:space="0" w:color="auto"/>
        <w:bottom w:val="none" w:sz="0" w:space="0" w:color="auto"/>
        <w:right w:val="none" w:sz="0" w:space="0" w:color="auto"/>
      </w:divBdr>
    </w:div>
    <w:div w:id="174020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B5D2BA-582F-491E-A2E3-399D43728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4048</Words>
  <Characters>23078</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Договор №</vt:lpstr>
    </vt:vector>
  </TitlesOfParts>
  <Company/>
  <LinksUpToDate>false</LinksUpToDate>
  <CharactersWithSpaces>27072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dc:title>
  <dc:subject/>
  <dc:creator>user</dc:creator>
  <cp:keywords/>
  <cp:lastModifiedBy>Чистяков Сергей</cp:lastModifiedBy>
  <cp:revision>2</cp:revision>
  <cp:lastPrinted>2017-10-31T06:34:00Z</cp:lastPrinted>
  <dcterms:created xsi:type="dcterms:W3CDTF">2019-03-06T07:29:00Z</dcterms:created>
  <dcterms:modified xsi:type="dcterms:W3CDTF">2019-03-06T07:29:00Z</dcterms:modified>
</cp:coreProperties>
</file>