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1" w:rsidRPr="006B02FA" w:rsidRDefault="002F73C1" w:rsidP="002F73C1">
      <w:pPr>
        <w:pStyle w:val="1"/>
      </w:pPr>
      <w:r w:rsidRPr="006B02FA">
        <w:t>Министерство образования и науки Российской Федерации</w:t>
      </w:r>
    </w:p>
    <w:p w:rsidR="002F73C1" w:rsidRPr="006B02FA" w:rsidRDefault="002F73C1" w:rsidP="002F73C1"/>
    <w:p w:rsidR="002F73C1" w:rsidRPr="00886CD8" w:rsidRDefault="002F73C1" w:rsidP="002F73C1">
      <w:pPr>
        <w:pStyle w:val="2"/>
        <w:rPr>
          <w:rStyle w:val="ab"/>
        </w:rPr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  <w:r w:rsidRPr="00886CD8">
        <w:br/>
      </w:r>
      <w:r w:rsidRPr="00886CD8">
        <w:rPr>
          <w:rStyle w:val="ab"/>
        </w:rPr>
        <w:t>«Новосибирский государственный технический университет»</w:t>
      </w:r>
    </w:p>
    <w:p w:rsidR="002F73C1" w:rsidRPr="002F73C1" w:rsidRDefault="002F73C1" w:rsidP="002F73C1"/>
    <w:p w:rsidR="002F73C1" w:rsidRPr="000F67F1" w:rsidRDefault="002F73C1" w:rsidP="002F73C1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19050" t="0" r="0" b="0"/>
            <wp:wrapTopAndBottom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2F39" w:rsidRPr="00412F39" w:rsidRDefault="002F73C1" w:rsidP="00412F39">
      <w:pPr>
        <w:pStyle w:val="2"/>
      </w:pPr>
      <w:r w:rsidRPr="006B02FA">
        <w:t>Кафедра прикладной математики</w:t>
      </w:r>
    </w:p>
    <w:p w:rsidR="00412F39" w:rsidRPr="00412F39" w:rsidRDefault="00734B48" w:rsidP="00412F39">
      <w:pPr>
        <w:pStyle w:val="2"/>
      </w:pPr>
      <w:r>
        <w:t>Лабораторная работа №</w:t>
      </w:r>
      <w:r w:rsidR="001423A1">
        <w:t>2</w:t>
      </w:r>
      <w:r w:rsidR="002F73C1" w:rsidRPr="006B02FA">
        <w:br/>
        <w:t>по дисциплине «</w:t>
      </w:r>
      <w:r w:rsidR="00937F73">
        <w:t>Численные методы</w:t>
      </w:r>
      <w:r w:rsidR="002F73C1" w:rsidRPr="006B02FA">
        <w:t>»</w:t>
      </w:r>
    </w:p>
    <w:p w:rsidR="002F73C1" w:rsidRDefault="004852F3" w:rsidP="004852F3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Формирование таблицы значений функций двух переменных</w:t>
      </w:r>
    </w:p>
    <w:p w:rsidR="00412F39" w:rsidRPr="00D52EDE" w:rsidRDefault="00412F39" w:rsidP="00D52EDE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</w:p>
    <w:p w:rsidR="002F73C1" w:rsidRPr="00D52EDE" w:rsidRDefault="002F73C1" w:rsidP="00D52EDE">
      <w:pPr>
        <w:spacing w:after="0"/>
      </w:pPr>
    </w:p>
    <w:tbl>
      <w:tblPr>
        <w:tblW w:w="3861" w:type="pct"/>
        <w:jc w:val="center"/>
        <w:tblLook w:val="04A0"/>
      </w:tblPr>
      <w:tblGrid>
        <w:gridCol w:w="1655"/>
        <w:gridCol w:w="2118"/>
        <w:gridCol w:w="3836"/>
      </w:tblGrid>
      <w:tr w:rsidR="002F73C1" w:rsidRPr="00613AE7" w:rsidTr="00412F39">
        <w:trPr>
          <w:trHeight w:val="405"/>
          <w:jc w:val="center"/>
        </w:trPr>
        <w:tc>
          <w:tcPr>
            <w:tcW w:w="1655" w:type="dxa"/>
            <w:vMerge w:val="restart"/>
            <w:shd w:val="clear" w:color="auto" w:fill="auto"/>
            <w:vAlign w:val="center"/>
          </w:tcPr>
          <w:p w:rsidR="002F73C1" w:rsidRPr="00613AE7" w:rsidRDefault="002F73C1" w:rsidP="005E29B7">
            <w:r>
              <w:rPr>
                <w:noProof/>
                <w:lang w:eastAsia="ru-RU"/>
              </w:rPr>
              <w:drawing>
                <wp:inline distT="0" distB="0" distL="0" distR="0">
                  <wp:extent cx="628650" cy="6286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  <w:shd w:val="clear" w:color="auto" w:fill="auto"/>
          </w:tcPr>
          <w:p w:rsidR="002F73C1" w:rsidRPr="001B23FB" w:rsidRDefault="002F73C1" w:rsidP="005E29B7">
            <w:r w:rsidRPr="001B23FB">
              <w:t>Факультет:</w:t>
            </w:r>
          </w:p>
        </w:tc>
        <w:tc>
          <w:tcPr>
            <w:tcW w:w="3836" w:type="dxa"/>
            <w:shd w:val="clear" w:color="auto" w:fill="auto"/>
          </w:tcPr>
          <w:p w:rsidR="002F73C1" w:rsidRPr="001B23FB" w:rsidRDefault="002F73C1" w:rsidP="005E29B7">
            <w:r w:rsidRPr="001B23FB">
              <w:t>ПМИ</w:t>
            </w:r>
          </w:p>
        </w:tc>
      </w:tr>
      <w:tr w:rsidR="002F73C1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2F73C1" w:rsidRPr="00613AE7" w:rsidRDefault="002F73C1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2F73C1" w:rsidRPr="001B23FB" w:rsidRDefault="002F73C1" w:rsidP="005E29B7">
            <w:r w:rsidRPr="001B23FB">
              <w:t>Группа:</w:t>
            </w:r>
          </w:p>
        </w:tc>
        <w:tc>
          <w:tcPr>
            <w:tcW w:w="3836" w:type="dxa"/>
            <w:shd w:val="clear" w:color="auto" w:fill="auto"/>
          </w:tcPr>
          <w:p w:rsidR="002F73C1" w:rsidRPr="001B23FB" w:rsidRDefault="002F73C1" w:rsidP="00637A53">
            <w:r w:rsidRPr="001B23FB">
              <w:t>ПМ</w:t>
            </w:r>
            <w:r w:rsidR="006B3CD3">
              <w:t>И</w:t>
            </w:r>
            <w:r w:rsidR="00637A53">
              <w:t xml:space="preserve"> </w:t>
            </w:r>
            <w:r w:rsidR="00501BDD">
              <w:t>–</w:t>
            </w:r>
            <w:r w:rsidR="00637A53">
              <w:t xml:space="preserve"> 51</w:t>
            </w:r>
          </w:p>
        </w:tc>
      </w:tr>
      <w:tr w:rsidR="00BC7448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BC7448" w:rsidRPr="00613AE7" w:rsidRDefault="00BC744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BC7448" w:rsidRPr="001B23FB" w:rsidRDefault="00BC7448" w:rsidP="005E29B7">
            <w:r>
              <w:t>Вариант</w:t>
            </w:r>
          </w:p>
        </w:tc>
        <w:tc>
          <w:tcPr>
            <w:tcW w:w="3836" w:type="dxa"/>
            <w:shd w:val="clear" w:color="auto" w:fill="auto"/>
          </w:tcPr>
          <w:p w:rsidR="00BC7448" w:rsidRPr="001B23FB" w:rsidRDefault="008C51EB" w:rsidP="00637A53">
            <w:r>
              <w:t>11</w:t>
            </w:r>
          </w:p>
        </w:tc>
      </w:tr>
      <w:tr w:rsidR="002F73C1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2F73C1" w:rsidRPr="00613AE7" w:rsidRDefault="002F73C1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2F73C1" w:rsidRPr="001B23FB" w:rsidRDefault="002F73C1" w:rsidP="00637A53">
            <w:r w:rsidRPr="001B23FB">
              <w:t>Студент</w:t>
            </w:r>
            <w:r w:rsidR="00FA4C42">
              <w:t>ы</w:t>
            </w:r>
            <w:r w:rsidR="00637A53">
              <w:t>:</w:t>
            </w:r>
          </w:p>
        </w:tc>
        <w:tc>
          <w:tcPr>
            <w:tcW w:w="3836" w:type="dxa"/>
            <w:shd w:val="clear" w:color="auto" w:fill="auto"/>
          </w:tcPr>
          <w:p w:rsidR="00FA4C42" w:rsidRPr="00BC7448" w:rsidRDefault="00637A53" w:rsidP="00BC7448">
            <w:pPr>
              <w:spacing w:after="0"/>
            </w:pPr>
            <w:r w:rsidRPr="00637A53">
              <w:t>Фатыхов Т.М.</w:t>
            </w:r>
            <w:r w:rsidR="00BC7448">
              <w:t xml:space="preserve"> </w:t>
            </w:r>
            <w:r w:rsidR="00E4024D">
              <w:t xml:space="preserve"> , </w:t>
            </w:r>
            <w:r w:rsidR="00BC7448">
              <w:t>Хахолин А.А.</w:t>
            </w:r>
          </w:p>
        </w:tc>
      </w:tr>
      <w:tr w:rsidR="002F73C1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2F73C1" w:rsidRPr="00613AE7" w:rsidRDefault="002F73C1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2F73C1" w:rsidRPr="001B23FB" w:rsidRDefault="00C723A2" w:rsidP="005E29B7">
            <w:r>
              <w:t>Преподаватели</w:t>
            </w:r>
            <w:r w:rsidR="002F73C1" w:rsidRPr="001B23FB">
              <w:t>:</w:t>
            </w:r>
          </w:p>
        </w:tc>
        <w:tc>
          <w:tcPr>
            <w:tcW w:w="3836" w:type="dxa"/>
            <w:shd w:val="clear" w:color="auto" w:fill="auto"/>
          </w:tcPr>
          <w:p w:rsidR="002F73C1" w:rsidRPr="001B23FB" w:rsidRDefault="00D52EDE" w:rsidP="005E29B7">
            <w:proofErr w:type="spellStart"/>
            <w:r>
              <w:t>Рояк</w:t>
            </w:r>
            <w:proofErr w:type="spellEnd"/>
            <w:r>
              <w:t xml:space="preserve"> М.Э.</w:t>
            </w:r>
            <w:r w:rsidR="00C723A2">
              <w:t xml:space="preserve"> , </w:t>
            </w:r>
            <w:proofErr w:type="spellStart"/>
            <w:r w:rsidR="00C723A2">
              <w:t>Рояк</w:t>
            </w:r>
            <w:proofErr w:type="spellEnd"/>
            <w:r w:rsidR="00C723A2">
              <w:t xml:space="preserve"> С.Е.</w:t>
            </w:r>
          </w:p>
        </w:tc>
      </w:tr>
      <w:tr w:rsidR="00F94B58" w:rsidRPr="00613AE7" w:rsidTr="00412F39">
        <w:trPr>
          <w:trHeight w:val="114"/>
          <w:jc w:val="center"/>
        </w:trPr>
        <w:tc>
          <w:tcPr>
            <w:tcW w:w="1655" w:type="dxa"/>
            <w:shd w:val="clear" w:color="auto" w:fill="auto"/>
          </w:tcPr>
          <w:p w:rsidR="00F94B58" w:rsidRDefault="00F94B5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  <w:p w:rsidR="00F94B58" w:rsidRDefault="00F94B5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  <w:p w:rsidR="00F94B58" w:rsidRDefault="00F94B5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  <w:p w:rsidR="00F94B58" w:rsidRPr="00613AE7" w:rsidRDefault="00F94B5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F94B58" w:rsidRDefault="00F94B58" w:rsidP="005E29B7"/>
        </w:tc>
        <w:tc>
          <w:tcPr>
            <w:tcW w:w="3836" w:type="dxa"/>
            <w:shd w:val="clear" w:color="auto" w:fill="auto"/>
          </w:tcPr>
          <w:p w:rsidR="00F94B58" w:rsidRDefault="00F94B58" w:rsidP="005E29B7"/>
        </w:tc>
      </w:tr>
    </w:tbl>
    <w:p w:rsidR="002F73C1" w:rsidRPr="001B23FB" w:rsidRDefault="002F73C1" w:rsidP="00412F39">
      <w:pPr>
        <w:spacing w:after="0"/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2F73C1" w:rsidRDefault="00163D04" w:rsidP="00412F39">
      <w:pPr>
        <w:spacing w:after="0"/>
        <w:jc w:val="center"/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2F73C1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945421">
        <w:rPr>
          <w:rFonts w:ascii="Calibri Light" w:hAnsi="Calibri Light"/>
          <w:noProof/>
          <w:sz w:val="28"/>
          <w:szCs w:val="24"/>
        </w:rPr>
        <w:t>2017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FA4C42" w:rsidRDefault="00501BDD" w:rsidP="00501BDD">
      <w:pPr>
        <w:pStyle w:val="a4"/>
        <w:numPr>
          <w:ilvl w:val="0"/>
          <w:numId w:val="26"/>
        </w:numPr>
        <w:spacing w:after="0"/>
        <w:rPr>
          <w:rStyle w:val="ac"/>
          <w:sz w:val="28"/>
          <w:szCs w:val="28"/>
        </w:rPr>
      </w:pPr>
      <w:r w:rsidRPr="00822A92">
        <w:rPr>
          <w:rStyle w:val="ac"/>
          <w:sz w:val="28"/>
          <w:szCs w:val="28"/>
        </w:rPr>
        <w:lastRenderedPageBreak/>
        <w:t>Теоретическая часть</w:t>
      </w:r>
    </w:p>
    <w:p w:rsidR="00BA7F86" w:rsidRPr="00AA1EDA" w:rsidRDefault="00BA7F86" w:rsidP="00822A92">
      <w:pPr>
        <w:spacing w:after="0"/>
        <w:rPr>
          <w:rStyle w:val="ac"/>
          <w:b w:val="0"/>
          <w:sz w:val="28"/>
          <w:szCs w:val="28"/>
        </w:rPr>
      </w:pPr>
    </w:p>
    <w:tbl>
      <w:tblPr>
        <w:tblStyle w:val="a3"/>
        <w:tblW w:w="0" w:type="auto"/>
        <w:jc w:val="center"/>
        <w:tblLook w:val="04A0"/>
      </w:tblPr>
      <w:tblGrid>
        <w:gridCol w:w="2397"/>
        <w:gridCol w:w="3476"/>
        <w:gridCol w:w="2402"/>
      </w:tblGrid>
      <w:tr w:rsidR="00AA1EDA" w:rsidTr="009207BF">
        <w:trPr>
          <w:trHeight w:val="330"/>
          <w:jc w:val="center"/>
        </w:trPr>
        <w:tc>
          <w:tcPr>
            <w:tcW w:w="2397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szCs w:val="28"/>
              </w:rPr>
              <w:t>Функция</w:t>
            </w:r>
          </w:p>
        </w:tc>
        <w:tc>
          <w:tcPr>
            <w:tcW w:w="3370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szCs w:val="28"/>
              </w:rPr>
              <w:t>Область определ</w:t>
            </w:r>
            <w:r>
              <w:rPr>
                <w:rStyle w:val="ac"/>
                <w:b w:val="0"/>
                <w:sz w:val="28"/>
                <w:szCs w:val="28"/>
              </w:rPr>
              <w:t>е</w:t>
            </w:r>
            <w:r>
              <w:rPr>
                <w:rStyle w:val="ac"/>
                <w:b w:val="0"/>
                <w:sz w:val="28"/>
                <w:szCs w:val="28"/>
              </w:rPr>
              <w:t>ния</w:t>
            </w:r>
          </w:p>
        </w:tc>
        <w:tc>
          <w:tcPr>
            <w:tcW w:w="2402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szCs w:val="28"/>
              </w:rPr>
              <w:t>Область значени</w:t>
            </w:r>
            <w:r w:rsidR="009207BF">
              <w:rPr>
                <w:rStyle w:val="ac"/>
                <w:b w:val="0"/>
                <w:sz w:val="28"/>
                <w:szCs w:val="28"/>
              </w:rPr>
              <w:t>я</w:t>
            </w:r>
          </w:p>
        </w:tc>
      </w:tr>
      <w:tr w:rsidR="00AA1EDA" w:rsidTr="009207BF">
        <w:trPr>
          <w:trHeight w:val="450"/>
          <w:jc w:val="center"/>
        </w:trPr>
        <w:tc>
          <w:tcPr>
            <w:tcW w:w="2397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 w:rsidRPr="004D777F">
              <w:rPr>
                <w:rStyle w:val="ac"/>
                <w:b w:val="0"/>
                <w:position w:val="-14"/>
                <w:sz w:val="28"/>
                <w:szCs w:val="28"/>
                <w:lang w:val="en-US"/>
              </w:rPr>
              <w:object w:dxaOrig="11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20.25pt" o:ole="">
                  <v:imagedata r:id="rId9" o:title=""/>
                </v:shape>
                <o:OLEObject Type="Embed" ProgID="Equation.DSMT4" ShapeID="_x0000_i1025" DrawAspect="Content" ObjectID="_1551736647" r:id="rId10"/>
              </w:object>
            </w:r>
          </w:p>
        </w:tc>
        <w:tc>
          <w:tcPr>
            <w:tcW w:w="3370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 w:rsidRPr="008363FD">
              <w:rPr>
                <w:rStyle w:val="ac"/>
                <w:b w:val="0"/>
                <w:position w:val="-16"/>
                <w:sz w:val="28"/>
                <w:szCs w:val="28"/>
              </w:rPr>
              <w:object w:dxaOrig="3260" w:dyaOrig="440">
                <v:shape id="_x0000_i1026" type="#_x0000_t75" style="width:162.75pt;height:21.75pt" o:ole="">
                  <v:imagedata r:id="rId11" o:title=""/>
                </v:shape>
                <o:OLEObject Type="Embed" ProgID="Equation.DSMT4" ShapeID="_x0000_i1026" DrawAspect="Content" ObjectID="_1551736648" r:id="rId12"/>
              </w:object>
            </w:r>
          </w:p>
        </w:tc>
        <w:tc>
          <w:tcPr>
            <w:tcW w:w="2402" w:type="dxa"/>
          </w:tcPr>
          <w:p w:rsidR="00AA1EDA" w:rsidRDefault="00AA1EDA" w:rsidP="00AA1EDA">
            <w:pPr>
              <w:jc w:val="center"/>
              <w:rPr>
                <w:rStyle w:val="ac"/>
                <w:b w:val="0"/>
                <w:sz w:val="28"/>
                <w:szCs w:val="28"/>
                <w:lang w:val="en-US"/>
              </w:rPr>
            </w:pPr>
            <w:r w:rsidRPr="00491DD6">
              <w:rPr>
                <w:rStyle w:val="ac"/>
                <w:b w:val="0"/>
                <w:position w:val="-4"/>
                <w:sz w:val="28"/>
                <w:szCs w:val="28"/>
                <w:lang w:val="en-US"/>
              </w:rPr>
              <w:object w:dxaOrig="240" w:dyaOrig="260">
                <v:shape id="_x0000_i1027" type="#_x0000_t75" style="width:12pt;height:12.75pt" o:ole="">
                  <v:imagedata r:id="rId13" o:title=""/>
                </v:shape>
                <o:OLEObject Type="Embed" ProgID="Equation.DSMT4" ShapeID="_x0000_i1027" DrawAspect="Content" ObjectID="_1551736649" r:id="rId14"/>
              </w:object>
            </w:r>
          </w:p>
        </w:tc>
      </w:tr>
    </w:tbl>
    <w:p w:rsidR="00BA7F86" w:rsidRPr="004D777F" w:rsidRDefault="00BA7F86" w:rsidP="00822A92">
      <w:pPr>
        <w:spacing w:after="0"/>
        <w:rPr>
          <w:rStyle w:val="ac"/>
          <w:b w:val="0"/>
          <w:sz w:val="28"/>
          <w:szCs w:val="28"/>
          <w:lang w:val="en-US"/>
        </w:rPr>
      </w:pPr>
    </w:p>
    <w:p w:rsidR="00FA103E" w:rsidRDefault="00FA103E" w:rsidP="00FA103E">
      <w:pPr>
        <w:pStyle w:val="a4"/>
        <w:numPr>
          <w:ilvl w:val="0"/>
          <w:numId w:val="26"/>
        </w:numPr>
        <w:spacing w:after="0"/>
        <w:rPr>
          <w:rStyle w:val="ac"/>
          <w:sz w:val="28"/>
          <w:szCs w:val="28"/>
        </w:rPr>
      </w:pPr>
      <w:r w:rsidRPr="00FA103E">
        <w:rPr>
          <w:rStyle w:val="ac"/>
          <w:sz w:val="28"/>
          <w:szCs w:val="28"/>
        </w:rPr>
        <w:t>Описание программы и особенностей программирования</w:t>
      </w:r>
    </w:p>
    <w:p w:rsidR="00B64739" w:rsidRDefault="00B64739" w:rsidP="001C167A">
      <w:pPr>
        <w:spacing w:after="0"/>
        <w:rPr>
          <w:rStyle w:val="ac"/>
          <w:sz w:val="28"/>
          <w:szCs w:val="28"/>
        </w:rPr>
      </w:pPr>
    </w:p>
    <w:p w:rsidR="00B64739" w:rsidRDefault="00B64739" w:rsidP="00A66893">
      <w:pPr>
        <w:spacing w:after="0"/>
        <w:jc w:val="both"/>
        <w:rPr>
          <w:rStyle w:val="ac"/>
          <w:b w:val="0"/>
          <w:i/>
          <w:sz w:val="28"/>
          <w:szCs w:val="28"/>
        </w:rPr>
      </w:pPr>
      <w:r>
        <w:rPr>
          <w:rStyle w:val="ac"/>
          <w:b w:val="0"/>
          <w:sz w:val="28"/>
          <w:szCs w:val="28"/>
        </w:rPr>
        <w:t xml:space="preserve">Во время вывода значений </w:t>
      </w:r>
      <w:r w:rsidRPr="006A05FD">
        <w:rPr>
          <w:rStyle w:val="ac"/>
          <w:b w:val="0"/>
          <w:i/>
          <w:sz w:val="28"/>
          <w:szCs w:val="28"/>
          <w:lang w:val="en-US"/>
        </w:rPr>
        <w:t>x</w:t>
      </w:r>
      <w:r w:rsidRPr="00B64739">
        <w:rPr>
          <w:rStyle w:val="ac"/>
          <w:b w:val="0"/>
          <w:sz w:val="28"/>
          <w:szCs w:val="28"/>
        </w:rPr>
        <w:t xml:space="preserve"> </w:t>
      </w:r>
      <w:r>
        <w:rPr>
          <w:rStyle w:val="ac"/>
          <w:b w:val="0"/>
          <w:sz w:val="28"/>
          <w:szCs w:val="28"/>
        </w:rPr>
        <w:t xml:space="preserve">и </w:t>
      </w:r>
      <w:r w:rsidRPr="006A05FD">
        <w:rPr>
          <w:rStyle w:val="ac"/>
          <w:b w:val="0"/>
          <w:i/>
          <w:sz w:val="28"/>
          <w:szCs w:val="28"/>
          <w:lang w:val="en-US"/>
        </w:rPr>
        <w:t>y</w:t>
      </w:r>
      <w:r w:rsidR="00D03F36">
        <w:rPr>
          <w:rStyle w:val="ac"/>
          <w:b w:val="0"/>
          <w:sz w:val="28"/>
          <w:szCs w:val="28"/>
        </w:rPr>
        <w:t xml:space="preserve"> в таблицу</w:t>
      </w:r>
      <w:r w:rsidR="006A05FD">
        <w:rPr>
          <w:rStyle w:val="ac"/>
          <w:b w:val="0"/>
          <w:sz w:val="28"/>
          <w:szCs w:val="28"/>
        </w:rPr>
        <w:t>,</w:t>
      </w:r>
      <w:r w:rsidR="00D03F36">
        <w:rPr>
          <w:rStyle w:val="ac"/>
          <w:b w:val="0"/>
          <w:sz w:val="28"/>
          <w:szCs w:val="28"/>
        </w:rPr>
        <w:t xml:space="preserve"> может возникнуть ситуация, когда на экране будут два одинаковых значения </w:t>
      </w:r>
      <w:r w:rsidR="00BE44FA">
        <w:rPr>
          <w:rStyle w:val="ac"/>
          <w:b w:val="0"/>
          <w:sz w:val="28"/>
          <w:szCs w:val="28"/>
        </w:rPr>
        <w:t>одной из переменных, которым с</w:t>
      </w:r>
      <w:r w:rsidR="00BE44FA">
        <w:rPr>
          <w:rStyle w:val="ac"/>
          <w:b w:val="0"/>
          <w:sz w:val="28"/>
          <w:szCs w:val="28"/>
        </w:rPr>
        <w:t>о</w:t>
      </w:r>
      <w:r w:rsidR="00BE44FA">
        <w:rPr>
          <w:rStyle w:val="ac"/>
          <w:b w:val="0"/>
          <w:sz w:val="28"/>
          <w:szCs w:val="28"/>
        </w:rPr>
        <w:t>ответствуют разные значения функции. Это происходит если мы, например, в</w:t>
      </w:r>
      <w:r w:rsidR="00BE44FA">
        <w:rPr>
          <w:rStyle w:val="ac"/>
          <w:b w:val="0"/>
          <w:sz w:val="28"/>
          <w:szCs w:val="28"/>
        </w:rPr>
        <w:t>ы</w:t>
      </w:r>
      <w:r w:rsidR="00BE44FA">
        <w:rPr>
          <w:rStyle w:val="ac"/>
          <w:b w:val="0"/>
          <w:sz w:val="28"/>
          <w:szCs w:val="28"/>
        </w:rPr>
        <w:t xml:space="preserve">водим на экран четыре значащих цифры числа, </w:t>
      </w:r>
      <w:r w:rsidR="006A05FD">
        <w:rPr>
          <w:rStyle w:val="ac"/>
          <w:b w:val="0"/>
          <w:sz w:val="28"/>
          <w:szCs w:val="28"/>
        </w:rPr>
        <w:t>но</w:t>
      </w:r>
      <w:r w:rsidR="00C93AAA">
        <w:rPr>
          <w:rStyle w:val="ac"/>
          <w:b w:val="0"/>
          <w:sz w:val="28"/>
          <w:szCs w:val="28"/>
        </w:rPr>
        <w:t xml:space="preserve"> при</w:t>
      </w:r>
      <w:r w:rsidR="004E0853">
        <w:rPr>
          <w:rStyle w:val="ac"/>
          <w:b w:val="0"/>
          <w:sz w:val="28"/>
          <w:szCs w:val="28"/>
        </w:rPr>
        <w:t xml:space="preserve"> этом во время приба</w:t>
      </w:r>
      <w:r w:rsidR="004E0853">
        <w:rPr>
          <w:rStyle w:val="ac"/>
          <w:b w:val="0"/>
          <w:sz w:val="28"/>
          <w:szCs w:val="28"/>
        </w:rPr>
        <w:t>в</w:t>
      </w:r>
      <w:r w:rsidR="004E0853">
        <w:rPr>
          <w:rStyle w:val="ac"/>
          <w:b w:val="0"/>
          <w:sz w:val="28"/>
          <w:szCs w:val="28"/>
        </w:rPr>
        <w:t xml:space="preserve">ление шага изменения переменной </w:t>
      </w:r>
      <w:r w:rsidR="00C93AAA">
        <w:rPr>
          <w:rStyle w:val="ac"/>
          <w:b w:val="0"/>
          <w:sz w:val="28"/>
          <w:szCs w:val="28"/>
        </w:rPr>
        <w:t>изменяется пятая, не отображаемая в фа</w:t>
      </w:r>
      <w:r w:rsidR="00C93AAA">
        <w:rPr>
          <w:rStyle w:val="ac"/>
          <w:b w:val="0"/>
          <w:sz w:val="28"/>
          <w:szCs w:val="28"/>
        </w:rPr>
        <w:t>й</w:t>
      </w:r>
      <w:r w:rsidR="00C93AAA">
        <w:rPr>
          <w:rStyle w:val="ac"/>
          <w:b w:val="0"/>
          <w:sz w:val="28"/>
          <w:szCs w:val="28"/>
        </w:rPr>
        <w:t>ле вывода</w:t>
      </w:r>
      <w:r w:rsidR="004E0853">
        <w:rPr>
          <w:rStyle w:val="ac"/>
          <w:b w:val="0"/>
          <w:sz w:val="28"/>
          <w:szCs w:val="28"/>
        </w:rPr>
        <w:t xml:space="preserve"> цифра</w:t>
      </w:r>
      <w:r w:rsidR="00C93AAA">
        <w:rPr>
          <w:rStyle w:val="ac"/>
          <w:b w:val="0"/>
          <w:sz w:val="28"/>
          <w:szCs w:val="28"/>
        </w:rPr>
        <w:t xml:space="preserve">. Далее будем называть данную ситуацию </w:t>
      </w:r>
      <w:r w:rsidR="00C93AAA" w:rsidRPr="00C93AAA">
        <w:rPr>
          <w:rStyle w:val="ac"/>
          <w:b w:val="0"/>
          <w:i/>
          <w:sz w:val="28"/>
          <w:szCs w:val="28"/>
        </w:rPr>
        <w:t>мнимым ш</w:t>
      </w:r>
      <w:r w:rsidR="00C93AAA" w:rsidRPr="00C93AAA">
        <w:rPr>
          <w:rStyle w:val="ac"/>
          <w:b w:val="0"/>
          <w:i/>
          <w:sz w:val="28"/>
          <w:szCs w:val="28"/>
        </w:rPr>
        <w:t>а</w:t>
      </w:r>
      <w:r w:rsidR="00C93AAA" w:rsidRPr="00C93AAA">
        <w:rPr>
          <w:rStyle w:val="ac"/>
          <w:b w:val="0"/>
          <w:i/>
          <w:sz w:val="28"/>
          <w:szCs w:val="28"/>
        </w:rPr>
        <w:t>гом</w:t>
      </w:r>
      <w:r w:rsidR="00C93AAA">
        <w:rPr>
          <w:rStyle w:val="ac"/>
          <w:b w:val="0"/>
          <w:i/>
          <w:sz w:val="28"/>
          <w:szCs w:val="28"/>
        </w:rPr>
        <w:t xml:space="preserve">. </w:t>
      </w:r>
    </w:p>
    <w:p w:rsidR="004E0853" w:rsidRPr="004E0853" w:rsidRDefault="00CA4AD3" w:rsidP="00A66893">
      <w:pPr>
        <w:spacing w:after="0"/>
        <w:jc w:val="both"/>
        <w:rPr>
          <w:rStyle w:val="ac"/>
          <w:b w:val="0"/>
          <w:sz w:val="28"/>
          <w:szCs w:val="28"/>
        </w:rPr>
      </w:pPr>
      <w:r>
        <w:rPr>
          <w:rStyle w:val="ac"/>
          <w:b w:val="0"/>
          <w:sz w:val="28"/>
          <w:szCs w:val="28"/>
        </w:rPr>
        <w:t>Чтобы избавиться от мнимого шага следует узнать</w:t>
      </w:r>
      <w:r w:rsidR="0089590C">
        <w:rPr>
          <w:rStyle w:val="ac"/>
          <w:b w:val="0"/>
          <w:sz w:val="28"/>
          <w:szCs w:val="28"/>
        </w:rPr>
        <w:t>,</w:t>
      </w:r>
      <w:r>
        <w:rPr>
          <w:rStyle w:val="ac"/>
          <w:b w:val="0"/>
          <w:sz w:val="28"/>
          <w:szCs w:val="28"/>
        </w:rPr>
        <w:t xml:space="preserve"> в каком разряде находится</w:t>
      </w:r>
      <w:r w:rsidR="004D1C97">
        <w:rPr>
          <w:rStyle w:val="ac"/>
          <w:b w:val="0"/>
          <w:sz w:val="28"/>
          <w:szCs w:val="28"/>
        </w:rPr>
        <w:t xml:space="preserve"> четвертая значащая цифра</w:t>
      </w:r>
      <w:r w:rsidR="00A66893">
        <w:rPr>
          <w:rStyle w:val="ac"/>
          <w:b w:val="0"/>
          <w:sz w:val="28"/>
          <w:szCs w:val="28"/>
        </w:rPr>
        <w:t>. Для этого возьмем логарифм по основанию 10 от нашего числа</w:t>
      </w:r>
      <w:r w:rsidR="003E5B00">
        <w:rPr>
          <w:rStyle w:val="ac"/>
          <w:b w:val="0"/>
          <w:sz w:val="28"/>
          <w:szCs w:val="28"/>
        </w:rPr>
        <w:t xml:space="preserve"> и отнимем от него: </w:t>
      </w:r>
      <w:proofErr w:type="gramStart"/>
      <w:r w:rsidR="003E5B00">
        <w:rPr>
          <w:rStyle w:val="ac"/>
          <w:b w:val="0"/>
          <w:sz w:val="28"/>
          <w:szCs w:val="28"/>
        </w:rPr>
        <w:t>4</w:t>
      </w:r>
      <w:proofErr w:type="gramEnd"/>
      <w:r w:rsidR="003E5B00">
        <w:rPr>
          <w:rStyle w:val="ac"/>
          <w:b w:val="0"/>
          <w:sz w:val="28"/>
          <w:szCs w:val="28"/>
        </w:rPr>
        <w:t xml:space="preserve"> если число меньше единицы и 3 </w:t>
      </w:r>
      <w:r w:rsidR="00D573A0">
        <w:rPr>
          <w:rStyle w:val="ac"/>
          <w:b w:val="0"/>
          <w:sz w:val="28"/>
          <w:szCs w:val="28"/>
        </w:rPr>
        <w:t>в обратном случае. Затем</w:t>
      </w:r>
      <w:r w:rsidR="003D7ED6">
        <w:rPr>
          <w:rStyle w:val="ac"/>
          <w:b w:val="0"/>
          <w:sz w:val="28"/>
          <w:szCs w:val="28"/>
        </w:rPr>
        <w:t>,</w:t>
      </w:r>
      <w:r w:rsidR="00D573A0">
        <w:rPr>
          <w:rStyle w:val="ac"/>
          <w:b w:val="0"/>
          <w:sz w:val="28"/>
          <w:szCs w:val="28"/>
        </w:rPr>
        <w:t xml:space="preserve"> умножив число на 10 в степени </w:t>
      </w:r>
      <w:r w:rsidR="006E1F82">
        <w:rPr>
          <w:rStyle w:val="ac"/>
          <w:b w:val="0"/>
          <w:sz w:val="28"/>
          <w:szCs w:val="28"/>
        </w:rPr>
        <w:t>разряда нужной цифры и отбр</w:t>
      </w:r>
      <w:r w:rsidR="006E1F82">
        <w:rPr>
          <w:rStyle w:val="ac"/>
          <w:b w:val="0"/>
          <w:sz w:val="28"/>
          <w:szCs w:val="28"/>
        </w:rPr>
        <w:t>о</w:t>
      </w:r>
      <w:r w:rsidR="006E1F82">
        <w:rPr>
          <w:rStyle w:val="ac"/>
          <w:b w:val="0"/>
          <w:sz w:val="28"/>
          <w:szCs w:val="28"/>
        </w:rPr>
        <w:t>сив вещественную часть</w:t>
      </w:r>
      <w:r w:rsidR="003D7ED6">
        <w:rPr>
          <w:rStyle w:val="ac"/>
          <w:b w:val="0"/>
          <w:sz w:val="28"/>
          <w:szCs w:val="28"/>
        </w:rPr>
        <w:t>,</w:t>
      </w:r>
      <w:r w:rsidR="006E1F82">
        <w:rPr>
          <w:rStyle w:val="ac"/>
          <w:b w:val="0"/>
          <w:sz w:val="28"/>
          <w:szCs w:val="28"/>
        </w:rPr>
        <w:t xml:space="preserve"> получим нужную цифру. </w:t>
      </w:r>
      <w:r w:rsidR="00BF017B">
        <w:rPr>
          <w:rStyle w:val="ac"/>
          <w:b w:val="0"/>
          <w:sz w:val="28"/>
          <w:szCs w:val="28"/>
        </w:rPr>
        <w:t>После</w:t>
      </w:r>
      <w:r w:rsidR="003D7ED6">
        <w:rPr>
          <w:rStyle w:val="ac"/>
          <w:b w:val="0"/>
          <w:sz w:val="28"/>
          <w:szCs w:val="28"/>
        </w:rPr>
        <w:t>,</w:t>
      </w:r>
      <w:r w:rsidR="006E1F82">
        <w:rPr>
          <w:rStyle w:val="ac"/>
          <w:b w:val="0"/>
          <w:sz w:val="28"/>
          <w:szCs w:val="28"/>
        </w:rPr>
        <w:t xml:space="preserve"> прибавляя шаг изм</w:t>
      </w:r>
      <w:r w:rsidR="006E1F82">
        <w:rPr>
          <w:rStyle w:val="ac"/>
          <w:b w:val="0"/>
          <w:sz w:val="28"/>
          <w:szCs w:val="28"/>
        </w:rPr>
        <w:t>е</w:t>
      </w:r>
      <w:r w:rsidR="006E1F82">
        <w:rPr>
          <w:rStyle w:val="ac"/>
          <w:b w:val="0"/>
          <w:sz w:val="28"/>
          <w:szCs w:val="28"/>
        </w:rPr>
        <w:t>нения величин</w:t>
      </w:r>
      <w:r w:rsidR="003D7ED6">
        <w:rPr>
          <w:rStyle w:val="ac"/>
          <w:b w:val="0"/>
          <w:sz w:val="28"/>
          <w:szCs w:val="28"/>
        </w:rPr>
        <w:t>,</w:t>
      </w:r>
      <w:r w:rsidR="006E1F82">
        <w:rPr>
          <w:rStyle w:val="ac"/>
          <w:b w:val="0"/>
          <w:sz w:val="28"/>
          <w:szCs w:val="28"/>
        </w:rPr>
        <w:t xml:space="preserve"> будем проверять</w:t>
      </w:r>
      <w:r w:rsidR="003D7ED6">
        <w:rPr>
          <w:rStyle w:val="ac"/>
          <w:b w:val="0"/>
          <w:sz w:val="28"/>
          <w:szCs w:val="28"/>
        </w:rPr>
        <w:t>:</w:t>
      </w:r>
      <w:r w:rsidR="006E1F82">
        <w:rPr>
          <w:rStyle w:val="ac"/>
          <w:b w:val="0"/>
          <w:sz w:val="28"/>
          <w:szCs w:val="28"/>
        </w:rPr>
        <w:t xml:space="preserve"> изменяется ли четвертая значащая цифр</w:t>
      </w:r>
      <w:r w:rsidR="003D7ED6">
        <w:rPr>
          <w:rStyle w:val="ac"/>
          <w:b w:val="0"/>
          <w:sz w:val="28"/>
          <w:szCs w:val="28"/>
        </w:rPr>
        <w:t xml:space="preserve">а числа. При ее изменении будем выводить </w:t>
      </w:r>
      <w:r w:rsidR="00FC7EAB">
        <w:rPr>
          <w:rStyle w:val="ac"/>
          <w:b w:val="0"/>
          <w:sz w:val="28"/>
          <w:szCs w:val="28"/>
        </w:rPr>
        <w:t>значение в таблицу, и нет в обра</w:t>
      </w:r>
      <w:r w:rsidR="00FC7EAB">
        <w:rPr>
          <w:rStyle w:val="ac"/>
          <w:b w:val="0"/>
          <w:sz w:val="28"/>
          <w:szCs w:val="28"/>
        </w:rPr>
        <w:t>т</w:t>
      </w:r>
      <w:r w:rsidR="00FC7EAB">
        <w:rPr>
          <w:rStyle w:val="ac"/>
          <w:b w:val="0"/>
          <w:sz w:val="28"/>
          <w:szCs w:val="28"/>
        </w:rPr>
        <w:t>ном сл</w:t>
      </w:r>
      <w:r w:rsidR="00FC7EAB">
        <w:rPr>
          <w:rStyle w:val="ac"/>
          <w:b w:val="0"/>
          <w:sz w:val="28"/>
          <w:szCs w:val="28"/>
        </w:rPr>
        <w:t>у</w:t>
      </w:r>
      <w:r w:rsidR="00FC7EAB">
        <w:rPr>
          <w:rStyle w:val="ac"/>
          <w:b w:val="0"/>
          <w:sz w:val="28"/>
          <w:szCs w:val="28"/>
        </w:rPr>
        <w:t>чае.</w:t>
      </w:r>
    </w:p>
    <w:p w:rsidR="001C167A" w:rsidRDefault="001C167A" w:rsidP="003F6664">
      <w:pPr>
        <w:pStyle w:val="a4"/>
        <w:numPr>
          <w:ilvl w:val="0"/>
          <w:numId w:val="26"/>
        </w:numPr>
        <w:spacing w:after="0"/>
        <w:rPr>
          <w:rStyle w:val="ac"/>
          <w:sz w:val="28"/>
          <w:szCs w:val="28"/>
        </w:rPr>
      </w:pPr>
      <w:r>
        <w:rPr>
          <w:rStyle w:val="ac"/>
          <w:sz w:val="28"/>
          <w:szCs w:val="28"/>
        </w:rPr>
        <w:t>Текс программы</w:t>
      </w:r>
    </w:p>
    <w:p w:rsidR="003F6664" w:rsidRPr="003F6664" w:rsidRDefault="003F6664" w:rsidP="003F6664">
      <w:pPr>
        <w:spacing w:after="0"/>
        <w:rPr>
          <w:rStyle w:val="ac"/>
          <w:sz w:val="28"/>
          <w:szCs w:val="28"/>
        </w:rPr>
      </w:pPr>
    </w:p>
    <w:p w:rsidR="00BF017B" w:rsidRPr="000F3AB7" w:rsidRDefault="001C167A" w:rsidP="00BF017B">
      <w:pPr>
        <w:spacing w:after="0"/>
        <w:rPr>
          <w:rStyle w:val="ac"/>
          <w:rFonts w:ascii="Courier New" w:hAnsi="Courier New" w:cs="Courier New"/>
          <w:sz w:val="20"/>
          <w:szCs w:val="20"/>
          <w:lang w:val="en-US"/>
        </w:rPr>
      </w:pPr>
      <w:r>
        <w:rPr>
          <w:rStyle w:val="ac"/>
          <w:rFonts w:ascii="Courier New" w:hAnsi="Courier New" w:cs="Courier New"/>
          <w:b w:val="0"/>
          <w:sz w:val="20"/>
          <w:szCs w:val="20"/>
        </w:rPr>
        <w:t xml:space="preserve">      </w:t>
      </w:r>
      <w:r w:rsidR="005B5A1E">
        <w:rPr>
          <w:rStyle w:val="ac"/>
          <w:rFonts w:ascii="Courier New" w:hAnsi="Courier New" w:cs="Courier New"/>
          <w:b w:val="0"/>
          <w:color w:val="FF0000"/>
          <w:sz w:val="20"/>
          <w:szCs w:val="20"/>
          <w:lang w:val="en-US"/>
        </w:rPr>
        <w:t xml:space="preserve">  </w:t>
      </w:r>
      <w:proofErr w:type="gramStart"/>
      <w:r w:rsidR="00BF017B"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program</w:t>
      </w:r>
      <w:proofErr w:type="gramEnd"/>
      <w:r w:rsidR="00BF017B"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 xml:space="preserve"> main2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real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pi,minX,maxX,stepX,minY,maxY,stepY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open(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1,file='input.txt')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open(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2,file='output.txt')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read(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1,*)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minX,maxX,stepX,minY,maxY,stepY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nX</w:t>
      </w:r>
      <w:proofErr w:type="spellEnd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maxX-minX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)/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stepX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nY</w:t>
      </w:r>
      <w:proofErr w:type="spellEnd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maxY-minY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)/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stepY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spellStart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minX+nX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stepX.EQ.maxX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nX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nX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- 1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spellStart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minY+nY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stepY.EQ.maxY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- 1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spellStart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nX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maxX-minX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).LT.0)then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*,'incorrect data'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read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return</w:t>
      </w:r>
      <w:proofErr w:type="gram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2,10)'x\y',9,9,'|',9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10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format(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\,a3,4a1)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lastRenderedPageBreak/>
        <w:t xml:space="preserve">        ! </w:t>
      </w:r>
      <w:proofErr w:type="gramStart"/>
      <w:r w:rsidRPr="000F3AB7"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  <w:t>print</w:t>
      </w:r>
      <w:proofErr w:type="gramEnd"/>
      <w:r w:rsidRPr="000F3AB7"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  <w:t xml:space="preserve"> first line of table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y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minY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do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while(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y.LT.maxY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2,11)y,9,'|',9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y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mock_step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y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,stepY,maxY</w:t>
      </w:r>
      <w:proofErr w:type="spellEnd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do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2,11)maxY,9,'|',9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2,13)' '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! </w:t>
      </w:r>
      <w:proofErr w:type="gramStart"/>
      <w:r w:rsidRPr="000F3AB7"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  <w:t>print</w:t>
      </w:r>
      <w:proofErr w:type="gramEnd"/>
      <w:r w:rsidRPr="000F3AB7"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  <w:t xml:space="preserve"> other lines of table without last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x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minX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do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while(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x.LT.maxX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2,11)x,9,'|',9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y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minY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do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while(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y.LT.maxY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call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sec(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x,y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    y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mock_step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y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,stepY,maxY</w:t>
      </w:r>
      <w:proofErr w:type="spellEnd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do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call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sec(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x,maxY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2,13)' '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*,*)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maxX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x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mock_step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x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,stepX,maxX</w:t>
      </w:r>
      <w:proofErr w:type="spellEnd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*,*)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maxX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do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BF017B" w:rsidRPr="000F3AB7" w:rsidRDefault="00BF017B" w:rsidP="00BF017B">
      <w:pPr>
        <w:spacing w:after="0"/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r w:rsidRPr="000F3AB7"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  <w:t xml:space="preserve">! </w:t>
      </w:r>
      <w:proofErr w:type="gramStart"/>
      <w:r w:rsidRPr="000F3AB7"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  <w:t>print</w:t>
      </w:r>
      <w:proofErr w:type="gramEnd"/>
      <w:r w:rsidRPr="000F3AB7"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  <w:t xml:space="preserve"> last line of table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2,11)maxX,9,'|',9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y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minY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do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while(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y.LT.maxY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call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sec(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maxX,y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y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mock_step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y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,stepY,maxY</w:t>
      </w:r>
      <w:proofErr w:type="spellEnd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do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call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sec(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maxX,maxY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read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11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format(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\,E11.4,3a1)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13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format(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' ',a1)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31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format(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\,a1)</w:t>
      </w:r>
    </w:p>
    <w:p w:rsidR="00BF017B" w:rsidRPr="000F3AB7" w:rsidRDefault="00BF017B" w:rsidP="00BF017B">
      <w:pPr>
        <w:spacing w:after="0"/>
        <w:rPr>
          <w:rStyle w:val="ac"/>
          <w:rFonts w:ascii="Courier New" w:hAnsi="Courier New" w:cs="Courier New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BF017B" w:rsidRPr="000F3AB7" w:rsidRDefault="00BF017B" w:rsidP="00BF017B">
      <w:pPr>
        <w:spacing w:after="0"/>
        <w:rPr>
          <w:rStyle w:val="ac"/>
          <w:rFonts w:ascii="Courier New" w:hAnsi="Courier New" w:cs="Courier New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subroutine</w:t>
      </w:r>
      <w:proofErr w:type="gramEnd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 xml:space="preserve"> sec(</w:t>
      </w:r>
      <w:proofErr w:type="spellStart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pi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3.1415927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(mod(x+y,360.).NE.90.).AND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.(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mod(x+y,360.).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NE.270.))then</w:t>
      </w:r>
      <w:proofErr w:type="gram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2,11)abs(1/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cos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(x*pi/180+y*pi/180)),9,'|',9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else</w:t>
      </w:r>
      <w:proofErr w:type="gram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2,21)'ndet',9,9,'|',9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11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format(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\,E11.4,3a1)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21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format(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\,a,4a1)</w:t>
      </w:r>
    </w:p>
    <w:p w:rsidR="00BF017B" w:rsidRPr="000F3AB7" w:rsidRDefault="00BF017B" w:rsidP="00BF017B">
      <w:pPr>
        <w:spacing w:after="0"/>
        <w:rPr>
          <w:rStyle w:val="ac"/>
          <w:rFonts w:ascii="Courier New" w:hAnsi="Courier New" w:cs="Courier New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5018BF" w:rsidRDefault="005018BF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5018BF" w:rsidRPr="005018BF" w:rsidRDefault="005018BF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BF017B" w:rsidRPr="000F3AB7" w:rsidRDefault="00BF017B" w:rsidP="00BF017B">
      <w:pPr>
        <w:spacing w:after="0"/>
        <w:rPr>
          <w:rStyle w:val="ac"/>
          <w:rFonts w:ascii="Courier New" w:hAnsi="Courier New" w:cs="Courier New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lastRenderedPageBreak/>
        <w:t xml:space="preserve">      </w:t>
      </w:r>
      <w:proofErr w:type="gramStart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mock_step</w:t>
      </w:r>
      <w:proofErr w:type="spellEnd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p,stepP,maxP</w:t>
      </w:r>
      <w:proofErr w:type="spellEnd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real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p,stepP,maxP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real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delta,power</w:t>
      </w:r>
      <w:proofErr w:type="spellEnd"/>
    </w:p>
    <w:p w:rsid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actualP</w:t>
      </w:r>
      <w:proofErr w:type="spellEnd"/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p</w:t>
      </w:r>
    </w:p>
    <w:p w:rsidR="000F3AB7" w:rsidRPr="000F3AB7" w:rsidRDefault="000F3AB7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BF017B" w:rsidRPr="000F3AB7" w:rsidRDefault="00BF017B" w:rsidP="00BF017B">
      <w:pPr>
        <w:spacing w:after="0"/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r w:rsidRPr="000F3AB7"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  <w:t>!calculate power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p.LT.1)then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k = 4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else</w:t>
      </w:r>
      <w:proofErr w:type="gram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k = 3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power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aint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(log10(p))-k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digit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aint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(p*10**power)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BF017B" w:rsidRPr="000F3AB7" w:rsidRDefault="00BF017B" w:rsidP="00BF017B">
      <w:pPr>
        <w:spacing w:after="0"/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r w:rsidRPr="000F3AB7">
        <w:rPr>
          <w:rStyle w:val="ac"/>
          <w:rFonts w:ascii="Courier New" w:hAnsi="Courier New" w:cs="Courier New"/>
          <w:b w:val="0"/>
          <w:i/>
          <w:sz w:val="20"/>
          <w:szCs w:val="20"/>
          <w:lang w:val="en-US"/>
        </w:rPr>
        <w:t>!calculate step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del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abs(digit - 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aint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p+stepP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)*10**power))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p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p+stepP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dowhile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del.LT.1.AND.p.LT.maxP)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del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abs(digit -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aint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((p)*10**power))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p =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p+stepP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do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write(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*,*)'this is p: ',p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del.LT.1)then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mock_step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=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maxP</w:t>
      </w:r>
      <w:proofErr w:type="spell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else</w:t>
      </w:r>
      <w:proofErr w:type="gram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mock_step</w:t>
      </w:r>
      <w:proofErr w:type="spell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=p</w:t>
      </w:r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7D0035" w:rsidRPr="000F3AB7" w:rsidRDefault="00BF017B" w:rsidP="00BF017B">
      <w:pPr>
        <w:spacing w:after="0"/>
        <w:rPr>
          <w:rStyle w:val="ac"/>
          <w:rFonts w:ascii="Courier New" w:hAnsi="Courier New" w:cs="Courier New"/>
          <w:sz w:val="20"/>
          <w:szCs w:val="20"/>
        </w:rPr>
      </w:pPr>
      <w:r w:rsidRPr="00BF017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0F3AB7">
        <w:rPr>
          <w:rStyle w:val="ac"/>
          <w:rFonts w:ascii="Courier New" w:hAnsi="Courier New" w:cs="Courier New"/>
          <w:sz w:val="20"/>
          <w:szCs w:val="20"/>
          <w:lang w:val="en-US"/>
        </w:rPr>
        <w:t>end</w:t>
      </w:r>
      <w:proofErr w:type="gramEnd"/>
    </w:p>
    <w:p w:rsidR="00BF017B" w:rsidRPr="00BF017B" w:rsidRDefault="00BF017B" w:rsidP="00BF017B">
      <w:pPr>
        <w:spacing w:after="0"/>
        <w:rPr>
          <w:rStyle w:val="ac"/>
          <w:rFonts w:ascii="Courier New" w:hAnsi="Courier New" w:cs="Courier New"/>
          <w:b w:val="0"/>
          <w:color w:val="FF0000"/>
          <w:sz w:val="20"/>
          <w:szCs w:val="20"/>
        </w:rPr>
      </w:pPr>
    </w:p>
    <w:p w:rsidR="007D0035" w:rsidRPr="007D0035" w:rsidRDefault="007D0035" w:rsidP="007D003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7D0035">
        <w:rPr>
          <w:rFonts w:cstheme="minorHAnsi"/>
          <w:b/>
          <w:sz w:val="28"/>
          <w:szCs w:val="28"/>
        </w:rPr>
        <w:t>Набор тестов</w:t>
      </w:r>
    </w:p>
    <w:tbl>
      <w:tblPr>
        <w:tblStyle w:val="a3"/>
        <w:tblW w:w="9213" w:type="dxa"/>
        <w:tblInd w:w="534" w:type="dxa"/>
        <w:tblLook w:val="04A0"/>
      </w:tblPr>
      <w:tblGrid>
        <w:gridCol w:w="850"/>
        <w:gridCol w:w="5103"/>
        <w:gridCol w:w="3260"/>
      </w:tblGrid>
      <w:tr w:rsidR="007D0035" w:rsidRPr="00141A41" w:rsidTr="00051830">
        <w:tc>
          <w:tcPr>
            <w:tcW w:w="850" w:type="dxa"/>
          </w:tcPr>
          <w:p w:rsidR="007D0035" w:rsidRPr="00141A41" w:rsidRDefault="007D0035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5103" w:type="dxa"/>
          </w:tcPr>
          <w:p w:rsidR="007D0035" w:rsidRPr="00141A41" w:rsidRDefault="007D0035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Вводимые данные</w:t>
            </w:r>
          </w:p>
        </w:tc>
        <w:tc>
          <w:tcPr>
            <w:tcW w:w="3260" w:type="dxa"/>
          </w:tcPr>
          <w:p w:rsidR="007D0035" w:rsidRPr="00141A41" w:rsidRDefault="007D0035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Назначение</w:t>
            </w:r>
          </w:p>
        </w:tc>
      </w:tr>
      <w:tr w:rsidR="007D0035" w:rsidRPr="00666B82" w:rsidTr="00051830">
        <w:trPr>
          <w:trHeight w:val="443"/>
        </w:trPr>
        <w:tc>
          <w:tcPr>
            <w:tcW w:w="850" w:type="dxa"/>
          </w:tcPr>
          <w:p w:rsidR="007D0035" w:rsidRPr="00316B9D" w:rsidRDefault="005B5A1E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316B9D">
              <w:rPr>
                <w:rFonts w:cstheme="minorHAns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103" w:type="dxa"/>
          </w:tcPr>
          <w:p w:rsidR="007D0035" w:rsidRPr="00316B9D" w:rsidRDefault="00E25927" w:rsidP="001F00E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3599</w:t>
            </w:r>
            <w:r w:rsidR="005018BF">
              <w:rPr>
                <w:rFonts w:cstheme="minorHAnsi"/>
                <w:sz w:val="24"/>
                <w:szCs w:val="24"/>
                <w:highlight w:val="white"/>
              </w:rPr>
              <w:t xml:space="preserve"> </w:t>
            </w:r>
            <w:r>
              <w:rPr>
                <w:rFonts w:cstheme="minorHAnsi"/>
                <w:sz w:val="24"/>
                <w:szCs w:val="24"/>
                <w:highlight w:val="white"/>
              </w:rPr>
              <w:t>3603 1</w:t>
            </w:r>
            <w:r w:rsidR="005018BF">
              <w:rPr>
                <w:rFonts w:cstheme="minorHAnsi"/>
                <w:sz w:val="24"/>
                <w:szCs w:val="24"/>
                <w:highlight w:val="white"/>
              </w:rPr>
              <w:t xml:space="preserve"> </w:t>
            </w:r>
            <w:r>
              <w:rPr>
                <w:rFonts w:cstheme="minorHAnsi"/>
                <w:sz w:val="24"/>
                <w:szCs w:val="24"/>
                <w:highlight w:val="white"/>
              </w:rPr>
              <w:t>3689</w:t>
            </w:r>
            <w:r w:rsidR="005018BF">
              <w:rPr>
                <w:rFonts w:cstheme="minorHAnsi"/>
                <w:sz w:val="24"/>
                <w:szCs w:val="24"/>
                <w:highlight w:val="white"/>
              </w:rPr>
              <w:t xml:space="preserve"> </w:t>
            </w:r>
            <w:r>
              <w:rPr>
                <w:rFonts w:cstheme="minorHAnsi"/>
                <w:sz w:val="24"/>
                <w:szCs w:val="24"/>
                <w:highlight w:val="white"/>
              </w:rPr>
              <w:t>369</w:t>
            </w:r>
            <w:r w:rsidR="001F00E0">
              <w:rPr>
                <w:rFonts w:cstheme="minorHAnsi"/>
                <w:sz w:val="24"/>
                <w:szCs w:val="24"/>
                <w:highlight w:val="white"/>
              </w:rPr>
              <w:t>1</w:t>
            </w:r>
            <w:r w:rsidR="005018BF">
              <w:rPr>
                <w:rFonts w:cstheme="minorHAnsi"/>
                <w:sz w:val="24"/>
                <w:szCs w:val="24"/>
                <w:highlight w:val="white"/>
              </w:rPr>
              <w:t xml:space="preserve"> </w:t>
            </w:r>
            <w:r>
              <w:rPr>
                <w:rFonts w:cstheme="minorHAns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3260" w:type="dxa"/>
          </w:tcPr>
          <w:p w:rsidR="007D0035" w:rsidRPr="0064459E" w:rsidRDefault="00E25927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Несколько точек, в</w:t>
            </w:r>
            <w:r w:rsidR="0003677F">
              <w:rPr>
                <w:rFonts w:cstheme="minorHAnsi"/>
                <w:sz w:val="24"/>
                <w:szCs w:val="24"/>
                <w:highlight w:val="white"/>
              </w:rPr>
              <w:t xml:space="preserve"> которых функция не определена</w:t>
            </w:r>
            <w:r w:rsidR="00BC54BB">
              <w:rPr>
                <w:rFonts w:cstheme="minorHAnsi"/>
                <w:sz w:val="24"/>
                <w:szCs w:val="24"/>
                <w:highlight w:val="white"/>
              </w:rPr>
              <w:t>. Н</w:t>
            </w:r>
            <w:r w:rsidR="00BC54BB">
              <w:rPr>
                <w:rFonts w:cstheme="minorHAnsi"/>
                <w:sz w:val="24"/>
                <w:szCs w:val="24"/>
                <w:highlight w:val="white"/>
              </w:rPr>
              <w:t>е</w:t>
            </w:r>
            <w:r w:rsidR="00BC54BB">
              <w:rPr>
                <w:rFonts w:cstheme="minorHAnsi"/>
                <w:sz w:val="24"/>
                <w:szCs w:val="24"/>
                <w:highlight w:val="white"/>
              </w:rPr>
              <w:t>видимый шаг</w:t>
            </w:r>
          </w:p>
        </w:tc>
      </w:tr>
      <w:tr w:rsidR="007D0035" w:rsidRPr="00666B82" w:rsidTr="00051830">
        <w:tc>
          <w:tcPr>
            <w:tcW w:w="850" w:type="dxa"/>
          </w:tcPr>
          <w:p w:rsidR="007D0035" w:rsidRPr="00316B9D" w:rsidRDefault="005B5A1E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316B9D">
              <w:rPr>
                <w:rFonts w:cstheme="minorHAnsi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103" w:type="dxa"/>
          </w:tcPr>
          <w:p w:rsidR="007D0035" w:rsidRPr="00316B9D" w:rsidRDefault="0003677F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 xml:space="preserve">0.0003 0.0005 0.00005 0 </w:t>
            </w:r>
            <w:proofErr w:type="spellStart"/>
            <w:r>
              <w:rPr>
                <w:rFonts w:cstheme="minorHAnsi"/>
                <w:sz w:val="24"/>
                <w:szCs w:val="24"/>
                <w:highlight w:val="white"/>
              </w:rPr>
              <w:t>0</w:t>
            </w:r>
            <w:proofErr w:type="spellEnd"/>
            <w:r>
              <w:rPr>
                <w:rFonts w:cstheme="minorHAnsi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highlight w:val="white"/>
              </w:rPr>
              <w:t>0</w:t>
            </w:r>
            <w:proofErr w:type="spellEnd"/>
          </w:p>
        </w:tc>
        <w:tc>
          <w:tcPr>
            <w:tcW w:w="3260" w:type="dxa"/>
          </w:tcPr>
          <w:p w:rsidR="00822BC5" w:rsidRPr="0064459E" w:rsidRDefault="00BC54BB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Один из аргументов ноль. Мнимый шаг</w:t>
            </w:r>
          </w:p>
        </w:tc>
      </w:tr>
    </w:tbl>
    <w:p w:rsidR="007D0035" w:rsidRDefault="007D0035" w:rsidP="007D0035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7D0035" w:rsidRDefault="007D0035" w:rsidP="007D003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Результаты работы программы</w:t>
      </w:r>
    </w:p>
    <w:tbl>
      <w:tblPr>
        <w:tblStyle w:val="a3"/>
        <w:tblpPr w:leftFromText="180" w:rightFromText="180" w:vertAnchor="text" w:tblpX="534" w:tblpY="1"/>
        <w:tblOverlap w:val="never"/>
        <w:tblW w:w="0" w:type="auto"/>
        <w:tblLayout w:type="fixed"/>
        <w:tblLook w:val="04A0"/>
      </w:tblPr>
      <w:tblGrid>
        <w:gridCol w:w="906"/>
        <w:gridCol w:w="8326"/>
      </w:tblGrid>
      <w:tr w:rsidR="007D0035" w:rsidRPr="00E328E3" w:rsidTr="0003573F">
        <w:trPr>
          <w:trHeight w:val="688"/>
        </w:trPr>
        <w:tc>
          <w:tcPr>
            <w:tcW w:w="906" w:type="dxa"/>
          </w:tcPr>
          <w:p w:rsidR="007D0035" w:rsidRPr="00141A41" w:rsidRDefault="007D0035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№ теста</w:t>
            </w:r>
          </w:p>
        </w:tc>
        <w:tc>
          <w:tcPr>
            <w:tcW w:w="8326" w:type="dxa"/>
          </w:tcPr>
          <w:p w:rsidR="007D0035" w:rsidRPr="00141A41" w:rsidRDefault="007D0035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Ввод-вывод программы</w:t>
            </w:r>
          </w:p>
        </w:tc>
      </w:tr>
      <w:tr w:rsidR="007D0035" w:rsidRPr="004D0F62" w:rsidTr="0003573F">
        <w:trPr>
          <w:trHeight w:val="344"/>
        </w:trPr>
        <w:tc>
          <w:tcPr>
            <w:tcW w:w="906" w:type="dxa"/>
          </w:tcPr>
          <w:p w:rsidR="007D0035" w:rsidRP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6" w:type="dxa"/>
          </w:tcPr>
          <w:p w:rsidR="001F00E0" w:rsidRPr="001F00E0" w:rsidRDefault="001F00E0" w:rsidP="001F00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1F00E0">
              <w:rPr>
                <w:rFonts w:cstheme="minorHAnsi"/>
              </w:rPr>
              <w:t>x\y</w:t>
            </w:r>
            <w:proofErr w:type="spellEnd"/>
            <w:r w:rsidRPr="001F00E0">
              <w:rPr>
                <w:rFonts w:cstheme="minorHAnsi"/>
              </w:rPr>
              <w:tab/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0.3689E+04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0.3690E+04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0.3691E+04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 </w:t>
            </w:r>
          </w:p>
          <w:p w:rsidR="001F00E0" w:rsidRPr="001F00E0" w:rsidRDefault="001F00E0" w:rsidP="001F00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00E0">
              <w:rPr>
                <w:rFonts w:cstheme="minorHAnsi"/>
              </w:rPr>
              <w:t xml:space="preserve"> 0.3599E+04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0.2866E+02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0.5731E+02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</w:r>
            <w:proofErr w:type="spellStart"/>
            <w:r w:rsidRPr="001F00E0">
              <w:rPr>
                <w:rFonts w:cstheme="minorHAnsi"/>
              </w:rPr>
              <w:t>ndet</w:t>
            </w:r>
            <w:proofErr w:type="spellEnd"/>
            <w:r w:rsidRPr="001F00E0">
              <w:rPr>
                <w:rFonts w:cstheme="minorHAnsi"/>
              </w:rPr>
              <w:tab/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 </w:t>
            </w:r>
          </w:p>
          <w:p w:rsidR="001F00E0" w:rsidRPr="001F00E0" w:rsidRDefault="001F00E0" w:rsidP="001F00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00E0">
              <w:rPr>
                <w:rFonts w:cstheme="minorHAnsi"/>
              </w:rPr>
              <w:t xml:space="preserve"> 0.3600E+04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0.5731E+02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</w:r>
            <w:proofErr w:type="spellStart"/>
            <w:r w:rsidRPr="001F00E0">
              <w:rPr>
                <w:rFonts w:cstheme="minorHAnsi"/>
              </w:rPr>
              <w:t>ndet</w:t>
            </w:r>
            <w:proofErr w:type="spellEnd"/>
            <w:r w:rsidRPr="001F00E0">
              <w:rPr>
                <w:rFonts w:cstheme="minorHAnsi"/>
              </w:rPr>
              <w:tab/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0.5729E+02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 </w:t>
            </w:r>
          </w:p>
          <w:p w:rsidR="001F00E0" w:rsidRPr="001F00E0" w:rsidRDefault="001F00E0" w:rsidP="001F00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00E0">
              <w:rPr>
                <w:rFonts w:cstheme="minorHAnsi"/>
              </w:rPr>
              <w:t xml:space="preserve"> 0.3601E+04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</w:r>
            <w:proofErr w:type="spellStart"/>
            <w:r w:rsidRPr="001F00E0">
              <w:rPr>
                <w:rFonts w:cstheme="minorHAnsi"/>
              </w:rPr>
              <w:t>ndet</w:t>
            </w:r>
            <w:proofErr w:type="spellEnd"/>
            <w:r w:rsidRPr="001F00E0">
              <w:rPr>
                <w:rFonts w:cstheme="minorHAnsi"/>
              </w:rPr>
              <w:tab/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0.5729E+02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0.2865E+02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 </w:t>
            </w:r>
          </w:p>
          <w:p w:rsidR="001F00E0" w:rsidRPr="001F00E0" w:rsidRDefault="001F00E0" w:rsidP="001F00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00E0">
              <w:rPr>
                <w:rFonts w:cstheme="minorHAnsi"/>
              </w:rPr>
              <w:t xml:space="preserve"> 0.3602E+04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0.5729E+02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0.2865E+02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0.1911E+02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 </w:t>
            </w:r>
          </w:p>
          <w:p w:rsidR="00BD7F4C" w:rsidRPr="00C600E2" w:rsidRDefault="001F00E0" w:rsidP="001F00E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F00E0">
              <w:rPr>
                <w:rFonts w:cstheme="minorHAnsi"/>
              </w:rPr>
              <w:t xml:space="preserve"> 0.3603E+04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0.2865E+02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0.1911E+02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  <w:t xml:space="preserve"> 0.1433E+02</w:t>
            </w:r>
            <w:r w:rsidRPr="001F00E0">
              <w:rPr>
                <w:rFonts w:cstheme="minorHAnsi"/>
              </w:rPr>
              <w:tab/>
              <w:t>|</w:t>
            </w:r>
            <w:r w:rsidRPr="001F00E0">
              <w:rPr>
                <w:rFonts w:cstheme="minorHAnsi"/>
              </w:rPr>
              <w:tab/>
            </w:r>
          </w:p>
        </w:tc>
      </w:tr>
      <w:tr w:rsidR="0003573F" w:rsidRPr="004D0F62" w:rsidTr="0003573F">
        <w:trPr>
          <w:trHeight w:val="344"/>
        </w:trPr>
        <w:tc>
          <w:tcPr>
            <w:tcW w:w="906" w:type="dxa"/>
          </w:tcPr>
          <w:p w:rsidR="0003573F" w:rsidRP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lastRenderedPageBreak/>
              <w:t>2</w:t>
            </w:r>
          </w:p>
        </w:tc>
        <w:tc>
          <w:tcPr>
            <w:tcW w:w="8326" w:type="dxa"/>
          </w:tcPr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076EE" w:rsidRPr="004D0F62" w:rsidTr="0003573F">
        <w:trPr>
          <w:trHeight w:val="344"/>
        </w:trPr>
        <w:tc>
          <w:tcPr>
            <w:tcW w:w="906" w:type="dxa"/>
          </w:tcPr>
          <w:p w:rsid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8326" w:type="dxa"/>
          </w:tcPr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076EE" w:rsidRPr="004D0F62" w:rsidTr="0003573F">
        <w:trPr>
          <w:trHeight w:val="344"/>
        </w:trPr>
        <w:tc>
          <w:tcPr>
            <w:tcW w:w="906" w:type="dxa"/>
          </w:tcPr>
          <w:p w:rsid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8326" w:type="dxa"/>
          </w:tcPr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B076EE" w:rsidRPr="004D0F62" w:rsidTr="0003573F">
        <w:trPr>
          <w:trHeight w:val="344"/>
        </w:trPr>
        <w:tc>
          <w:tcPr>
            <w:tcW w:w="906" w:type="dxa"/>
          </w:tcPr>
          <w:p w:rsid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8326" w:type="dxa"/>
          </w:tcPr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7D0035" w:rsidRDefault="007D0035" w:rsidP="001C167A">
      <w:pPr>
        <w:spacing w:after="0"/>
        <w:rPr>
          <w:rStyle w:val="ac"/>
          <w:rFonts w:cstheme="minorHAnsi"/>
          <w:color w:val="FF0000"/>
          <w:sz w:val="28"/>
          <w:szCs w:val="28"/>
        </w:rPr>
      </w:pPr>
    </w:p>
    <w:p w:rsidR="004C60E9" w:rsidRDefault="004C60E9" w:rsidP="001C167A">
      <w:pPr>
        <w:spacing w:after="0"/>
        <w:rPr>
          <w:rStyle w:val="ac"/>
          <w:rFonts w:cstheme="minorHAnsi"/>
          <w:color w:val="FF0000"/>
          <w:sz w:val="28"/>
          <w:szCs w:val="28"/>
        </w:rPr>
      </w:pPr>
    </w:p>
    <w:p w:rsidR="004C60E9" w:rsidRDefault="004C60E9" w:rsidP="001C167A">
      <w:pPr>
        <w:spacing w:after="0"/>
        <w:rPr>
          <w:rStyle w:val="ac"/>
          <w:rFonts w:cstheme="minorHAnsi"/>
          <w:color w:val="FF0000"/>
          <w:sz w:val="28"/>
          <w:szCs w:val="28"/>
        </w:rPr>
      </w:pPr>
    </w:p>
    <w:p w:rsidR="004C60E9" w:rsidRDefault="004C60E9" w:rsidP="001C167A">
      <w:pPr>
        <w:spacing w:after="0"/>
        <w:rPr>
          <w:rStyle w:val="ac"/>
          <w:rFonts w:cstheme="minorHAnsi"/>
          <w:color w:val="FF0000"/>
          <w:sz w:val="28"/>
          <w:szCs w:val="28"/>
        </w:rPr>
      </w:pPr>
    </w:p>
    <w:p w:rsidR="00F04CDF" w:rsidRDefault="004C60E9" w:rsidP="00F04CDF">
      <w:pPr>
        <w:pStyle w:val="a4"/>
        <w:numPr>
          <w:ilvl w:val="0"/>
          <w:numId w:val="26"/>
        </w:numPr>
        <w:spacing w:after="0"/>
        <w:rPr>
          <w:rStyle w:val="ac"/>
          <w:rFonts w:cstheme="minorHAnsi"/>
          <w:sz w:val="28"/>
          <w:szCs w:val="28"/>
        </w:rPr>
      </w:pPr>
      <w:r>
        <w:rPr>
          <w:rStyle w:val="ac"/>
          <w:rFonts w:cstheme="minorHAnsi"/>
          <w:sz w:val="28"/>
          <w:szCs w:val="28"/>
        </w:rPr>
        <w:t>Заданные тесты</w:t>
      </w:r>
    </w:p>
    <w:p w:rsidR="00C87066" w:rsidRPr="00C87066" w:rsidRDefault="00C87066" w:rsidP="00C87066">
      <w:pPr>
        <w:spacing w:after="0"/>
        <w:rPr>
          <w:rStyle w:val="ac"/>
          <w:rFonts w:cstheme="minorHAnsi"/>
          <w:sz w:val="28"/>
          <w:szCs w:val="28"/>
        </w:rPr>
      </w:pPr>
    </w:p>
    <w:p w:rsidR="00E845F2" w:rsidRPr="00E0509A" w:rsidRDefault="00C87066" w:rsidP="00E0509A">
      <w:pPr>
        <w:pStyle w:val="a4"/>
        <w:numPr>
          <w:ilvl w:val="0"/>
          <w:numId w:val="27"/>
        </w:numPr>
        <w:spacing w:after="0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sz w:val="28"/>
          <w:szCs w:val="28"/>
        </w:rPr>
        <w:t>10</w:t>
      </w:r>
      <w:r w:rsidRPr="00E0509A">
        <w:rPr>
          <w:rStyle w:val="ac"/>
          <w:rFonts w:cstheme="minorHAnsi"/>
          <w:b w:val="0"/>
          <w:sz w:val="28"/>
          <w:szCs w:val="28"/>
          <w:lang w:val="en-US"/>
        </w:rPr>
        <w:t>e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19 – длина стороны </w:t>
      </w:r>
      <w:r w:rsidRPr="00E0509A">
        <w:rPr>
          <w:rStyle w:val="ac"/>
          <w:rFonts w:cstheme="minorHAnsi"/>
          <w:b w:val="0"/>
          <w:i/>
          <w:sz w:val="28"/>
          <w:szCs w:val="28"/>
          <w:lang w:val="en-US"/>
        </w:rPr>
        <w:t>a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, при которой возникает переполнение. 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При в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ы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числении площади равностороннего треугольника с такой стороной п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о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лучим</w:t>
      </w:r>
      <w:r w:rsidR="008E7095" w:rsidRPr="00E0509A">
        <w:rPr>
          <w:rStyle w:val="ac"/>
          <w:rFonts w:cstheme="minorHAnsi"/>
          <w:b w:val="0"/>
          <w:sz w:val="28"/>
          <w:szCs w:val="28"/>
        </w:rPr>
        <w:t xml:space="preserve"> число, выходящее за </w:t>
      </w:r>
      <w:proofErr w:type="spellStart"/>
      <w:r w:rsidR="008E7095" w:rsidRPr="00E0509A">
        <w:rPr>
          <w:rStyle w:val="ac"/>
          <w:rFonts w:cstheme="minorHAnsi"/>
          <w:b w:val="0"/>
          <w:sz w:val="28"/>
          <w:szCs w:val="28"/>
        </w:rPr>
        <w:t>диапозон</w:t>
      </w:r>
      <w:proofErr w:type="spellEnd"/>
      <w:r w:rsidR="008E7095" w:rsidRPr="00E0509A">
        <w:rPr>
          <w:rStyle w:val="ac"/>
          <w:rFonts w:cstheme="minorHAnsi"/>
          <w:b w:val="0"/>
          <w:sz w:val="28"/>
          <w:szCs w:val="28"/>
        </w:rPr>
        <w:t xml:space="preserve"> </w:t>
      </w:r>
      <w:r w:rsidR="005443C3" w:rsidRPr="00E0509A">
        <w:rPr>
          <w:rStyle w:val="ac"/>
          <w:rFonts w:cstheme="minorHAnsi"/>
          <w:b w:val="0"/>
          <w:sz w:val="28"/>
          <w:szCs w:val="28"/>
        </w:rPr>
        <w:t>чисел с одинарной точностью, к</w:t>
      </w:r>
      <w:r w:rsidR="005443C3" w:rsidRPr="00E0509A">
        <w:rPr>
          <w:rStyle w:val="ac"/>
          <w:rFonts w:cstheme="minorHAnsi"/>
          <w:b w:val="0"/>
          <w:sz w:val="28"/>
          <w:szCs w:val="28"/>
        </w:rPr>
        <w:t>о</w:t>
      </w:r>
      <w:r w:rsidR="005443C3" w:rsidRPr="00E0509A">
        <w:rPr>
          <w:rStyle w:val="ac"/>
          <w:rFonts w:cstheme="minorHAnsi"/>
          <w:b w:val="0"/>
          <w:sz w:val="28"/>
          <w:szCs w:val="28"/>
        </w:rPr>
        <w:t xml:space="preserve">торое отображается на экране как </w:t>
      </w:r>
      <w:proofErr w:type="spellStart"/>
      <w:r w:rsidR="005443C3" w:rsidRPr="00E0509A">
        <w:rPr>
          <w:rStyle w:val="ac"/>
          <w:rFonts w:cstheme="minorHAnsi"/>
          <w:b w:val="0"/>
          <w:sz w:val="28"/>
          <w:szCs w:val="28"/>
          <w:lang w:val="en-US"/>
        </w:rPr>
        <w:t>inf</w:t>
      </w:r>
      <w:proofErr w:type="spellEnd"/>
      <w:r w:rsidR="005443C3" w:rsidRPr="00E0509A">
        <w:rPr>
          <w:rStyle w:val="ac"/>
          <w:rFonts w:cstheme="minorHAnsi"/>
          <w:b w:val="0"/>
          <w:sz w:val="28"/>
          <w:szCs w:val="28"/>
        </w:rPr>
        <w:t xml:space="preserve">. </w:t>
      </w:r>
    </w:p>
    <w:p w:rsidR="0062090B" w:rsidRDefault="0062090B" w:rsidP="00E845F2">
      <w:pPr>
        <w:spacing w:after="0"/>
        <w:rPr>
          <w:rStyle w:val="ac"/>
          <w:rFonts w:cstheme="minorHAnsi"/>
          <w:b w:val="0"/>
          <w:sz w:val="28"/>
          <w:szCs w:val="28"/>
        </w:rPr>
      </w:pPr>
    </w:p>
    <w:p w:rsidR="0062090B" w:rsidRDefault="00391B8C" w:rsidP="00E845F2">
      <w:pPr>
        <w:pStyle w:val="a4"/>
        <w:numPr>
          <w:ilvl w:val="0"/>
          <w:numId w:val="27"/>
        </w:numPr>
        <w:spacing w:after="0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sz w:val="28"/>
          <w:szCs w:val="28"/>
        </w:rPr>
        <w:t xml:space="preserve">Переполнение возникает при входных данных треугольника с площадью большей (меньшей) 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>чем максимально</w:t>
      </w:r>
      <w:r w:rsidR="00864DF0" w:rsidRPr="00E0509A">
        <w:rPr>
          <w:rStyle w:val="ac"/>
          <w:rFonts w:cstheme="minorHAnsi"/>
          <w:b w:val="0"/>
          <w:sz w:val="28"/>
          <w:szCs w:val="28"/>
        </w:rPr>
        <w:t xml:space="preserve"> (минимально)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 xml:space="preserve"> возможное пре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>д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>ставимое число в формате вещественного числа с одинарной точностью</w:t>
      </w:r>
      <w:r w:rsidR="00864DF0" w:rsidRPr="00E0509A">
        <w:rPr>
          <w:rStyle w:val="ac"/>
          <w:rFonts w:cstheme="minorHAnsi"/>
          <w:b w:val="0"/>
          <w:sz w:val="28"/>
          <w:szCs w:val="28"/>
        </w:rPr>
        <w:t>.</w:t>
      </w:r>
    </w:p>
    <w:p w:rsidR="00932A8E" w:rsidRPr="00932A8E" w:rsidRDefault="00932A8E" w:rsidP="00932A8E">
      <w:pPr>
        <w:spacing w:after="0"/>
        <w:rPr>
          <w:rStyle w:val="ac"/>
          <w:rFonts w:cstheme="minorHAnsi"/>
          <w:b w:val="0"/>
          <w:sz w:val="28"/>
          <w:szCs w:val="28"/>
        </w:rPr>
      </w:pPr>
    </w:p>
    <w:p w:rsidR="00391B8C" w:rsidRPr="00E0509A" w:rsidRDefault="00391B8C" w:rsidP="00E0509A">
      <w:pPr>
        <w:pStyle w:val="a4"/>
        <w:numPr>
          <w:ilvl w:val="0"/>
          <w:numId w:val="27"/>
        </w:numPr>
        <w:spacing w:after="0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sz w:val="28"/>
          <w:szCs w:val="28"/>
        </w:rPr>
        <w:t xml:space="preserve">Методом дихотомии </w:t>
      </w:r>
      <w:r w:rsidR="00D1156F" w:rsidRPr="00E0509A">
        <w:rPr>
          <w:rStyle w:val="ac"/>
          <w:rFonts w:cstheme="minorHAnsi"/>
          <w:b w:val="0"/>
          <w:sz w:val="28"/>
          <w:szCs w:val="28"/>
        </w:rPr>
        <w:t>определим</w:t>
      </w:r>
      <w:r w:rsidR="00A16852" w:rsidRPr="00E0509A">
        <w:rPr>
          <w:rStyle w:val="ac"/>
          <w:rFonts w:cstheme="minorHAnsi"/>
          <w:b w:val="0"/>
          <w:sz w:val="28"/>
          <w:szCs w:val="28"/>
        </w:rPr>
        <w:t xml:space="preserve"> сторону </w:t>
      </w:r>
      <w:r w:rsidR="00A16852" w:rsidRPr="00E0509A">
        <w:rPr>
          <w:rStyle w:val="ac"/>
          <w:rFonts w:cstheme="minorHAnsi"/>
          <w:b w:val="0"/>
          <w:i/>
          <w:sz w:val="28"/>
          <w:szCs w:val="28"/>
        </w:rPr>
        <w:t>а</w:t>
      </w:r>
      <w:r w:rsidR="00766803" w:rsidRPr="00E0509A">
        <w:rPr>
          <w:rStyle w:val="ac"/>
          <w:rFonts w:cstheme="minorHAnsi"/>
          <w:b w:val="0"/>
          <w:sz w:val="28"/>
          <w:szCs w:val="28"/>
        </w:rPr>
        <w:t>,</w:t>
      </w:r>
      <w:r w:rsidR="00A16852" w:rsidRPr="00E0509A">
        <w:rPr>
          <w:rStyle w:val="ac"/>
          <w:rFonts w:cstheme="minorHAnsi"/>
          <w:b w:val="0"/>
          <w:sz w:val="28"/>
          <w:szCs w:val="28"/>
        </w:rPr>
        <w:t xml:space="preserve"> при которой значение пл</w:t>
      </w:r>
      <w:r w:rsidR="00A16852" w:rsidRPr="00E0509A">
        <w:rPr>
          <w:rStyle w:val="ac"/>
          <w:rFonts w:cstheme="minorHAnsi"/>
          <w:b w:val="0"/>
          <w:sz w:val="28"/>
          <w:szCs w:val="28"/>
        </w:rPr>
        <w:t>о</w:t>
      </w:r>
      <w:r w:rsidR="00A16852" w:rsidRPr="00E0509A">
        <w:rPr>
          <w:rStyle w:val="ac"/>
          <w:rFonts w:cstheme="minorHAnsi"/>
          <w:b w:val="0"/>
          <w:sz w:val="28"/>
          <w:szCs w:val="28"/>
        </w:rPr>
        <w:t xml:space="preserve">щади </w:t>
      </w:r>
      <w:r w:rsidR="00766803" w:rsidRPr="00E0509A">
        <w:rPr>
          <w:rStyle w:val="ac"/>
          <w:rFonts w:cstheme="minorHAnsi"/>
          <w:b w:val="0"/>
          <w:sz w:val="28"/>
          <w:szCs w:val="28"/>
        </w:rPr>
        <w:t xml:space="preserve">численно равно максимально представимому </w:t>
      </w:r>
      <w:r w:rsidR="0062090B" w:rsidRPr="00E0509A">
        <w:rPr>
          <w:rStyle w:val="ac"/>
          <w:rFonts w:cstheme="minorHAnsi"/>
          <w:b w:val="0"/>
          <w:sz w:val="28"/>
          <w:szCs w:val="28"/>
        </w:rPr>
        <w:t>числу в формате одинарной точности с погрешностью не более 1%.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1)Enter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new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area of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3)Compute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4)Compute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cosine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5)Exit</w:t>
      </w:r>
      <w:proofErr w:type="gramEnd"/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2.802734375e19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2.802734375e19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60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1)Enter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new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area of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3)Compute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4)Compute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cosine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5)Exit</w:t>
      </w:r>
      <w:proofErr w:type="gramEnd"/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3.4014516E+038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1)Enter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new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area of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3)Compute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4)Compute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cosine minimum angle</w:t>
      </w:r>
    </w:p>
    <w:p w:rsid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</w:rPr>
        <w:t>5)</w:t>
      </w:r>
      <w:proofErr w:type="spellStart"/>
      <w:r w:rsidRPr="0062090B">
        <w:rPr>
          <w:rStyle w:val="ac"/>
          <w:rFonts w:ascii="Courier New" w:hAnsi="Courier New" w:cs="Courier New"/>
          <w:b w:val="0"/>
          <w:sz w:val="20"/>
          <w:szCs w:val="20"/>
        </w:rPr>
        <w:t>Exit</w:t>
      </w:r>
      <w:proofErr w:type="spellEnd"/>
    </w:p>
    <w:p w:rsidR="008A2F66" w:rsidRDefault="008A2F66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</w:rPr>
      </w:pPr>
      <w:r>
        <w:rPr>
          <w:rStyle w:val="ac"/>
          <w:rFonts w:ascii="Courier New" w:hAnsi="Courier New" w:cs="Courier New"/>
          <w:b w:val="0"/>
          <w:sz w:val="20"/>
          <w:szCs w:val="20"/>
        </w:rPr>
        <w:t>5</w:t>
      </w:r>
    </w:p>
    <w:p w:rsidR="00E0509A" w:rsidRPr="00E0509A" w:rsidRDefault="00E0509A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3267DD" w:rsidRPr="00932A8E" w:rsidRDefault="00E0509A" w:rsidP="00932A8E">
      <w:pPr>
        <w:spacing w:after="0"/>
        <w:ind w:left="851" w:hanging="142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i/>
          <w:sz w:val="28"/>
          <w:szCs w:val="28"/>
        </w:rPr>
        <w:t>а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 = 2.802734375e19</w:t>
      </w:r>
    </w:p>
    <w:p w:rsidR="003267DD" w:rsidRDefault="003267DD" w:rsidP="0062090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3267DD" w:rsidRPr="003267DD" w:rsidRDefault="003267DD" w:rsidP="003267DD">
      <w:pPr>
        <w:pStyle w:val="a4"/>
        <w:numPr>
          <w:ilvl w:val="0"/>
          <w:numId w:val="30"/>
        </w:num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  <w:r w:rsidRPr="003267DD">
        <w:rPr>
          <w:rStyle w:val="ac"/>
          <w:rFonts w:cstheme="minorHAnsi"/>
          <w:b w:val="0"/>
          <w:sz w:val="28"/>
          <w:szCs w:val="28"/>
        </w:rPr>
        <w:t>1</w:t>
      </w:r>
      <w:r w:rsidRPr="003267DD">
        <w:rPr>
          <w:rStyle w:val="ac"/>
          <w:rFonts w:cstheme="minorHAnsi"/>
          <w:b w:val="0"/>
          <w:sz w:val="28"/>
          <w:szCs w:val="28"/>
          <w:lang w:val="en-US"/>
        </w:rPr>
        <w:t>e</w:t>
      </w:r>
      <w:r w:rsidRPr="003267DD">
        <w:rPr>
          <w:rStyle w:val="ac"/>
          <w:rFonts w:cstheme="minorHAnsi"/>
          <w:b w:val="0"/>
          <w:sz w:val="28"/>
          <w:szCs w:val="28"/>
        </w:rPr>
        <w:t xml:space="preserve">-23 – длина стороны </w:t>
      </w:r>
      <w:r w:rsidRPr="003267DD">
        <w:rPr>
          <w:rStyle w:val="ac"/>
          <w:rFonts w:cstheme="minorHAnsi"/>
          <w:b w:val="0"/>
          <w:i/>
          <w:sz w:val="28"/>
          <w:szCs w:val="28"/>
          <w:lang w:val="en-US"/>
        </w:rPr>
        <w:t>a</w:t>
      </w:r>
      <w:r w:rsidRPr="003267DD">
        <w:rPr>
          <w:rStyle w:val="ac"/>
          <w:rFonts w:cstheme="minorHAnsi"/>
          <w:b w:val="0"/>
          <w:sz w:val="28"/>
          <w:szCs w:val="28"/>
        </w:rPr>
        <w:t>, при которой значение площади равносторонн</w:t>
      </w:r>
      <w:r w:rsidRPr="003267DD">
        <w:rPr>
          <w:rStyle w:val="ac"/>
          <w:rFonts w:cstheme="minorHAnsi"/>
          <w:b w:val="0"/>
          <w:sz w:val="28"/>
          <w:szCs w:val="28"/>
        </w:rPr>
        <w:t>е</w:t>
      </w:r>
      <w:r w:rsidRPr="003267DD">
        <w:rPr>
          <w:rStyle w:val="ac"/>
          <w:rFonts w:cstheme="minorHAnsi"/>
          <w:b w:val="0"/>
          <w:sz w:val="28"/>
          <w:szCs w:val="28"/>
        </w:rPr>
        <w:t>го треугольника меньше минимального по модулю представимого числа.</w:t>
      </w:r>
    </w:p>
    <w:p w:rsidR="003267DD" w:rsidRDefault="003267DD" w:rsidP="0062090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932A8E" w:rsidRPr="00E0509A" w:rsidRDefault="00932A8E" w:rsidP="0062090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3267DD" w:rsidRDefault="003267DD" w:rsidP="003267DD">
      <w:pPr>
        <w:pStyle w:val="a4"/>
        <w:numPr>
          <w:ilvl w:val="0"/>
          <w:numId w:val="28"/>
        </w:numPr>
        <w:spacing w:after="0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sz w:val="28"/>
          <w:szCs w:val="28"/>
        </w:rPr>
        <w:t xml:space="preserve">Методом дихотомии определим сторону </w:t>
      </w:r>
      <w:r w:rsidRPr="00E0509A">
        <w:rPr>
          <w:rStyle w:val="ac"/>
          <w:rFonts w:cstheme="minorHAnsi"/>
          <w:b w:val="0"/>
          <w:i/>
          <w:sz w:val="28"/>
          <w:szCs w:val="28"/>
        </w:rPr>
        <w:t>а</w:t>
      </w:r>
      <w:r w:rsidRPr="00E0509A">
        <w:rPr>
          <w:rStyle w:val="ac"/>
          <w:rFonts w:cstheme="minorHAnsi"/>
          <w:b w:val="0"/>
          <w:sz w:val="28"/>
          <w:szCs w:val="28"/>
        </w:rPr>
        <w:t>, при которой значение пл</w:t>
      </w:r>
      <w:r w:rsidRPr="00E0509A">
        <w:rPr>
          <w:rStyle w:val="ac"/>
          <w:rFonts w:cstheme="minorHAnsi"/>
          <w:b w:val="0"/>
          <w:sz w:val="28"/>
          <w:szCs w:val="28"/>
        </w:rPr>
        <w:t>о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щади численно равно </w:t>
      </w:r>
      <w:r w:rsidR="00932A8E">
        <w:rPr>
          <w:rStyle w:val="ac"/>
          <w:rFonts w:cstheme="minorHAnsi"/>
          <w:b w:val="0"/>
          <w:sz w:val="28"/>
          <w:szCs w:val="28"/>
        </w:rPr>
        <w:t>минимальному по модулю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 представимому числу в формате одинарной точности с погрешностью не более 1%.</w:t>
      </w:r>
    </w:p>
    <w:p w:rsidR="006626C5" w:rsidRPr="006626C5" w:rsidRDefault="006626C5" w:rsidP="006626C5">
      <w:pPr>
        <w:spacing w:after="0"/>
        <w:rPr>
          <w:rStyle w:val="ac"/>
          <w:rFonts w:cstheme="minorHAnsi"/>
          <w:b w:val="0"/>
          <w:sz w:val="28"/>
          <w:szCs w:val="28"/>
        </w:rPr>
      </w:pPr>
    </w:p>
    <w:p w:rsidR="003267DD" w:rsidRPr="003267DD" w:rsidRDefault="003267DD" w:rsidP="003267DD">
      <w:pPr>
        <w:spacing w:after="0"/>
        <w:ind w:left="36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3267DD" w:rsidRPr="003267DD" w:rsidRDefault="003267DD" w:rsidP="003267DD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sectPr w:rsidR="003267DD" w:rsidRPr="003267DD" w:rsidSect="002433E2">
      <w:footerReference w:type="default" r:id="rId15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004" w:rsidRDefault="00026004" w:rsidP="002433E2">
      <w:pPr>
        <w:spacing w:after="0" w:line="240" w:lineRule="auto"/>
      </w:pPr>
      <w:r>
        <w:separator/>
      </w:r>
    </w:p>
  </w:endnote>
  <w:endnote w:type="continuationSeparator" w:id="0">
    <w:p w:rsidR="00026004" w:rsidRDefault="00026004" w:rsidP="0024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1443"/>
      <w:docPartObj>
        <w:docPartGallery w:val="Page Numbers (Bottom of Page)"/>
        <w:docPartUnique/>
      </w:docPartObj>
    </w:sdtPr>
    <w:sdtContent>
      <w:p w:rsidR="00BE44FA" w:rsidRDefault="00BE44FA">
        <w:pPr>
          <w:pStyle w:val="a7"/>
          <w:jc w:val="center"/>
        </w:pPr>
        <w:fldSimple w:instr=" PAGE   \* MERGEFORMAT ">
          <w:r w:rsidR="003F79D3">
            <w:rPr>
              <w:noProof/>
            </w:rPr>
            <w:t>4</w:t>
          </w:r>
        </w:fldSimple>
      </w:p>
    </w:sdtContent>
  </w:sdt>
  <w:p w:rsidR="00BE44FA" w:rsidRDefault="00BE44F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004" w:rsidRDefault="00026004" w:rsidP="002433E2">
      <w:pPr>
        <w:spacing w:after="0" w:line="240" w:lineRule="auto"/>
      </w:pPr>
      <w:r>
        <w:separator/>
      </w:r>
    </w:p>
  </w:footnote>
  <w:footnote w:type="continuationSeparator" w:id="0">
    <w:p w:rsidR="00026004" w:rsidRDefault="00026004" w:rsidP="00243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3FC"/>
    <w:multiLevelType w:val="hybridMultilevel"/>
    <w:tmpl w:val="E996DA02"/>
    <w:lvl w:ilvl="0" w:tplc="3BBADF7C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36F6"/>
    <w:multiLevelType w:val="hybridMultilevel"/>
    <w:tmpl w:val="50068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C213D"/>
    <w:multiLevelType w:val="hybridMultilevel"/>
    <w:tmpl w:val="B024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707FF"/>
    <w:multiLevelType w:val="multilevel"/>
    <w:tmpl w:val="DE32A1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F5FAF"/>
    <w:multiLevelType w:val="hybridMultilevel"/>
    <w:tmpl w:val="E1BEC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624A7"/>
    <w:multiLevelType w:val="hybridMultilevel"/>
    <w:tmpl w:val="1F74F8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11679DF"/>
    <w:multiLevelType w:val="hybridMultilevel"/>
    <w:tmpl w:val="AEB6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F7F5D"/>
    <w:multiLevelType w:val="hybridMultilevel"/>
    <w:tmpl w:val="CC70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936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8A49BC"/>
    <w:multiLevelType w:val="hybridMultilevel"/>
    <w:tmpl w:val="F3303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E60F9"/>
    <w:multiLevelType w:val="hybridMultilevel"/>
    <w:tmpl w:val="EF40E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7455E"/>
    <w:multiLevelType w:val="hybridMultilevel"/>
    <w:tmpl w:val="E7E255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90599"/>
    <w:multiLevelType w:val="hybridMultilevel"/>
    <w:tmpl w:val="EB1E9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613D67"/>
    <w:multiLevelType w:val="hybridMultilevel"/>
    <w:tmpl w:val="A8544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12A27"/>
    <w:multiLevelType w:val="hybridMultilevel"/>
    <w:tmpl w:val="7E6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3377B"/>
    <w:multiLevelType w:val="hybridMultilevel"/>
    <w:tmpl w:val="A4ACF8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27040"/>
    <w:multiLevelType w:val="hybridMultilevel"/>
    <w:tmpl w:val="23FCF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D2E71"/>
    <w:multiLevelType w:val="hybridMultilevel"/>
    <w:tmpl w:val="BCF82C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02BA1"/>
    <w:multiLevelType w:val="hybridMultilevel"/>
    <w:tmpl w:val="A1DA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F16527"/>
    <w:multiLevelType w:val="hybridMultilevel"/>
    <w:tmpl w:val="8B8859E8"/>
    <w:lvl w:ilvl="0" w:tplc="15687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8F33B26"/>
    <w:multiLevelType w:val="hybridMultilevel"/>
    <w:tmpl w:val="BEF8D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12CC0"/>
    <w:multiLevelType w:val="hybridMultilevel"/>
    <w:tmpl w:val="E6A02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E14F7"/>
    <w:multiLevelType w:val="hybridMultilevel"/>
    <w:tmpl w:val="D116B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12839"/>
    <w:multiLevelType w:val="hybridMultilevel"/>
    <w:tmpl w:val="89CA9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D0345"/>
    <w:multiLevelType w:val="hybridMultilevel"/>
    <w:tmpl w:val="33C2E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4E3A19"/>
    <w:multiLevelType w:val="hybridMultilevel"/>
    <w:tmpl w:val="AEB6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CE41AC"/>
    <w:multiLevelType w:val="hybridMultilevel"/>
    <w:tmpl w:val="3F4A576A"/>
    <w:lvl w:ilvl="0" w:tplc="15687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656DC"/>
    <w:multiLevelType w:val="hybridMultilevel"/>
    <w:tmpl w:val="C61E2972"/>
    <w:lvl w:ilvl="0" w:tplc="7D909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8"/>
  </w:num>
  <w:num w:numId="5">
    <w:abstractNumId w:val="11"/>
  </w:num>
  <w:num w:numId="6">
    <w:abstractNumId w:val="23"/>
  </w:num>
  <w:num w:numId="7">
    <w:abstractNumId w:val="5"/>
  </w:num>
  <w:num w:numId="8">
    <w:abstractNumId w:val="6"/>
  </w:num>
  <w:num w:numId="9">
    <w:abstractNumId w:val="25"/>
  </w:num>
  <w:num w:numId="10">
    <w:abstractNumId w:val="16"/>
  </w:num>
  <w:num w:numId="11">
    <w:abstractNumId w:val="12"/>
  </w:num>
  <w:num w:numId="12">
    <w:abstractNumId w:val="18"/>
  </w:num>
  <w:num w:numId="13">
    <w:abstractNumId w:val="21"/>
  </w:num>
  <w:num w:numId="14">
    <w:abstractNumId w:val="9"/>
  </w:num>
  <w:num w:numId="15">
    <w:abstractNumId w:val="22"/>
  </w:num>
  <w:num w:numId="16">
    <w:abstractNumId w:val="20"/>
  </w:num>
  <w:num w:numId="17">
    <w:abstractNumId w:val="27"/>
  </w:num>
  <w:num w:numId="18">
    <w:abstractNumId w:val="3"/>
  </w:num>
  <w:num w:numId="19">
    <w:abstractNumId w:val="24"/>
  </w:num>
  <w:num w:numId="20">
    <w:abstractNumId w:val="15"/>
  </w:num>
  <w:num w:numId="21">
    <w:abstractNumId w:val="17"/>
  </w:num>
  <w:num w:numId="22">
    <w:abstractNumId w:val="19"/>
  </w:num>
  <w:num w:numId="23">
    <w:abstractNumId w:val="10"/>
  </w:num>
  <w:num w:numId="24">
    <w:abstractNumId w:val="1"/>
  </w:num>
  <w:num w:numId="25">
    <w:abstractNumId w:val="26"/>
  </w:num>
  <w:num w:numId="26">
    <w:abstractNumId w:val="8"/>
  </w:num>
  <w:num w:numId="27">
    <w:abstractNumId w:val="2"/>
  </w:num>
  <w:num w:numId="28">
    <w:abstractNumId w:val="14"/>
  </w:num>
  <w:num w:numId="29">
    <w:abstractNumId w:val="13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39D"/>
    <w:rsid w:val="00007D4F"/>
    <w:rsid w:val="00022FCE"/>
    <w:rsid w:val="00026004"/>
    <w:rsid w:val="0002616C"/>
    <w:rsid w:val="00026D6C"/>
    <w:rsid w:val="00031A95"/>
    <w:rsid w:val="0003573F"/>
    <w:rsid w:val="0003677F"/>
    <w:rsid w:val="0004737C"/>
    <w:rsid w:val="00051830"/>
    <w:rsid w:val="00055E7E"/>
    <w:rsid w:val="00056D65"/>
    <w:rsid w:val="00063EBA"/>
    <w:rsid w:val="0006723F"/>
    <w:rsid w:val="00077506"/>
    <w:rsid w:val="00080C6B"/>
    <w:rsid w:val="00086178"/>
    <w:rsid w:val="00087214"/>
    <w:rsid w:val="000A62F0"/>
    <w:rsid w:val="000B3D1C"/>
    <w:rsid w:val="000E3170"/>
    <w:rsid w:val="000E403B"/>
    <w:rsid w:val="000F3AB7"/>
    <w:rsid w:val="0012399A"/>
    <w:rsid w:val="00127FAC"/>
    <w:rsid w:val="001423A1"/>
    <w:rsid w:val="0014620C"/>
    <w:rsid w:val="00163D04"/>
    <w:rsid w:val="00174C89"/>
    <w:rsid w:val="001866DA"/>
    <w:rsid w:val="00193FA6"/>
    <w:rsid w:val="001C167A"/>
    <w:rsid w:val="001D1213"/>
    <w:rsid w:val="001D6E27"/>
    <w:rsid w:val="001D7B5A"/>
    <w:rsid w:val="001E167D"/>
    <w:rsid w:val="001F00E0"/>
    <w:rsid w:val="00210EE5"/>
    <w:rsid w:val="0021693F"/>
    <w:rsid w:val="00221042"/>
    <w:rsid w:val="002433E2"/>
    <w:rsid w:val="0024346B"/>
    <w:rsid w:val="00245890"/>
    <w:rsid w:val="00251604"/>
    <w:rsid w:val="0026598E"/>
    <w:rsid w:val="00281D40"/>
    <w:rsid w:val="00297D1E"/>
    <w:rsid w:val="002A6937"/>
    <w:rsid w:val="002B197E"/>
    <w:rsid w:val="002B65D1"/>
    <w:rsid w:val="002D14B9"/>
    <w:rsid w:val="002D307A"/>
    <w:rsid w:val="002E1FC6"/>
    <w:rsid w:val="002F139E"/>
    <w:rsid w:val="002F73C1"/>
    <w:rsid w:val="00316B9D"/>
    <w:rsid w:val="0032050E"/>
    <w:rsid w:val="003243D4"/>
    <w:rsid w:val="003267DD"/>
    <w:rsid w:val="00336769"/>
    <w:rsid w:val="0035571F"/>
    <w:rsid w:val="00361CFB"/>
    <w:rsid w:val="0037086C"/>
    <w:rsid w:val="00377B24"/>
    <w:rsid w:val="0038339D"/>
    <w:rsid w:val="003853C2"/>
    <w:rsid w:val="00391B8C"/>
    <w:rsid w:val="003A276A"/>
    <w:rsid w:val="003D01B7"/>
    <w:rsid w:val="003D0D6D"/>
    <w:rsid w:val="003D7ED6"/>
    <w:rsid w:val="003E033E"/>
    <w:rsid w:val="003E1166"/>
    <w:rsid w:val="003E1354"/>
    <w:rsid w:val="003E5B00"/>
    <w:rsid w:val="003F6664"/>
    <w:rsid w:val="003F720F"/>
    <w:rsid w:val="003F79D3"/>
    <w:rsid w:val="00401FE2"/>
    <w:rsid w:val="004059EB"/>
    <w:rsid w:val="00406ED0"/>
    <w:rsid w:val="00412F39"/>
    <w:rsid w:val="0041350E"/>
    <w:rsid w:val="0041689D"/>
    <w:rsid w:val="00420FB2"/>
    <w:rsid w:val="004852F3"/>
    <w:rsid w:val="00487AAC"/>
    <w:rsid w:val="00491D64"/>
    <w:rsid w:val="00491DD6"/>
    <w:rsid w:val="004A0A76"/>
    <w:rsid w:val="004A45F8"/>
    <w:rsid w:val="004A768F"/>
    <w:rsid w:val="004B0D4C"/>
    <w:rsid w:val="004C60E9"/>
    <w:rsid w:val="004D1C97"/>
    <w:rsid w:val="004D777F"/>
    <w:rsid w:val="004E0853"/>
    <w:rsid w:val="004F48D3"/>
    <w:rsid w:val="00500D16"/>
    <w:rsid w:val="005018BF"/>
    <w:rsid w:val="00501BDD"/>
    <w:rsid w:val="005100D0"/>
    <w:rsid w:val="00532F7B"/>
    <w:rsid w:val="00540020"/>
    <w:rsid w:val="00543CDC"/>
    <w:rsid w:val="005443C3"/>
    <w:rsid w:val="00547FAD"/>
    <w:rsid w:val="00554880"/>
    <w:rsid w:val="00555220"/>
    <w:rsid w:val="00587BBF"/>
    <w:rsid w:val="005A129E"/>
    <w:rsid w:val="005B5A1E"/>
    <w:rsid w:val="005D4213"/>
    <w:rsid w:val="005E29B7"/>
    <w:rsid w:val="005F1146"/>
    <w:rsid w:val="005F2392"/>
    <w:rsid w:val="005F78EF"/>
    <w:rsid w:val="00603A3B"/>
    <w:rsid w:val="00615AC1"/>
    <w:rsid w:val="00615C20"/>
    <w:rsid w:val="0062090B"/>
    <w:rsid w:val="0062795C"/>
    <w:rsid w:val="00637A53"/>
    <w:rsid w:val="0064459E"/>
    <w:rsid w:val="00662287"/>
    <w:rsid w:val="006626C5"/>
    <w:rsid w:val="00663DC9"/>
    <w:rsid w:val="0067694B"/>
    <w:rsid w:val="00684DDE"/>
    <w:rsid w:val="00692A26"/>
    <w:rsid w:val="006A05FD"/>
    <w:rsid w:val="006A16E5"/>
    <w:rsid w:val="006B2667"/>
    <w:rsid w:val="006B3CD3"/>
    <w:rsid w:val="006C08A8"/>
    <w:rsid w:val="006D4A2E"/>
    <w:rsid w:val="006E1F82"/>
    <w:rsid w:val="006E2C80"/>
    <w:rsid w:val="006E73EB"/>
    <w:rsid w:val="00702F40"/>
    <w:rsid w:val="00716C55"/>
    <w:rsid w:val="00734B48"/>
    <w:rsid w:val="00740291"/>
    <w:rsid w:val="00755447"/>
    <w:rsid w:val="00766803"/>
    <w:rsid w:val="007942C6"/>
    <w:rsid w:val="007A034D"/>
    <w:rsid w:val="007A4564"/>
    <w:rsid w:val="007D0035"/>
    <w:rsid w:val="00822A92"/>
    <w:rsid w:val="00822BC5"/>
    <w:rsid w:val="0082420C"/>
    <w:rsid w:val="008363FD"/>
    <w:rsid w:val="00846057"/>
    <w:rsid w:val="00851CAA"/>
    <w:rsid w:val="00854841"/>
    <w:rsid w:val="008634C6"/>
    <w:rsid w:val="00864DF0"/>
    <w:rsid w:val="008839B7"/>
    <w:rsid w:val="00891747"/>
    <w:rsid w:val="0089590C"/>
    <w:rsid w:val="008A2F66"/>
    <w:rsid w:val="008B0D91"/>
    <w:rsid w:val="008B472D"/>
    <w:rsid w:val="008B4F13"/>
    <w:rsid w:val="008C51EB"/>
    <w:rsid w:val="008C620F"/>
    <w:rsid w:val="008E5758"/>
    <w:rsid w:val="008E59AF"/>
    <w:rsid w:val="008E7095"/>
    <w:rsid w:val="008F52F7"/>
    <w:rsid w:val="00905240"/>
    <w:rsid w:val="00914E9B"/>
    <w:rsid w:val="00917E82"/>
    <w:rsid w:val="009200ED"/>
    <w:rsid w:val="009207BF"/>
    <w:rsid w:val="00932A8E"/>
    <w:rsid w:val="00937F73"/>
    <w:rsid w:val="00945421"/>
    <w:rsid w:val="00954424"/>
    <w:rsid w:val="00955631"/>
    <w:rsid w:val="009623FE"/>
    <w:rsid w:val="0097500D"/>
    <w:rsid w:val="0099475F"/>
    <w:rsid w:val="009A22E4"/>
    <w:rsid w:val="009B271E"/>
    <w:rsid w:val="009C41CE"/>
    <w:rsid w:val="009C44FA"/>
    <w:rsid w:val="009F5FB4"/>
    <w:rsid w:val="00A16852"/>
    <w:rsid w:val="00A24320"/>
    <w:rsid w:val="00A333D5"/>
    <w:rsid w:val="00A41962"/>
    <w:rsid w:val="00A46F40"/>
    <w:rsid w:val="00A66893"/>
    <w:rsid w:val="00A81273"/>
    <w:rsid w:val="00AA1C0F"/>
    <w:rsid w:val="00AA1EDA"/>
    <w:rsid w:val="00AC308D"/>
    <w:rsid w:val="00AC4A68"/>
    <w:rsid w:val="00AE1B59"/>
    <w:rsid w:val="00AF018D"/>
    <w:rsid w:val="00AF05B5"/>
    <w:rsid w:val="00B009CA"/>
    <w:rsid w:val="00B076EE"/>
    <w:rsid w:val="00B234C2"/>
    <w:rsid w:val="00B23A07"/>
    <w:rsid w:val="00B23B49"/>
    <w:rsid w:val="00B42BEF"/>
    <w:rsid w:val="00B605C4"/>
    <w:rsid w:val="00B6259F"/>
    <w:rsid w:val="00B62C10"/>
    <w:rsid w:val="00B64739"/>
    <w:rsid w:val="00B718B7"/>
    <w:rsid w:val="00B94506"/>
    <w:rsid w:val="00B972A4"/>
    <w:rsid w:val="00BA5CC3"/>
    <w:rsid w:val="00BA7F86"/>
    <w:rsid w:val="00BC4940"/>
    <w:rsid w:val="00BC54BB"/>
    <w:rsid w:val="00BC7448"/>
    <w:rsid w:val="00BD674C"/>
    <w:rsid w:val="00BD7F4C"/>
    <w:rsid w:val="00BE092E"/>
    <w:rsid w:val="00BE44FA"/>
    <w:rsid w:val="00BE6F58"/>
    <w:rsid w:val="00BE7C0F"/>
    <w:rsid w:val="00BF017B"/>
    <w:rsid w:val="00BF162E"/>
    <w:rsid w:val="00C00EDF"/>
    <w:rsid w:val="00C213A6"/>
    <w:rsid w:val="00C24F80"/>
    <w:rsid w:val="00C27B7E"/>
    <w:rsid w:val="00C3030F"/>
    <w:rsid w:val="00C37763"/>
    <w:rsid w:val="00C4724A"/>
    <w:rsid w:val="00C57BB7"/>
    <w:rsid w:val="00C600E2"/>
    <w:rsid w:val="00C6558C"/>
    <w:rsid w:val="00C723A2"/>
    <w:rsid w:val="00C81AFF"/>
    <w:rsid w:val="00C87066"/>
    <w:rsid w:val="00C93AAA"/>
    <w:rsid w:val="00CA4AD3"/>
    <w:rsid w:val="00CD41F3"/>
    <w:rsid w:val="00CE2E36"/>
    <w:rsid w:val="00D02364"/>
    <w:rsid w:val="00D02905"/>
    <w:rsid w:val="00D03E70"/>
    <w:rsid w:val="00D03F36"/>
    <w:rsid w:val="00D040EA"/>
    <w:rsid w:val="00D1156F"/>
    <w:rsid w:val="00D26F92"/>
    <w:rsid w:val="00D273B4"/>
    <w:rsid w:val="00D32399"/>
    <w:rsid w:val="00D52EDE"/>
    <w:rsid w:val="00D573A0"/>
    <w:rsid w:val="00D74162"/>
    <w:rsid w:val="00D837C7"/>
    <w:rsid w:val="00D84951"/>
    <w:rsid w:val="00D86FBE"/>
    <w:rsid w:val="00D918A3"/>
    <w:rsid w:val="00DA3B6A"/>
    <w:rsid w:val="00DB6308"/>
    <w:rsid w:val="00DE1D4D"/>
    <w:rsid w:val="00E0509A"/>
    <w:rsid w:val="00E06CA3"/>
    <w:rsid w:val="00E12DC2"/>
    <w:rsid w:val="00E16044"/>
    <w:rsid w:val="00E25927"/>
    <w:rsid w:val="00E4024D"/>
    <w:rsid w:val="00E4126E"/>
    <w:rsid w:val="00E845F2"/>
    <w:rsid w:val="00E9207A"/>
    <w:rsid w:val="00EA1729"/>
    <w:rsid w:val="00EA2312"/>
    <w:rsid w:val="00EC44C7"/>
    <w:rsid w:val="00ED3E39"/>
    <w:rsid w:val="00EE4432"/>
    <w:rsid w:val="00EF3C04"/>
    <w:rsid w:val="00F04CDF"/>
    <w:rsid w:val="00F14B3A"/>
    <w:rsid w:val="00F16706"/>
    <w:rsid w:val="00F24079"/>
    <w:rsid w:val="00F3126D"/>
    <w:rsid w:val="00F85928"/>
    <w:rsid w:val="00F94B58"/>
    <w:rsid w:val="00FA0016"/>
    <w:rsid w:val="00FA103E"/>
    <w:rsid w:val="00FA4C42"/>
    <w:rsid w:val="00FB3BFC"/>
    <w:rsid w:val="00FC4A8E"/>
    <w:rsid w:val="00FC5D35"/>
    <w:rsid w:val="00FC7EAB"/>
    <w:rsid w:val="00FD07F4"/>
    <w:rsid w:val="00FD1CEA"/>
    <w:rsid w:val="00FF0B05"/>
    <w:rsid w:val="00FF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39D"/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2F73C1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2F73C1"/>
    <w:pPr>
      <w:spacing w:after="160" w:line="259" w:lineRule="auto"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4A768F"/>
    <w:pPr>
      <w:keepNext/>
      <w:keepLines/>
      <w:spacing w:before="200" w:after="0" w:line="259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A768F"/>
    <w:pPr>
      <w:keepNext/>
      <w:keepLines/>
      <w:spacing w:before="200" w:after="0" w:line="259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3C1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F73C1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4A768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4A768F"/>
    <w:rPr>
      <w:rFonts w:asciiTheme="majorHAnsi" w:eastAsiaTheme="majorEastAsia" w:hAnsiTheme="majorHAnsi" w:cstheme="majorBidi"/>
      <w:b/>
      <w:bCs/>
      <w:i/>
      <w:iCs/>
      <w:sz w:val="24"/>
    </w:rPr>
  </w:style>
  <w:style w:type="table" w:styleId="a3">
    <w:name w:val="Table Grid"/>
    <w:basedOn w:val="a1"/>
    <w:uiPriority w:val="59"/>
    <w:rsid w:val="0038339D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7E8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4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33E2"/>
    <w:rPr>
      <w:rFonts w:eastAsia="MS Mincho"/>
    </w:rPr>
  </w:style>
  <w:style w:type="paragraph" w:styleId="a7">
    <w:name w:val="footer"/>
    <w:basedOn w:val="a"/>
    <w:link w:val="a8"/>
    <w:uiPriority w:val="99"/>
    <w:unhideWhenUsed/>
    <w:rsid w:val="0024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33E2"/>
    <w:rPr>
      <w:rFonts w:eastAsia="MS Mincho"/>
    </w:rPr>
  </w:style>
  <w:style w:type="paragraph" w:styleId="a9">
    <w:name w:val="Balloon Text"/>
    <w:basedOn w:val="a"/>
    <w:link w:val="aa"/>
    <w:uiPriority w:val="99"/>
    <w:semiHidden/>
    <w:unhideWhenUsed/>
    <w:rsid w:val="0074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291"/>
    <w:rPr>
      <w:rFonts w:ascii="Tahoma" w:eastAsia="MS Mincho" w:hAnsi="Tahoma" w:cs="Tahoma"/>
      <w:sz w:val="16"/>
      <w:szCs w:val="16"/>
    </w:rPr>
  </w:style>
  <w:style w:type="character" w:customStyle="1" w:styleId="ab">
    <w:name w:val="Малые прописные"/>
    <w:uiPriority w:val="1"/>
    <w:rsid w:val="002F73C1"/>
    <w:rPr>
      <w:smallCaps/>
      <w:sz w:val="32"/>
      <w:szCs w:val="28"/>
    </w:rPr>
  </w:style>
  <w:style w:type="character" w:customStyle="1" w:styleId="ac">
    <w:name w:val="Полужирный"/>
    <w:uiPriority w:val="1"/>
    <w:rsid w:val="002F73C1"/>
    <w:rPr>
      <w:b/>
    </w:rPr>
  </w:style>
  <w:style w:type="paragraph" w:styleId="ad">
    <w:name w:val="Subtitle"/>
    <w:basedOn w:val="a"/>
    <w:next w:val="a"/>
    <w:link w:val="ae"/>
    <w:uiPriority w:val="11"/>
    <w:qFormat/>
    <w:rsid w:val="004A768F"/>
    <w:pPr>
      <w:numPr>
        <w:ilvl w:val="1"/>
      </w:numPr>
      <w:spacing w:after="160" w:line="259" w:lineRule="auto"/>
      <w:jc w:val="both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A768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MTEquationSection">
    <w:name w:val="MTEquationSection"/>
    <w:basedOn w:val="a0"/>
    <w:rsid w:val="004A768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A768F"/>
    <w:pPr>
      <w:tabs>
        <w:tab w:val="center" w:pos="4820"/>
        <w:tab w:val="right" w:pos="9640"/>
      </w:tabs>
      <w:spacing w:after="160" w:line="259" w:lineRule="auto"/>
      <w:jc w:val="both"/>
    </w:pPr>
    <w:rPr>
      <w:rFonts w:ascii="Calibri" w:eastAsia="Calibri" w:hAnsi="Calibri" w:cs="Times New Roman"/>
      <w:sz w:val="24"/>
    </w:rPr>
  </w:style>
  <w:style w:type="character" w:customStyle="1" w:styleId="MTDisplayEquation0">
    <w:name w:val="MTDisplayEquation Знак"/>
    <w:basedOn w:val="a0"/>
    <w:link w:val="MTDisplayEquation"/>
    <w:rsid w:val="004A768F"/>
    <w:rPr>
      <w:rFonts w:ascii="Calibri" w:eastAsia="Calibri" w:hAnsi="Calibri" w:cs="Times New Roman"/>
      <w:sz w:val="24"/>
    </w:rPr>
  </w:style>
  <w:style w:type="paragraph" w:styleId="af">
    <w:name w:val="caption"/>
    <w:basedOn w:val="a"/>
    <w:next w:val="a"/>
    <w:uiPriority w:val="35"/>
    <w:unhideWhenUsed/>
    <w:qFormat/>
    <w:rsid w:val="004A768F"/>
    <w:pPr>
      <w:spacing w:line="240" w:lineRule="auto"/>
      <w:jc w:val="center"/>
    </w:pPr>
    <w:rPr>
      <w:rFonts w:eastAsia="Calibri" w:cs="Times New Roman"/>
      <w:bCs/>
      <w:color w:val="000000" w:themeColor="text1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4A768F"/>
    <w:pPr>
      <w:spacing w:before="120" w:after="0" w:line="259" w:lineRule="auto"/>
    </w:pPr>
    <w:rPr>
      <w:rFonts w:eastAsia="Calibr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4A768F"/>
    <w:pPr>
      <w:spacing w:before="120" w:after="0" w:line="259" w:lineRule="auto"/>
      <w:ind w:left="240"/>
    </w:pPr>
    <w:rPr>
      <w:rFonts w:eastAsia="Calibr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qFormat/>
    <w:rsid w:val="004A768F"/>
    <w:pPr>
      <w:spacing w:after="0" w:line="259" w:lineRule="auto"/>
      <w:ind w:left="480"/>
    </w:pPr>
    <w:rPr>
      <w:rFonts w:eastAsia="Calibri" w:cstheme="minorHAnsi"/>
      <w:sz w:val="20"/>
      <w:szCs w:val="20"/>
    </w:rPr>
  </w:style>
  <w:style w:type="character" w:styleId="af0">
    <w:name w:val="Hyperlink"/>
    <w:basedOn w:val="a0"/>
    <w:uiPriority w:val="99"/>
    <w:unhideWhenUsed/>
    <w:rsid w:val="004A768F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4A768F"/>
    <w:pPr>
      <w:spacing w:after="0" w:line="259" w:lineRule="auto"/>
      <w:ind w:left="720"/>
    </w:pPr>
    <w:rPr>
      <w:rFonts w:eastAsia="Calibr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768F"/>
    <w:pPr>
      <w:spacing w:after="0" w:line="259" w:lineRule="auto"/>
      <w:ind w:left="960"/>
    </w:pPr>
    <w:rPr>
      <w:rFonts w:eastAsia="Calibr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768F"/>
    <w:pPr>
      <w:spacing w:after="0" w:line="259" w:lineRule="auto"/>
      <w:ind w:left="1200"/>
    </w:pPr>
    <w:rPr>
      <w:rFonts w:eastAsia="Calibr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768F"/>
    <w:pPr>
      <w:spacing w:after="0" w:line="259" w:lineRule="auto"/>
      <w:ind w:left="1440"/>
    </w:pPr>
    <w:rPr>
      <w:rFonts w:eastAsia="Calibr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768F"/>
    <w:pPr>
      <w:spacing w:after="0" w:line="259" w:lineRule="auto"/>
      <w:ind w:left="1680"/>
    </w:pPr>
    <w:rPr>
      <w:rFonts w:eastAsia="Calibr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768F"/>
    <w:pPr>
      <w:spacing w:after="0" w:line="259" w:lineRule="auto"/>
      <w:ind w:left="1920"/>
    </w:pPr>
    <w:rPr>
      <w:rFonts w:eastAsia="Calibri"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2016-12-05T13:02:00Z</cp:lastPrinted>
  <dcterms:created xsi:type="dcterms:W3CDTF">2017-03-22T15:30:00Z</dcterms:created>
  <dcterms:modified xsi:type="dcterms:W3CDTF">2017-03-22T18:10:00Z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