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 «Московский физико-технический институт (национальный исследовательский университет)»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/>
      </w:pPr>
      <w:r w:rsidDel="00000000" w:rsidR="00000000" w:rsidRPr="00000000">
        <w:rPr>
          <w:rtl w:val="0"/>
        </w:rPr>
        <w:t>Акт наработки №manual-required-source</w:t>
      </w:r>
    </w:p>
    <w:p w14:paraId="00000003">
      <w:pPr>
        <w:spacing w:line="432" w:lineRule="auto"/>
        <w:jc w:val="center"/>
      </w:pPr>
      <w:r>
        <w:rPr>
          <w:sz w:val="24"/>
          <w:szCs w:val="24"/>
        </w:rPr>
        <w:t>От Не указано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432" w:lineRule="auto"/>
        <w:jc w:val="both"/>
        <w:rPr/>
      </w:pPr>
      <w:r w:rsidDel="00000000" w:rsidR="00000000" w:rsidRPr="00000000">
        <w:rPr>
          <w:rtl w:val="0"/>
        </w:rPr>
        <w:t>1.</w:t>
        <w:tab/>
        <w:t xml:space="preserve">Наименование образцов: Не указано </w:t>
      </w:r>
    </w:p>
    <w:p w14:paraId="00000006">
      <w:pPr>
        <w:spacing w:line="432" w:lineRule="auto"/>
        <w:jc w:val="both"/>
      </w:pPr>
      <w:r>
        <w:rPr>
          <w:sz w:val="24"/>
          <w:szCs w:val="24"/>
        </w:rPr>
        <w:t>2.</w:t>
      </w:r>
      <w:r>
        <w:tab/>
      </w:r>
      <w:r>
        <w:rPr>
          <w:sz w:val="24"/>
          <w:szCs w:val="24"/>
        </w:rPr>
        <w:t>Код (шифр, лабораторный номер) образца: Не указано</w:t>
      </w:r>
    </w:p>
    <w:p w14:paraId="00000007">
      <w:pPr>
        <w:spacing w:line="432" w:lineRule="auto"/>
        <w:jc w:val="both"/>
      </w:pPr>
      <w:r>
        <w:rPr>
          <w:sz w:val="24"/>
          <w:szCs w:val="24"/>
        </w:rPr>
        <w:t>3.</w:t>
      </w:r>
      <w:r>
        <w:tab/>
      </w:r>
      <w:r>
        <w:rPr>
          <w:sz w:val="24"/>
          <w:szCs w:val="24"/>
        </w:rPr>
        <w:t>Дата изготовления (или период): Не указано</w:t>
      </w:r>
    </w:p>
    <w:p w14:paraId="00000008">
      <w:pPr>
        <w:spacing w:line="432" w:lineRule="auto"/>
        <w:jc w:val="both"/>
      </w:pPr>
      <w:r>
        <w:rPr>
          <w:sz w:val="24"/>
          <w:szCs w:val="24"/>
        </w:rPr>
        <w:t>4.</w:t>
      </w:r>
      <w:r>
        <w:tab/>
      </w:r>
      <w:r>
        <w:rPr>
          <w:sz w:val="24"/>
          <w:szCs w:val="24"/>
        </w:rPr>
        <w:t>Внешний вид образца: 5 листов; один край у листа №2 с утолщением; толщина сухой ленты 0,31-0,34 мм</w:t>
      </w:r>
    </w:p>
    <w:p w:rsidR="00000000" w:rsidDel="00000000" w:rsidP="00000000" w:rsidRDefault="00000000" w:rsidRPr="00000000" w14:paraId="00000009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5.</w:t>
        <w:tab/>
        <w:t xml:space="preserve">Место наработки образцов: МФТИ, Физтех, г. Долгопрудный, ул. Научный переулок, д.4, лаборатория пост-литий-ионных электрохимических систем </w:t>
      </w:r>
    </w:p>
    <w:p w14:paraId="0000000A">
      <w:pPr>
        <w:spacing w:line="432" w:lineRule="auto"/>
        <w:jc w:val="both"/>
      </w:pPr>
      <w:r>
        <w:rPr>
          <w:sz w:val="24"/>
          <w:szCs w:val="24"/>
        </w:rPr>
        <w:t>6.</w:t>
      </w:r>
      <w:r>
        <w:tab/>
      </w:r>
      <w:r>
        <w:rPr>
          <w:sz w:val="24"/>
          <w:szCs w:val="24"/>
        </w:rPr>
        <w:t>Цель работ: Не указано</w:t>
      </w:r>
    </w:p>
    <w:p w14:paraId="0000000B">
      <w:pPr>
        <w:spacing w:line="432" w:lineRule="auto"/>
        <w:jc w:val="both"/>
      </w:pPr>
      <w:r>
        <w:rPr>
          <w:sz w:val="24"/>
          <w:szCs w:val="24"/>
        </w:rPr>
        <w:t>7.</w:t>
      </w:r>
      <w:r>
        <w:tab/>
      </w:r>
      <w:r>
        <w:rPr>
          <w:sz w:val="24"/>
          <w:szCs w:val="24"/>
        </w:rPr>
        <w:t>Краткое описание работ: Подготовлен порошок БА-17 (300 г) с растворителем MEK/EtOH (70/30, всего 190 г), диспергатором BYK-111 (3,0 г) и связкой PMMA (24 г). Смесь перемешивали 3 ч при вязкости 3,8 Па·с (температура 25 °C). Добавлено 8 г растворителя, пластификатор DBP (12 г), смесь перемешана еще 16 ч на роллах. Вязкость снизилась до 3,1 Па·с. Состав отфильтрован через сетку 100 мкм после вакуумирования при -0,08 МПа в течение примерно 15 мин. Полученный состав нанесен ножом с зазором 0,75 мм на силиконизированный ПЭТ со скоростью каретки 0,6 м/мин. Образцы сушились ночь при температуре 21-23 °C. Итоговая годная площадь составила 1,7 м².</w:t>
      </w:r>
    </w:p>
    <w:p w14:paraId="0000000C">
      <w:pPr>
        <w:spacing w:line="432" w:lineRule="auto"/>
        <w:jc w:val="both"/>
      </w:pPr>
      <w:r>
        <w:rPr>
          <w:sz w:val="24"/>
          <w:szCs w:val="24"/>
        </w:rPr>
        <w:t>8.</w:t>
      </w:r>
      <w:r>
        <w:tab/>
      </w:r>
      <w:r>
        <w:rPr>
          <w:sz w:val="24"/>
          <w:szCs w:val="24"/>
        </w:rPr>
        <w:t>Заключение: Не указано</w:t>
      </w:r>
    </w:p>
    <w:p w:rsidR="00000000" w:rsidDel="00000000" w:rsidP="00000000" w:rsidRDefault="00000000" w:rsidRPr="00000000" w14:paraId="0000000D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33.6" w:lineRule="auto"/>
        <w:rPr/>
      </w:pPr>
      <w:r w:rsidDel="00000000" w:rsidR="00000000" w:rsidRPr="00000000">
        <w:rPr>
          <w:rtl w:val="0"/>
        </w:rPr>
        <w:t xml:space="preserve">Руководитель рабочей группы: Руководитель проектов _________________ Волошина В.Б.</w:t>
      </w:r>
    </w:p>
    <w:p w:rsidR="00000000" w:rsidDel="00000000" w:rsidP="00000000" w:rsidRDefault="00000000" w:rsidRPr="00000000" w14:paraId="0000000F">
      <w:pPr>
        <w:spacing w:line="33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3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33.6" w:lineRule="auto"/>
        <w:rPr>
          <w:color w:val="5a5a5a"/>
        </w:rPr>
      </w:pPr>
      <w:r w:rsidDel="00000000" w:rsidR="00000000" w:rsidRPr="00000000">
        <w:rPr>
          <w:rtl w:val="0"/>
        </w:rPr>
        <w:t xml:space="preserve">Акт составил: Инженер ___________________________________________ Лагуткина А.А.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