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22" w:name="Xca860710e3bfa5dd9a84da03c8a884aa93c066f"/>
    <w:p>
      <w:pPr>
        <w:pStyle w:val="Heading2"/>
      </w:pPr>
      <w:r>
        <w:t xml:space="preserve">Человекоцентричность: здоровье как комплексное понятие</w:t>
      </w:r>
    </w:p>
    <w:p>
      <w:pPr>
        <w:pStyle w:val="FirstParagraph"/>
      </w:pPr>
      <w:r>
        <w:t xml:space="preserve">Здоровье рассматривается в Nexus Vita не узко, а во всей полноте человеческих аспектов. Человекоцентричный подход означает, что</w:t>
      </w:r>
      <w:r>
        <w:t xml:space="preserve"> </w:t>
      </w:r>
      <w:r>
        <w:rPr>
          <w:b/>
          <w:bCs/>
        </w:rPr>
        <w:t xml:space="preserve">физическое состояние, психоэмоциональное благополучие, социальная активность и даже бытовые привычки</w:t>
      </w:r>
      <w:r>
        <w:t xml:space="preserve"> </w:t>
      </w:r>
      <w:r>
        <w:t xml:space="preserve">пользователя учитываются как единое целое. Такой взгляд соответствует определению здоровья Всемирной организации здравоохранения, согласно которому здоровье – это не просто отсутствие болезней, а</w:t>
      </w:r>
      <w:r>
        <w:t xml:space="preserve"> </w:t>
      </w:r>
      <w:r>
        <w:rPr>
          <w:b/>
          <w:bCs/>
        </w:rPr>
        <w:t xml:space="preserve">состояние полного физического, душевного и социального благополучия</w:t>
      </w:r>
      <w:hyperlink r:id="rId21">
        <w:r>
          <w:rPr>
            <w:rStyle w:val="Hyperlink"/>
          </w:rPr>
          <w:t xml:space="preserve">[1]</w:t>
        </w:r>
      </w:hyperlink>
      <w:r>
        <w:t xml:space="preserve">. Иными словами, платформа стремится охватить все грани здоровья человека, понимая, что стресс или социальная изоляция могут влиять на физическое самочувствие не меньше, чем диета или генетика.</w:t>
      </w:r>
    </w:p>
    <w:p>
      <w:pPr>
        <w:pStyle w:val="BodyText"/>
      </w:pPr>
      <w:r>
        <w:rPr>
          <w:b/>
          <w:bCs/>
        </w:rPr>
        <w:t xml:space="preserve">Стратегически</w:t>
      </w:r>
      <w:r>
        <w:t xml:space="preserve">, комплексное понимание здоровья позволяет Nexus Vita создавать решения, которые масштабируются на разные категории пользователей с учетом их индивидуальных потребностей. Например, одному пользователю может требоваться помощь в налаживании сна и управления стрессом (психоэмоциональный аспект), другому – социальная мотивация для регулярных тренировок (социальный аспект), третьему – рекомендации по эргономике рабочего места и бытовой активности (аспект «бытового» здоровья). В экосистеме Nexus Vita все эти направления интегрированы: платформа одновременно может отслеживать показатели активности и сна, предлагать психологические опросники и поддерживать общение в сообществе. Такой</w:t>
      </w:r>
      <w:r>
        <w:t xml:space="preserve"> </w:t>
      </w:r>
      <w:r>
        <w:rPr>
          <w:b/>
          <w:bCs/>
        </w:rPr>
        <w:t xml:space="preserve">цельный подход</w:t>
      </w:r>
      <w:r>
        <w:t xml:space="preserve"> </w:t>
      </w:r>
      <w:r>
        <w:t xml:space="preserve">повышает эффективность: пользователь получает персонализированную поддержку сразу по нескольким направлениям, благодаря чему увеличивается шанс реальных улучшений самочувствия и образа жизни.</w:t>
      </w:r>
    </w:p>
    <w:p>
      <w:pPr>
        <w:pStyle w:val="BodyText"/>
      </w:pPr>
      <w:r>
        <w:t xml:space="preserve">Практический пример: если у пользователя снижается уровень физической активности из-за эмоционального выгорания или отсутствия поддержки, платформа это учитывает. Nexus Vita может одновременно порекомендовать ему участие в групповом мероприятии (социальный и физический аспекты) и предоставить доступ к коротким сессиям с психологом или релаксационным аудио (эмоциональный аспект). Такой междисциплинарный подход, ориентированный на человека, обеспечивает</w:t>
      </w:r>
      <w:r>
        <w:t xml:space="preserve"> </w:t>
      </w:r>
      <w:r>
        <w:rPr>
          <w:b/>
          <w:bCs/>
        </w:rPr>
        <w:t xml:space="preserve">устойчивые результаты</w:t>
      </w:r>
      <w:r>
        <w:t xml:space="preserve"> </w:t>
      </w:r>
      <w:r>
        <w:t xml:space="preserve">и формирует доверие – пользователь видит, что о нем заботятся всесторонне, а не предлагают универсальное решение для всех.</w:t>
      </w:r>
    </w:p>
    <w:bookmarkEnd w:id="22"/>
    <w:bookmarkStart w:id="25" w:name="живые-социальные-взаимодействия"/>
    <w:p>
      <w:pPr>
        <w:pStyle w:val="Heading2"/>
      </w:pPr>
      <w:r>
        <w:t xml:space="preserve">Живые социальные взаимодействия</w:t>
      </w:r>
    </w:p>
    <w:p>
      <w:pPr>
        <w:pStyle w:val="FirstParagraph"/>
      </w:pPr>
      <w:r>
        <w:t xml:space="preserve">Одним из ключевых элементов экосистемы Nexus Vita являются</w:t>
      </w:r>
      <w:r>
        <w:t xml:space="preserve"> </w:t>
      </w:r>
      <w:r>
        <w:rPr>
          <w:b/>
          <w:bCs/>
        </w:rPr>
        <w:t xml:space="preserve">живые офлайн-активности</w:t>
      </w:r>
      <w:r>
        <w:t xml:space="preserve">, которые дополняют цифровые сервисы. Платформа стимулирует пользователей выходить за рамки приложения и взаимодействовать в реальном мире, создавая вокруг себя сообщество здорового образа жизни. Форматы таких мероприятий могут быть разнообразными:</w:t>
      </w:r>
    </w:p>
    <w:p>
      <w:pPr>
        <w:pStyle w:val="Compact"/>
        <w:numPr>
          <w:ilvl w:val="0"/>
          <w:numId w:val="1001"/>
        </w:numPr>
      </w:pPr>
      <w:r>
        <w:rPr>
          <w:b/>
          <w:bCs/>
        </w:rPr>
        <w:t xml:space="preserve">Групповые тренировки и прогулки на природе:</w:t>
      </w:r>
      <w:r>
        <w:t xml:space="preserve"> </w:t>
      </w:r>
      <w:r>
        <w:t xml:space="preserve">пользователи объединяются для совместных пробежек, занятий йогой в парке или походов. Совместная физическая активность не только улучшает форму, но и дает мощный заряд мотивации за счет духа товарищества – исследования показывают, что тренировки в группе заметно снижают уровень стресса и улучшают эмоциональное состояние</w:t>
      </w:r>
      <w:hyperlink r:id="rId23">
        <w:r>
          <w:rPr>
            <w:rStyle w:val="Hyperlink"/>
          </w:rPr>
          <w:t xml:space="preserve">[2]</w:t>
        </w:r>
      </w:hyperlink>
      <w:hyperlink r:id="rId24">
        <w:r>
          <w:rPr>
            <w:rStyle w:val="Hyperlink"/>
          </w:rPr>
          <w:t xml:space="preserve">[3]</w:t>
        </w:r>
      </w:hyperlink>
      <w:r>
        <w:t xml:space="preserve">.</w:t>
      </w:r>
    </w:p>
    <w:p>
      <w:pPr>
        <w:pStyle w:val="Compact"/>
        <w:numPr>
          <w:ilvl w:val="0"/>
          <w:numId w:val="1001"/>
        </w:numPr>
      </w:pPr>
      <w:r>
        <w:rPr>
          <w:b/>
          <w:bCs/>
        </w:rPr>
        <w:t xml:space="preserve">Городские мероприятия по здоровью:</w:t>
      </w:r>
      <w:r>
        <w:t xml:space="preserve"> </w:t>
      </w:r>
      <w:r>
        <w:t xml:space="preserve">Nexus Vita может сотрудничать с городскими властями или общественными организациями для проведения массовых забегов, велосипедных дней, ярмарок здоровья, лекций и мастер-классов. Такие события, будь то муниципальные программы или инициативы при поддержке грантов, повышают осведомленность о ЗОЖ и сплачивают жителей вокруг темы здоровья.</w:t>
      </w:r>
    </w:p>
    <w:p>
      <w:pPr>
        <w:pStyle w:val="Compact"/>
        <w:numPr>
          <w:ilvl w:val="0"/>
          <w:numId w:val="1001"/>
        </w:numPr>
      </w:pPr>
      <w:r>
        <w:rPr>
          <w:b/>
          <w:bCs/>
        </w:rPr>
        <w:t xml:space="preserve">Встречи со специалистами:</w:t>
      </w:r>
      <w:r>
        <w:t xml:space="preserve"> </w:t>
      </w:r>
      <w:r>
        <w:t xml:space="preserve">офлайн-сессии, где пользователи лично знакомятся с тренерами, психологами, нутрициологами. Например, открытые семинары по правильному питанию или групповые сеансы медитации с инструктором. Прямая коммуникация укрепляет доверие к специалистам и позволяет в неформальной обстановке получить ответы на волнующие вопросы.</w:t>
      </w:r>
    </w:p>
    <w:p>
      <w:pPr>
        <w:pStyle w:val="Compact"/>
        <w:numPr>
          <w:ilvl w:val="0"/>
          <w:numId w:val="1001"/>
        </w:numPr>
      </w:pPr>
      <w:r>
        <w:rPr>
          <w:b/>
          <w:bCs/>
        </w:rPr>
        <w:t xml:space="preserve">Сообщества по интересам и состоянию здоровья:</w:t>
      </w:r>
      <w:r>
        <w:t xml:space="preserve"> </w:t>
      </w:r>
      <w:r>
        <w:t xml:space="preserve">пользователи могут самостоятельно организовывать клубы по интересам – от кружков скандинавской ходьбы для пенсионеров до групп поддержки для людей с диабетом. Платформа помогает найти единомышленников в своем городе и договариваться о встречах. Такое дробление по интересам/диагнозам делает поддержку более целевой и близкой человеку.</w:t>
      </w:r>
    </w:p>
    <w:p>
      <w:pPr>
        <w:pStyle w:val="FirstParagraph"/>
      </w:pPr>
      <w:r>
        <w:rPr>
          <w:b/>
          <w:bCs/>
        </w:rPr>
        <w:t xml:space="preserve">Практическая польза</w:t>
      </w:r>
      <w:r>
        <w:t xml:space="preserve"> </w:t>
      </w:r>
      <w:r>
        <w:t xml:space="preserve">живых взаимодействий заключается в создании поддержки на уровне сообщества. Человек, приходящий, например, на утреннюю пробежку Nexus Vita, получает не только физическую нагрузку, но и общение – новые знакомства, обмен опытом, чувство принадлежности к группе. Все это доказано способствует укреплению приверженности здоровым привычкам: совместные усилия формируют ответственность друг перед другом и делают процесс оздоровления более увлекательным.</w:t>
      </w:r>
    </w:p>
    <w:p>
      <w:pPr>
        <w:pStyle w:val="BodyText"/>
      </w:pPr>
      <w:r>
        <w:rPr>
          <w:b/>
          <w:bCs/>
        </w:rPr>
        <w:t xml:space="preserve">Масштабируемость</w:t>
      </w:r>
      <w:r>
        <w:t xml:space="preserve"> </w:t>
      </w:r>
      <w:r>
        <w:t xml:space="preserve">такого подхода обеспечивается тем, что события могут проводиться параллельно в разных городах и сообществах. Платформа предоставляет инструменты для организации – календарь мероприятий, геолокацию, рассылки – но содержательное наполнение часто создается самими участниками и партнерами. Таким образом, по мере роста аудитории Nexus Vita может расти и сеть офлайн-активностей, почти органически, превращая приложение в движение. Например, через год работы платформы в каждом крупном городе может появиться свое сообщество Nexus Vita, регулярно проводящее встречи – от небольших тренировок до городских фестивалей здоровья. Это не только повышает лояльность существующих пользователей, но и привлекает новых благодаря сарафанному радио и видимому присутствию бренда в жизни горожан.</w:t>
      </w:r>
    </w:p>
    <w:bookmarkEnd w:id="25"/>
    <w:bookmarkStart w:id="27" w:name="социальные-инструменты-внутри-платформы"/>
    <w:p>
      <w:pPr>
        <w:pStyle w:val="Heading2"/>
      </w:pPr>
      <w:r>
        <w:t xml:space="preserve">Социальные инструменты внутри платформы</w:t>
      </w:r>
    </w:p>
    <w:p>
      <w:pPr>
        <w:pStyle w:val="FirstParagraph"/>
      </w:pPr>
      <w:r>
        <w:t xml:space="preserve">Чтобы поддержать постоянное вовлечение пользователей, Nexus Vita интегрирует полноценные</w:t>
      </w:r>
      <w:r>
        <w:t xml:space="preserve"> </w:t>
      </w:r>
      <w:r>
        <w:rPr>
          <w:b/>
          <w:bCs/>
        </w:rPr>
        <w:t xml:space="preserve">социальные функции прямо в платформе</w:t>
      </w:r>
      <w:r>
        <w:t xml:space="preserve">. Пользователи не чувствуют себя изолированными в приложении – наоборот, сервис поощряет общение и совместное достижение целей, превращая индивидуальные оздоровительные программы в коллективное путешествие. Основные социальные инструменты включают:</w:t>
      </w:r>
    </w:p>
    <w:p>
      <w:pPr>
        <w:pStyle w:val="Compact"/>
        <w:numPr>
          <w:ilvl w:val="0"/>
          <w:numId w:val="1002"/>
        </w:numPr>
      </w:pPr>
      <w:r>
        <w:rPr>
          <w:b/>
          <w:bCs/>
        </w:rPr>
        <w:t xml:space="preserve">Система друзей и личные сообщения:</w:t>
      </w:r>
      <w:r>
        <w:t xml:space="preserve"> </w:t>
      </w:r>
      <w:r>
        <w:t xml:space="preserve">пользователи могут добавлять друг друга в друзья, следить за успехами знакомых, делиться обновлениями. Встроенный мессенджер позволяет напрямую общаться с единомышленниками или консультироваться со своим тренером/врачом в чате.</w:t>
      </w:r>
    </w:p>
    <w:p>
      <w:pPr>
        <w:pStyle w:val="Compact"/>
        <w:numPr>
          <w:ilvl w:val="0"/>
          <w:numId w:val="1002"/>
        </w:numPr>
      </w:pPr>
      <w:r>
        <w:rPr>
          <w:b/>
          <w:bCs/>
        </w:rPr>
        <w:t xml:space="preserve">Группы и ветки обсуждений:</w:t>
      </w:r>
      <w:r>
        <w:t xml:space="preserve"> </w:t>
      </w:r>
      <w:r>
        <w:t xml:space="preserve">тематические сообщества внутри приложения, где можно обсуждать интересующие темы – будь то советы по марафонской подготовке, рецепты здорового питания или поддержка при отказе от курения. Такие форумы модерируются специалистами и активными участниками, обеспечивая конструктивное общение и обмен опытом.</w:t>
      </w:r>
    </w:p>
    <w:p>
      <w:pPr>
        <w:pStyle w:val="Compact"/>
        <w:numPr>
          <w:ilvl w:val="0"/>
          <w:numId w:val="1002"/>
        </w:numPr>
      </w:pPr>
      <w:r>
        <w:rPr>
          <w:b/>
          <w:bCs/>
        </w:rPr>
        <w:t xml:space="preserve">Коллективные цели и челленджи:</w:t>
      </w:r>
      <w:r>
        <w:t xml:space="preserve"> </w:t>
      </w:r>
      <w:r>
        <w:t xml:space="preserve">механизм создания совместных целей (например, «пробежать на команду 100 км за неделю» или «каждый день делать зарядку в течение месяца»). Участники объединяются в команды или просто соревнуются дружески, отслеживая общий прогресс на доске лидеров.</w:t>
      </w:r>
      <w:r>
        <w:t xml:space="preserve"> </w:t>
      </w:r>
      <w:r>
        <w:rPr>
          <w:b/>
          <w:bCs/>
        </w:rPr>
        <w:t xml:space="preserve">Геймификация</w:t>
      </w:r>
      <w:r>
        <w:t xml:space="preserve"> </w:t>
      </w:r>
      <w:r>
        <w:t xml:space="preserve">через достижения, очки и награды делает оздоровление похожим на увлекательную игру.</w:t>
      </w:r>
    </w:p>
    <w:p>
      <w:pPr>
        <w:pStyle w:val="Compact"/>
        <w:numPr>
          <w:ilvl w:val="0"/>
          <w:numId w:val="1002"/>
        </w:numPr>
      </w:pPr>
      <w:r>
        <w:rPr>
          <w:b/>
          <w:bCs/>
        </w:rPr>
        <w:t xml:space="preserve">Квесты и программы с заданиями:</w:t>
      </w:r>
      <w:r>
        <w:t xml:space="preserve"> </w:t>
      </w:r>
      <w:r>
        <w:t xml:space="preserve">интерактивные сценарии, в которых группа пользователей проходит последовательность заданий. Например, «7-дневный детокс-челлендж» с ежедневными задачами (выпить N воды, сделать медитацию и т.д.) или квест по городским паркам (пройтись по маршруту с отметками). Выполняя задания, участники делятся результатами и поддерживают друг друга.</w:t>
      </w:r>
    </w:p>
    <w:p>
      <w:pPr>
        <w:pStyle w:val="FirstParagraph"/>
      </w:pPr>
      <w:r>
        <w:t xml:space="preserve">Внедрение этих инструментов решает сразу несколько задач. Во-первых, оно создает</w:t>
      </w:r>
      <w:r>
        <w:t xml:space="preserve"> </w:t>
      </w:r>
      <w:r>
        <w:rPr>
          <w:b/>
          <w:bCs/>
        </w:rPr>
        <w:t xml:space="preserve">эффект сообщества</w:t>
      </w:r>
      <w:r>
        <w:t xml:space="preserve">: пользователь чувствует, что он не одинок в своих стремлениях, есть другие люди с такими же целями. Это ощущение социальной поддержки доказано повышает удержание в оздоровительных программах – люди склонны дольше придерживаться активности, если они являются частью</w:t>
      </w:r>
      <w:r>
        <w:t xml:space="preserve"> </w:t>
      </w:r>
      <w:r>
        <w:rPr>
          <w:b/>
          <w:bCs/>
        </w:rPr>
        <w:t xml:space="preserve">поддерживающего сообщества</w:t>
      </w:r>
      <w:hyperlink r:id="rId26">
        <w:r>
          <w:rPr>
            <w:rStyle w:val="Hyperlink"/>
          </w:rPr>
          <w:t xml:space="preserve">[4]</w:t>
        </w:r>
      </w:hyperlink>
      <w:r>
        <w:t xml:space="preserve">.</w:t>
      </w:r>
    </w:p>
    <w:p>
      <w:pPr>
        <w:pStyle w:val="BodyText"/>
      </w:pPr>
      <w:r>
        <w:t xml:space="preserve">Во-вторых, конкурсы и совместные цели добавляют</w:t>
      </w:r>
      <w:r>
        <w:t xml:space="preserve"> </w:t>
      </w:r>
      <w:r>
        <w:rPr>
          <w:b/>
          <w:bCs/>
        </w:rPr>
        <w:t xml:space="preserve">мотивации и ответственности</w:t>
      </w:r>
      <w:r>
        <w:t xml:space="preserve">: пропустить тренировку сложнее, когда на тебя рассчитывает команда в челлендже.</w:t>
      </w:r>
      <w:r>
        <w:t xml:space="preserve"> </w:t>
      </w:r>
      <w:r>
        <w:rPr>
          <w:b/>
          <w:bCs/>
        </w:rPr>
        <w:t xml:space="preserve">Геймификация</w:t>
      </w:r>
      <w:r>
        <w:t xml:space="preserve"> </w:t>
      </w:r>
      <w:r>
        <w:t xml:space="preserve">и соревновательный элемент делают процесс достижения целей веселым и увлекательным.</w:t>
      </w:r>
    </w:p>
    <w:p>
      <w:pPr>
        <w:pStyle w:val="BodyText"/>
      </w:pPr>
      <w:r>
        <w:t xml:space="preserve">С практической точки зрения, социальные функции повышают</w:t>
      </w:r>
      <w:r>
        <w:t xml:space="preserve"> </w:t>
      </w:r>
      <w:r>
        <w:rPr>
          <w:b/>
          <w:bCs/>
        </w:rPr>
        <w:t xml:space="preserve">вовлеченность</w:t>
      </w:r>
      <w:r>
        <w:t xml:space="preserve">: пользователи чаще заходят в приложение, чтобы проверить ленту друзей или прогресс группы, обменяться сообщениями. В результате платформа становится не просто утилитой для трекинга здоровья, а повседневной соцсетью на тему здорового образа жизни.</w:t>
      </w:r>
    </w:p>
    <w:p>
      <w:pPr>
        <w:pStyle w:val="BodyText"/>
      </w:pPr>
      <w:r>
        <w:rPr>
          <w:b/>
          <w:bCs/>
        </w:rPr>
        <w:t xml:space="preserve">Масштабируемость</w:t>
      </w:r>
      <w:r>
        <w:t xml:space="preserve"> </w:t>
      </w:r>
      <w:r>
        <w:t xml:space="preserve">решения в том, что цифровое сообщество легко растет вместе с аудиторией. Новые пользователи сразу могут найти себе группу по интересам, старые – не теряют интерес, постоянно взаимодействуя. Более того, данные социальных взаимодействий (например, самые популярные челленджи) могут использоваться для развития платформы: запускать новые функции, партнерские активности, исходя из того, что реально нравится людям.</w:t>
      </w:r>
    </w:p>
    <w:bookmarkEnd w:id="27"/>
    <w:bookmarkStart w:id="29" w:name="быт-как-часть-здоровья"/>
    <w:p>
      <w:pPr>
        <w:pStyle w:val="Heading2"/>
      </w:pPr>
      <w:r>
        <w:t xml:space="preserve">Быт как часть здоровья</w:t>
      </w:r>
    </w:p>
    <w:p>
      <w:pPr>
        <w:pStyle w:val="FirstParagraph"/>
      </w:pPr>
      <w:r>
        <w:t xml:space="preserve">Nexus Vita делает акцент на том, что</w:t>
      </w:r>
      <w:r>
        <w:t xml:space="preserve"> </w:t>
      </w:r>
      <w:r>
        <w:rPr>
          <w:b/>
          <w:bCs/>
        </w:rPr>
        <w:t xml:space="preserve">повседневный образ жизни (быт)</w:t>
      </w:r>
      <w:r>
        <w:t xml:space="preserve"> </w:t>
      </w:r>
      <w:r>
        <w:t xml:space="preserve">– неотъемлемая часть здоровья. Обычные, на первый взгляд, привычки и режим дня влияют на самочувствие порой сильнее, чем редкие визиты к врачу. По данным ВОЗ, до</w:t>
      </w:r>
      <w:r>
        <w:t xml:space="preserve"> </w:t>
      </w:r>
      <w:r>
        <w:rPr>
          <w:b/>
          <w:bCs/>
        </w:rPr>
        <w:t xml:space="preserve">50% факторов, определяющих здоровье человека, связаны с образом жизни</w:t>
      </w:r>
      <w:r>
        <w:t xml:space="preserve"> </w:t>
      </w:r>
      <w:r>
        <w:t xml:space="preserve">– режимом питания, двигательной активностью, сном и другими повседневными практиками</w:t>
      </w:r>
      <w:hyperlink r:id="rId28">
        <w:r>
          <w:rPr>
            <w:rStyle w:val="Hyperlink"/>
          </w:rPr>
          <w:t xml:space="preserve">[5]</w:t>
        </w:r>
      </w:hyperlink>
      <w:r>
        <w:t xml:space="preserve">. Поэтому платформа интегрирует отслеживание бытовых паттернов и помогает вырабатывать здоровые привычки в ежедневной рутине.</w:t>
      </w:r>
    </w:p>
    <w:p>
      <w:pPr>
        <w:pStyle w:val="BodyText"/>
      </w:pPr>
      <w:r>
        <w:rPr>
          <w:b/>
          <w:bCs/>
        </w:rPr>
        <w:t xml:space="preserve">Как это реализовано?</w:t>
      </w:r>
      <w:r>
        <w:t xml:space="preserve"> </w:t>
      </w:r>
      <w:r>
        <w:t xml:space="preserve">Пользователь может добровольно поделиться со своими доверенными специалистами (например, с персональным тренером или лечащим врачом) сведениями о своем распорядке дня и привычках. В Nexus Vita предусмотрены инструменты для введения</w:t>
      </w:r>
      <w:r>
        <w:t xml:space="preserve"> </w:t>
      </w:r>
      <w:r>
        <w:rPr>
          <w:b/>
          <w:bCs/>
        </w:rPr>
        <w:t xml:space="preserve">графика и дневника рутины</w:t>
      </w:r>
      <w:r>
        <w:t xml:space="preserve">: время подъема и отхода ко сну, расписание приема пищи, периоды работы и отдыха, время для упражнений, количество выпитой воды, и даже такие детали, как время, проведенное за экраном. Часть данных может собираться автоматически – например, синхронизация с фитнес-браслетом фиксирует количество шагов и качество сна. Другие аспекты пользователь заполняет вручную или отмечает чек-листы (например, «принял медикаменты вовремя», «сделал разминку каждый час»).</w:t>
      </w:r>
    </w:p>
    <w:p>
      <w:pPr>
        <w:pStyle w:val="BodyText"/>
      </w:pPr>
      <w:r>
        <w:t xml:space="preserve">Получая этот массив</w:t>
      </w:r>
      <w:r>
        <w:t xml:space="preserve"> </w:t>
      </w:r>
      <w:r>
        <w:rPr>
          <w:b/>
          <w:bCs/>
        </w:rPr>
        <w:t xml:space="preserve">данных о быте</w:t>
      </w:r>
      <w:r>
        <w:t xml:space="preserve"> </w:t>
      </w:r>
      <w:r>
        <w:t xml:space="preserve">конкретного человека, специалист способен дать гораздо более практичные и точечные рекомендации. Вместо общих советов тренер видит, что, к примеру, клиент ежедневно засиживается на работе до позднего вечера и пропускает ужин, – и может посоветовать ему легкий перекус в середине дня и небольшую вечернюю прогулку, чтобы снизить стресс перед сном. Врач заметит «паттерн», что пациент пьет слишком много кофе и ложится спать после полуночи, – и предложит ограничения на кофеин после обеда и ритуалы для улучшения сна.</w:t>
      </w:r>
      <w:r>
        <w:t xml:space="preserve"> </w:t>
      </w:r>
      <w:r>
        <w:rPr>
          <w:b/>
          <w:bCs/>
        </w:rPr>
        <w:t xml:space="preserve">Цифровой след рутины</w:t>
      </w:r>
      <w:r>
        <w:t xml:space="preserve"> </w:t>
      </w:r>
      <w:r>
        <w:t xml:space="preserve">помогает выявить скрытые причины проблем: нерегулярное питание, дефицит отдыха, переизбыток экранного времени, нехватку солнечного света и т.п.</w:t>
      </w:r>
    </w:p>
    <w:p>
      <w:pPr>
        <w:pStyle w:val="BodyText"/>
      </w:pPr>
      <w:r>
        <w:t xml:space="preserve">Кроме индивидуальных рекомендаций, платформа может предоставлять автоматизированные</w:t>
      </w:r>
      <w:r>
        <w:t xml:space="preserve"> </w:t>
      </w:r>
      <w:r>
        <w:rPr>
          <w:b/>
          <w:bCs/>
        </w:rPr>
        <w:t xml:space="preserve">лайфстайл-советы</w:t>
      </w:r>
      <w:r>
        <w:t xml:space="preserve">. Например, если алгоритм замечает, что пользователь три дня подряд спал менее 6 часов, Nexus Vita отправит уведомление с подборкой советов по гигиене сна или предложит записаться на консультацию сомнолога. Если отмечено мало шагов за неделю – придет приглашение присоединиться к пешему челленджу. Таким образом, бытовые данные превращаются в действие.</w:t>
      </w:r>
    </w:p>
    <w:p>
      <w:pPr>
        <w:pStyle w:val="BodyText"/>
      </w:pPr>
      <w:r>
        <w:t xml:space="preserve">С точки зрения</w:t>
      </w:r>
      <w:r>
        <w:t xml:space="preserve"> </w:t>
      </w:r>
      <w:r>
        <w:rPr>
          <w:b/>
          <w:bCs/>
        </w:rPr>
        <w:t xml:space="preserve">масштабируемости</w:t>
      </w:r>
      <w:r>
        <w:t xml:space="preserve">, работа с бытовыми привычками имеет огромный превентивный эффект. Охватив большую аудиторию такими инструментами, платформа способствует снижению рисков заболеваний (ведь многие проблемы легче предотвратить, скорректировав образ жизни). Автоматизация советов и использование ИИ позволяют одному специалисту курировать больше клиентов – значительную часть рутинного мониторинга берет на себя система, а эксперт подключается, когда видит отклонения или получает запрос.</w:t>
      </w:r>
      <w:r>
        <w:t xml:space="preserve"> </w:t>
      </w:r>
      <w:r>
        <w:rPr>
          <w:b/>
          <w:bCs/>
        </w:rPr>
        <w:t xml:space="preserve">Реальный кейс</w:t>
      </w:r>
      <w:r>
        <w:t xml:space="preserve">: молодой родитель синхронизирует Nexus Vita с умными часами и разрешает семейному врачу просматривать данные. Врач видит, что пациентка спит урывками и почти не имеет времени на себя; через приложение даются рекомендации по тайм-менеджменту для сна, предлагаются упражнения на 10 минут, которые можно делать с ребенком, и организуется онлайн-группа молодых мам для эмоциональной поддержки. В результате здоровье пациентки улучшается без медикаментозного вмешательства – во многом благодаря налаживанию быта.</w:t>
      </w:r>
    </w:p>
    <w:bookmarkEnd w:id="29"/>
    <w:bookmarkStart w:id="32" w:name="прозрачная-жизнь-специалистов"/>
    <w:p>
      <w:pPr>
        <w:pStyle w:val="Heading2"/>
      </w:pPr>
      <w:r>
        <w:t xml:space="preserve">Прозрачная жизнь специалистов</w:t>
      </w:r>
    </w:p>
    <w:p>
      <w:pPr>
        <w:pStyle w:val="FirstParagraph"/>
      </w:pPr>
      <w:r>
        <w:t xml:space="preserve">В экосистеме Nexus Vita</w:t>
      </w:r>
      <w:r>
        <w:t xml:space="preserve"> </w:t>
      </w:r>
      <w:r>
        <w:rPr>
          <w:b/>
          <w:bCs/>
        </w:rPr>
        <w:t xml:space="preserve">специалисты открыты и человечны</w:t>
      </w:r>
      <w:r>
        <w:t xml:space="preserve">, они не скрываются за фасадом идеальности. Платформа поощряет экспертов – тренеров, врачей, нутрициологов – делиться сообществу элементами своей повседневной жизни, профессионального и личного опыта. Это включает не только официальные публикации и советы, но и более неформальные рассказы: как сам специалист тренируется или отдыхает, какой режим дня старается соблюдать, с какими вызовами сталкивается. Важно, что приветствуется</w:t>
      </w:r>
      <w:r>
        <w:t xml:space="preserve"> </w:t>
      </w:r>
      <w:r>
        <w:rPr>
          <w:b/>
          <w:bCs/>
        </w:rPr>
        <w:t xml:space="preserve">искренность без глянца</w:t>
      </w:r>
      <w:r>
        <w:t xml:space="preserve"> </w:t>
      </w:r>
      <w:r>
        <w:t xml:space="preserve">– то есть специалисты могут говорить и о трудных периодах, профессиональном выгорании, собственных усилиях по поддержанию здоровья.</w:t>
      </w:r>
    </w:p>
    <w:p>
      <w:pPr>
        <w:pStyle w:val="BodyText"/>
      </w:pPr>
      <w:r>
        <w:t xml:space="preserve">Такая прозрачность служит нескольким целям. Прежде всего, она</w:t>
      </w:r>
      <w:r>
        <w:t xml:space="preserve"> </w:t>
      </w:r>
      <w:r>
        <w:rPr>
          <w:b/>
          <w:bCs/>
        </w:rPr>
        <w:t xml:space="preserve">укрепляет доверие</w:t>
      </w:r>
      <w:r>
        <w:t xml:space="preserve">: современная аудитория ценит подлинность и честность, особенно в сфере здоровья</w:t>
      </w:r>
      <w:hyperlink r:id="rId30">
        <w:r>
          <w:rPr>
            <w:rStyle w:val="Hyperlink"/>
          </w:rPr>
          <w:t xml:space="preserve">[6]</w:t>
        </w:r>
      </w:hyperlink>
      <w:r>
        <w:t xml:space="preserve">. Когда пользователь видит, что его тренер – живой человек, который тоже иногда пропускает тренировку из-за самочувствия или борется с лишним весом после отпуска, это вызывает уважение и понимание. Вместо идеализированного образа «гуру» формируется связь на человеческом уровне. Согласно наблюдениям, открытость и демонстрация реальной жизни повышают доверие пациентов к медработникам и улучшают взаимоотношения "врач-пациент"</w:t>
      </w:r>
      <w:hyperlink r:id="rId31">
        <w:r>
          <w:rPr>
            <w:rStyle w:val="Hyperlink"/>
          </w:rPr>
          <w:t xml:space="preserve">[7]</w:t>
        </w:r>
      </w:hyperlink>
      <w:r>
        <w:t xml:space="preserve">.</w:t>
      </w:r>
    </w:p>
    <w:p>
      <w:pPr>
        <w:pStyle w:val="BodyText"/>
      </w:pPr>
      <w:r>
        <w:t xml:space="preserve">Кроме того,</w:t>
      </w:r>
      <w:r>
        <w:t xml:space="preserve"> </w:t>
      </w:r>
      <w:r>
        <w:rPr>
          <w:b/>
          <w:bCs/>
        </w:rPr>
        <w:t xml:space="preserve">прозрачная жизнь специалистов мотивирует</w:t>
      </w:r>
      <w:r>
        <w:t xml:space="preserve"> </w:t>
      </w:r>
      <w:r>
        <w:t xml:space="preserve">самих пользователей. Видя пример эксперта, который ежедневно делает зарядку перед работой или контролирует питание, люди вдохновляются последовать этим шагам. А когда специалист честно рассказывает о своих сложностях (например, врач признается, что ему тоже бывает сложно бросить вредную привычку, и делится, как он с этим справляется), пользователи понимают, что совершенство не требуется – важны постоянство и искреннее стремление к здоровью. Такая атмосфера снимает лишнее давление с пользователей, даёт им понять, что</w:t>
      </w:r>
      <w:r>
        <w:t xml:space="preserve"> </w:t>
      </w:r>
      <w:r>
        <w:rPr>
          <w:b/>
          <w:bCs/>
        </w:rPr>
        <w:t xml:space="preserve">ошибки на пути к здоровью допустимы</w:t>
      </w:r>
      <w:r>
        <w:t xml:space="preserve">, главное – продолжать движение вперёд.</w:t>
      </w:r>
    </w:p>
    <w:p>
      <w:pPr>
        <w:pStyle w:val="BodyText"/>
      </w:pPr>
      <w:r>
        <w:t xml:space="preserve">На практике Nexus Vita реализует прозрачность через</w:t>
      </w:r>
      <w:r>
        <w:t xml:space="preserve"> </w:t>
      </w:r>
      <w:r>
        <w:rPr>
          <w:b/>
          <w:bCs/>
        </w:rPr>
        <w:t xml:space="preserve">личные профили специалистов и ленты активности</w:t>
      </w:r>
      <w:r>
        <w:t xml:space="preserve">. Каждый эксперт может вести своего рода блог: публиковать короткие посты, фото или видео из своей жизни. Например, диетолог показывает содержимое своего холодильника и делится рецептом полезного завтрака; физиотерапевт выкладывает видео, как делает упражнения вместе со своими детьми; психолог рассказывает о книгах по самопомощи, которые читает сам. Пользователи могут подписываться на обновления понравившихся специалистов, комментировать, задавать вопросы.</w:t>
      </w:r>
    </w:p>
    <w:p>
      <w:pPr>
        <w:pStyle w:val="BodyText"/>
      </w:pPr>
      <w:r>
        <w:rPr>
          <w:b/>
          <w:bCs/>
        </w:rPr>
        <w:t xml:space="preserve">Реальный кейс использования:</w:t>
      </w:r>
      <w:r>
        <w:t xml:space="preserve"> </w:t>
      </w:r>
      <w:r>
        <w:t xml:space="preserve">допустим, на платформе есть популярный кардиотренер, который готовится к своему первому марафону. Он ежедневно публикует короткие заметки о своих пробежках: то проспал будильник и ругает себя, то делится радостью, что пробежал на 1 км больше, чем вчера. Пользователи, следящие за ним, видят эту живую историю и проникаются симпатией – многие тоже решаются начать бегать, потому что понимают: даже тренеру бывает тяжело, но он не сдается. В итоге вокруг такого специалиста формируется сообщество, которое поддерживает друг друга и делится собственными успехами.</w:t>
      </w:r>
    </w:p>
    <w:p>
      <w:pPr>
        <w:pStyle w:val="BodyText"/>
      </w:pPr>
      <w:r>
        <w:t xml:space="preserve">Для платформы подобная интеграция социальных функций специалистов – это стратегическое преимущество. Специалист превращается не только в «поставщика услуги», но и в</w:t>
      </w:r>
      <w:r>
        <w:t xml:space="preserve"> </w:t>
      </w:r>
      <w:r>
        <w:rPr>
          <w:b/>
          <w:bCs/>
        </w:rPr>
        <w:t xml:space="preserve">лидера мнений, вдохновителя</w:t>
      </w:r>
      <w:r>
        <w:t xml:space="preserve">, что привлекает на платформу новую аудиторию (поскольку хороший контент специалисты зачастую распространяют и за пределы платформы, например, в соцсетях, и заинтересованные читатели переходят в Nexus Vita). К тому же, это дополнительный канал коммуникации: часть образовательного контента или объявлений (например, о новом курсе или марафоне) специалист может мягко продвигать через свой личный рассказ, который читается с большим доверием, чем прямая реклама.</w:t>
      </w:r>
    </w:p>
    <w:bookmarkEnd w:id="32"/>
    <w:bookmarkStart w:id="34" w:name="партнёрская-система-и-рефералы"/>
    <w:p>
      <w:pPr>
        <w:pStyle w:val="Heading2"/>
      </w:pPr>
      <w:r>
        <w:t xml:space="preserve">Партнёрская система и рефералы</w:t>
      </w:r>
    </w:p>
    <w:p>
      <w:pPr>
        <w:pStyle w:val="FirstParagraph"/>
      </w:pPr>
      <w:r>
        <w:t xml:space="preserve">Экосистема Nexus Vita строится на принципах взаимной выгоды для всех участников, поэтому внедрена продуманная</w:t>
      </w:r>
      <w:r>
        <w:t xml:space="preserve"> </w:t>
      </w:r>
      <w:r>
        <w:rPr>
          <w:b/>
          <w:bCs/>
        </w:rPr>
        <w:t xml:space="preserve">партнёрская реферальная система</w:t>
      </w:r>
      <w:r>
        <w:t xml:space="preserve">. Ее суть в том, что различные специалисты и организации могут рекомендовать друг друга пользователям и получать за это вознаграждение, делясь при этом ценностью с клиентом. Такая система формирует</w:t>
      </w:r>
      <w:r>
        <w:t xml:space="preserve"> </w:t>
      </w:r>
      <w:r>
        <w:rPr>
          <w:b/>
          <w:bCs/>
        </w:rPr>
        <w:t xml:space="preserve">треугольник выгод</w:t>
      </w:r>
      <w:r>
        <w:t xml:space="preserve">:</w:t>
      </w:r>
    </w:p>
    <w:p>
      <w:pPr>
        <w:pStyle w:val="Compact"/>
        <w:numPr>
          <w:ilvl w:val="0"/>
          <w:numId w:val="1003"/>
        </w:numPr>
      </w:pPr>
      <w:r>
        <w:rPr>
          <w:b/>
          <w:bCs/>
        </w:rPr>
        <w:t xml:space="preserve">Специалист-рекомендатель</w:t>
      </w:r>
      <w:r>
        <w:t xml:space="preserve"> </w:t>
      </w:r>
      <w:r>
        <w:t xml:space="preserve">(например, персональный тренер) получает реферальное вознаграждение, если его клиент воспользовался рекомендацией и обратился к партнеру. Это может быть денежная комиссия, бонусные баллы внутри платформы или другие поощрения.</w:t>
      </w:r>
    </w:p>
    <w:p>
      <w:pPr>
        <w:pStyle w:val="Compact"/>
        <w:numPr>
          <w:ilvl w:val="0"/>
          <w:numId w:val="1003"/>
        </w:numPr>
      </w:pPr>
      <w:r>
        <w:rPr>
          <w:b/>
          <w:bCs/>
        </w:rPr>
        <w:t xml:space="preserve">Клиент</w:t>
      </w:r>
      <w:r>
        <w:t xml:space="preserve"> </w:t>
      </w:r>
      <w:r>
        <w:t xml:space="preserve">(пользователь платформы) получает ощутимую пользу – обычно</w:t>
      </w:r>
      <w:r>
        <w:t xml:space="preserve"> </w:t>
      </w:r>
      <w:r>
        <w:rPr>
          <w:b/>
          <w:bCs/>
        </w:rPr>
        <w:t xml:space="preserve">скидку или бонус</w:t>
      </w:r>
      <w:r>
        <w:t xml:space="preserve"> </w:t>
      </w:r>
      <w:r>
        <w:t xml:space="preserve">на услугу партнера. Например, тренер посоветовал посетить диетолога-партнера, и клиенту первый прием обойдется на 20% дешевле. Это мотивирует пользователей прислушиваться к рекомендациям, ведь они получают материальную выгоду и, как правило, качественный сервис от проверенного специалиста.</w:t>
      </w:r>
    </w:p>
    <w:p>
      <w:pPr>
        <w:pStyle w:val="Compact"/>
        <w:numPr>
          <w:ilvl w:val="0"/>
          <w:numId w:val="1003"/>
        </w:numPr>
      </w:pPr>
      <w:r>
        <w:rPr>
          <w:b/>
          <w:bCs/>
        </w:rPr>
        <w:t xml:space="preserve">Партнер-получатель</w:t>
      </w:r>
      <w:r>
        <w:t xml:space="preserve"> </w:t>
      </w:r>
      <w:r>
        <w:t xml:space="preserve">(организация или специалист, к которому направлен клиент) приобретает</w:t>
      </w:r>
      <w:r>
        <w:t xml:space="preserve"> </w:t>
      </w:r>
      <w:r>
        <w:rPr>
          <w:b/>
          <w:bCs/>
        </w:rPr>
        <w:t xml:space="preserve">нового клиента</w:t>
      </w:r>
      <w:r>
        <w:t xml:space="preserve"> </w:t>
      </w:r>
      <w:r>
        <w:t xml:space="preserve">практически без затрат на маркетинг. Кроме того, высокая вероятность, что клиент придет подготовленным и доверяющим (раз его направил знакомый тренер), что повышает шанс на долгосрочное сотрудничество.</w:t>
      </w:r>
    </w:p>
    <w:p>
      <w:pPr>
        <w:pStyle w:val="FirstParagraph"/>
      </w:pPr>
      <w:r>
        <w:t xml:space="preserve">Таким образом,</w:t>
      </w:r>
      <w:r>
        <w:t xml:space="preserve"> </w:t>
      </w:r>
      <w:r>
        <w:rPr>
          <w:b/>
          <w:bCs/>
        </w:rPr>
        <w:t xml:space="preserve">все выигрывают</w:t>
      </w:r>
      <w:r>
        <w:t xml:space="preserve"> </w:t>
      </w:r>
      <w:r>
        <w:t xml:space="preserve">– эксперт монетизирует свою экспертизу и сеть контактов, пользователь экономит деньги и время на поиск, а партнер расширяет клиентскую базу. Подобные реферальные механики давно зарекомендовали себя как эффективный инструмент роста и доверия: считается, что рекомендации знакомых или специалистов – один из лучших драйверов привлечения новых клиентов</w:t>
      </w:r>
      <w:hyperlink r:id="rId33">
        <w:r>
          <w:rPr>
            <w:rStyle w:val="Hyperlink"/>
          </w:rPr>
          <w:t xml:space="preserve">[8]</w:t>
        </w:r>
      </w:hyperlink>
      <w:r>
        <w:t xml:space="preserve">.</w:t>
      </w:r>
    </w:p>
    <w:p>
      <w:pPr>
        <w:pStyle w:val="BodyText"/>
      </w:pPr>
      <w:r>
        <w:t xml:space="preserve">В Nexus Vita этот процесс происходит прозрачно и удобно. Через приложение специалист может отправить клиенту электронную рекомендацию (реферальный код или ссылку) к выбранному партнеру. Система автоматически зафиксирует переход и использование услуги. Вознаграждения и скидки рассчитываются без лишней бюрократии – например, тренер увидит у себя начисленный бонус сразу после того, как клиент отметит визит к диетологу, а клиент – скидку при бронировании через платформу.</w:t>
      </w:r>
    </w:p>
    <w:p>
      <w:pPr>
        <w:pStyle w:val="BodyText"/>
      </w:pPr>
      <w:r>
        <w:rPr>
          <w:b/>
          <w:bCs/>
        </w:rPr>
        <w:t xml:space="preserve">Практический сценарий:</w:t>
      </w:r>
      <w:r>
        <w:t xml:space="preserve"> </w:t>
      </w:r>
      <w:r>
        <w:t xml:space="preserve">допустим, инструктор по фитнесу замечает, что его клиент жалуется на хроническую усталость. Инструктор через Nexus Vita рекомендует этому клиенту проверенного врача-эндокринолога (партнера платформы) для детального обследования. Клиент получает ссылку и записывается на прием со скидкой, проходит диагностику. Если у него обнаруживается, к примеру, гормональный дисбаланс, врач назначает лечение и параллельно сообщает инструктору о результатах (с согласия клиента). Инструктор, получив эту информацию, корректирует тренировочную программу под состояние клиента. В итоге клиент получает комплексную помощь: медицинскую и фитнес, – и быстрее достигает прогресса. Тренер же за рекомендацию и грамотное сопровождение получает бонус. В будущем эндокринолог может направить этого же пациента на реабилитационные занятия или к диетологу – опять-таки по реферальной схеме. Формируется</w:t>
      </w:r>
      <w:r>
        <w:t xml:space="preserve"> </w:t>
      </w:r>
      <w:r>
        <w:rPr>
          <w:b/>
          <w:bCs/>
        </w:rPr>
        <w:t xml:space="preserve">петля ценности</w:t>
      </w:r>
      <w:r>
        <w:t xml:space="preserve">, где разные специалисты поддерживают друг друга.</w:t>
      </w:r>
    </w:p>
    <w:p>
      <w:pPr>
        <w:pStyle w:val="BodyText"/>
      </w:pPr>
      <w:r>
        <w:rPr>
          <w:b/>
          <w:bCs/>
        </w:rPr>
        <w:t xml:space="preserve">Стратегически</w:t>
      </w:r>
      <w:r>
        <w:t xml:space="preserve">, партнерская система стимулирует</w:t>
      </w:r>
      <w:r>
        <w:t xml:space="preserve"> </w:t>
      </w:r>
      <w:r>
        <w:rPr>
          <w:b/>
          <w:bCs/>
        </w:rPr>
        <w:t xml:space="preserve">формирование сети сотрудничества</w:t>
      </w:r>
      <w:r>
        <w:t xml:space="preserve"> </w:t>
      </w:r>
      <w:r>
        <w:t xml:space="preserve">вместо конкуренции. Специалисты заинтересованы дополнять свои услуги чужими, чтобы повысить ценность для клиента (и заработать комиссию), а не замыкать клиента только на себе. Это расширяет горизонт помощи каждому пользователю – ему готовы подсказать решение любой проблемы, даже если она выходит за компетенцию текущего наставника. Для самой платформы рефералы – мощный механизм роста, близкий к сарафанному радио, но встроенный в продукт. Каждый довольный клиент, попадая к партнёру, приносит прибыль нескольким сторонам и повышает лояльность к бренду Nexus Vita в целом.</w:t>
      </w:r>
    </w:p>
    <w:p>
      <w:pPr>
        <w:pStyle w:val="BodyText"/>
      </w:pPr>
      <w:r>
        <w:t xml:space="preserve">Важно отметить, что Nexus Vita будет следить за</w:t>
      </w:r>
      <w:r>
        <w:t xml:space="preserve"> </w:t>
      </w:r>
      <w:r>
        <w:rPr>
          <w:b/>
          <w:bCs/>
        </w:rPr>
        <w:t xml:space="preserve">этичностью</w:t>
      </w:r>
      <w:r>
        <w:t xml:space="preserve"> </w:t>
      </w:r>
      <w:r>
        <w:t xml:space="preserve">таких рекомендаций. Репутация – ключевой фактор, поэтому в партнёрскую программу допускаются только проверенные специалисты и организации. Отзывы пользователей также влияют: если реферальные переходы регулярно приводят к низким оценкам сервиса, платформа пересматривает сотрудничество. Благодаря этой обратной связи создается самоочищающийся механизм, где остаются только качественные связи.</w:t>
      </w:r>
    </w:p>
    <w:bookmarkEnd w:id="34"/>
    <w:bookmarkStart w:id="35" w:name="гибкие-партнёрские-сети"/>
    <w:p>
      <w:pPr>
        <w:pStyle w:val="Heading2"/>
      </w:pPr>
      <w:r>
        <w:t xml:space="preserve">Гибкие партнёрские сети</w:t>
      </w:r>
    </w:p>
    <w:p>
      <w:pPr>
        <w:pStyle w:val="FirstParagraph"/>
      </w:pPr>
      <w:r>
        <w:t xml:space="preserve">В дополнение к индивидуальным реферальным связям, Nexus Vita поддерживает создание целых</w:t>
      </w:r>
      <w:r>
        <w:t xml:space="preserve"> </w:t>
      </w:r>
      <w:r>
        <w:rPr>
          <w:b/>
          <w:bCs/>
        </w:rPr>
        <w:t xml:space="preserve">партнёрских сетей</w:t>
      </w:r>
      <w:r>
        <w:t xml:space="preserve"> </w:t>
      </w:r>
      <w:r>
        <w:t xml:space="preserve">– гибких объединений специалистов и организаций, которые могут совместно предоставлять комплексные услуги. Это своего рода следующий уровень экосистемы, где 1+1 &gt; 2: сотрудничество нескольких экспертов даёт синергетический эффект для пользователя и бизнеса.</w:t>
      </w:r>
    </w:p>
    <w:p>
      <w:pPr>
        <w:pStyle w:val="BodyText"/>
      </w:pPr>
      <w:r>
        <w:rPr>
          <w:b/>
          <w:bCs/>
        </w:rPr>
        <w:t xml:space="preserve">Как это выглядит?</w:t>
      </w:r>
      <w:r>
        <w:t xml:space="preserve"> </w:t>
      </w:r>
      <w:r>
        <w:t xml:space="preserve">Специалисты могут формировать группы или альянсы по интересам и компетенциям. Например, вокруг темы «здоровье спины» может объединиться сеть из ортопеда, инструктора ЛФК (лечебная физкультура), массажиста и йога-тренера. Они вместе разрабатывают комплексную программу реабилитации и поддержания здоровья позвоночника на платформе. Пользователь, страдающий от болей в спине, при входе в Nexus Vita сразу видит интегрированное предложение: медицинский осмотр + индивидуальные упражнения + курс массажа + йога для расслабления, с единым расписанием и координацией между специалистами. Для пользователя это выглядит как единая услуга, хотя «под капотом» задействованы разные партнеры.</w:t>
      </w:r>
    </w:p>
    <w:p>
      <w:pPr>
        <w:pStyle w:val="BodyText"/>
      </w:pPr>
      <w:r>
        <w:t xml:space="preserve">Платформа предоставляет технические возможности для таких сетей:</w:t>
      </w:r>
      <w:r>
        <w:t xml:space="preserve"> </w:t>
      </w:r>
      <w:r>
        <w:rPr>
          <w:b/>
          <w:bCs/>
        </w:rPr>
        <w:t xml:space="preserve">совместные расписания, обмен данными (с согласия клиента) между специалистами, общие внутренние чаты для команды экспертов по конкретному клиенту</w:t>
      </w:r>
      <w:r>
        <w:t xml:space="preserve">. Также могут быть реализованы</w:t>
      </w:r>
      <w:r>
        <w:t xml:space="preserve"> </w:t>
      </w:r>
      <w:r>
        <w:rPr>
          <w:b/>
          <w:bCs/>
        </w:rPr>
        <w:t xml:space="preserve">пакетные предложения</w:t>
      </w:r>
      <w:r>
        <w:t xml:space="preserve"> </w:t>
      </w:r>
      <w:r>
        <w:t xml:space="preserve">– единый цифровой продукт, включающий услуги нескольких партнеров. Например, пакет «Антистресс» объединит консультацию психолога, курс медитаций и абонемент в бассейн; или пакет «Снижение веса» – нутрициолог + тренер + групповые занятия по выходным. Гибкость означает, что партнеры сами решают, с кем кооперироваться и как – платформа лишь облегчает инфраструктуру и, возможно, помогает методически связать услуги.</w:t>
      </w:r>
    </w:p>
    <w:p>
      <w:pPr>
        <w:pStyle w:val="BodyText"/>
      </w:pPr>
      <w:r>
        <w:rPr>
          <w:b/>
          <w:bCs/>
        </w:rPr>
        <w:t xml:space="preserve">Реальный кейс использования:</w:t>
      </w:r>
      <w:r>
        <w:t xml:space="preserve"> </w:t>
      </w:r>
      <w:r>
        <w:t xml:space="preserve">молодая женщина планирует беременность и хочет подготовиться максимально тщательно – физически и эмоционально. Через Nexus Vita она находит целую команду: гинеколог и эндокринолог (медицинское сопровождение), фитнес-тренер, специализирующийся на подготовке к беременности, нутрициолог для коррекции питания и перинатальный психолог. Платформа предлагает ей подписаться на программу, где все эти специалисты работают синхронно. Они имеют общий доступ к ее «профилю здоровья», координируют свои рекомендации (чтобы тренер учитывал медицинские ограничения, а врач знал о прогрессе в физической подготовке). Женщина получает ощущение, что вокруг нее</w:t>
      </w:r>
      <w:r>
        <w:t xml:space="preserve"> </w:t>
      </w:r>
      <w:r>
        <w:rPr>
          <w:b/>
          <w:bCs/>
        </w:rPr>
        <w:t xml:space="preserve">единая команда</w:t>
      </w:r>
      <w:r>
        <w:t xml:space="preserve">, хотя каждый профессионал из разной организации. Через год, когда она успешно проходит беременность и роды, эта же сеть плавно переключает ее на послеродовое восстановление, подключив, скажем, специалиста по грудному вскармливанию и реабилитолога. Ни ей, ни ее врачам не пришлось вручную искать друг друга – Nexus Vita создала условия для такого</w:t>
      </w:r>
      <w:r>
        <w:t xml:space="preserve"> </w:t>
      </w:r>
      <w:r>
        <w:rPr>
          <w:b/>
          <w:bCs/>
        </w:rPr>
        <w:t xml:space="preserve">гибкого партнерства</w:t>
      </w:r>
      <w:r>
        <w:t xml:space="preserve">, ориентированного на ее жизненную ситуацию.</w:t>
      </w:r>
    </w:p>
    <w:p>
      <w:pPr>
        <w:pStyle w:val="BodyText"/>
      </w:pPr>
      <w:r>
        <w:t xml:space="preserve">В плане</w:t>
      </w:r>
      <w:r>
        <w:t xml:space="preserve"> </w:t>
      </w:r>
      <w:r>
        <w:rPr>
          <w:b/>
          <w:bCs/>
        </w:rPr>
        <w:t xml:space="preserve">масштабирования</w:t>
      </w:r>
      <w:r>
        <w:t xml:space="preserve"> </w:t>
      </w:r>
      <w:r>
        <w:t xml:space="preserve">гибкие сети легко подстраиваются под спрос. Появился запрос на новое направление – заинтересованные специалисты объединяются и запускают пилот внутри платформы. Успешные сети получают высокие рейтинги и отзывы, что привлекает больше клиентов и новых партнеров. Со временем могут сформироваться</w:t>
      </w:r>
      <w:r>
        <w:t xml:space="preserve"> </w:t>
      </w:r>
      <w:r>
        <w:rPr>
          <w:b/>
          <w:bCs/>
        </w:rPr>
        <w:t xml:space="preserve">кластеры экспертизы</w:t>
      </w:r>
      <w:r>
        <w:t xml:space="preserve">: например, Nexus Vita станет известна тем, что у нее сильная сеть по управлению диабетом, или лучшая в отрасли сеть по спортивной травматологии. Это привлекает еще больше пользователей, в том числе по рекомендации врачей вне платформы, которые видят смысл отправлять пациентов именно в такие слаженные сети.</w:t>
      </w:r>
    </w:p>
    <w:p>
      <w:pPr>
        <w:pStyle w:val="BodyText"/>
      </w:pPr>
      <w:r>
        <w:t xml:space="preserve">Для самих специалистов участие в партнерских сетях – тоже ценность. Во-первых, это новые клиенты от коллег (эффект перекрестных рефералов, описанный ранее, но уже на уровне системного сотрудничества). Во-вторых, обмен знаниями: работая в команде, эксперты учатся друг у друга, повышают квалификацию. В-третьих, это разнообразие услуг – можно совместно предлагать то, что сложно реализовать в одиночку (например, клиника + фитнес-центр + спа могут вместе продвигать программу полного восстановления после COVID, где одна организация не обладает всеми ресурсами). Nexus Vita же выступает</w:t>
      </w:r>
      <w:r>
        <w:t xml:space="preserve"> </w:t>
      </w:r>
      <w:r>
        <w:rPr>
          <w:b/>
          <w:bCs/>
        </w:rPr>
        <w:t xml:space="preserve">платформой-оркестратором</w:t>
      </w:r>
      <w:r>
        <w:t xml:space="preserve">, задавая стандарты и обеспечивая удобную цифровую среду для взаимодействия.</w:t>
      </w:r>
    </w:p>
    <w:bookmarkEnd w:id="35"/>
    <w:bookmarkStart w:id="37" w:name="центр-обучения-и-проверки-квалификаций"/>
    <w:p>
      <w:pPr>
        <w:pStyle w:val="Heading2"/>
      </w:pPr>
      <w:r>
        <w:t xml:space="preserve">Центр обучения и проверки квалификаций</w:t>
      </w:r>
    </w:p>
    <w:p>
      <w:pPr>
        <w:pStyle w:val="FirstParagraph"/>
      </w:pPr>
      <w:r>
        <w:t xml:space="preserve">Ключевое преимущество экосистемы Nexus Vita – доверие, которое она формирует между пользователями и специалистами. Чтобы поддерживать высокое качество услуг по мере масштабирования, в платформе предусмотрен</w:t>
      </w:r>
      <w:r>
        <w:t xml:space="preserve"> </w:t>
      </w:r>
      <w:r>
        <w:rPr>
          <w:b/>
          <w:bCs/>
        </w:rPr>
        <w:t xml:space="preserve">центр обучения и контроля квалификации</w:t>
      </w:r>
      <w:r>
        <w:t xml:space="preserve"> </w:t>
      </w:r>
      <w:r>
        <w:t xml:space="preserve">специалистов. Он выполняет сразу несколько функций:</w:t>
      </w:r>
    </w:p>
    <w:p>
      <w:pPr>
        <w:pStyle w:val="Compact"/>
        <w:numPr>
          <w:ilvl w:val="0"/>
          <w:numId w:val="1004"/>
        </w:numPr>
      </w:pPr>
      <w:r>
        <w:rPr>
          <w:b/>
          <w:bCs/>
        </w:rPr>
        <w:t xml:space="preserve">Сертификация специалистов.</w:t>
      </w:r>
      <w:r>
        <w:t xml:space="preserve"> </w:t>
      </w:r>
      <w:r>
        <w:t xml:space="preserve">Каждый профессионал, желающий предлагать услуги через Nexus Vita, проходит проверку. Платформа верифицирует документы об образовании, наличие необходимых сертификатов (например, лицензии врача или диплом тренера). Только подтвердив квалификацию, специалист получает статус «сертифицирован Nexus Vita» – знак качества, видимый пользователям. Это избавляет клиентов от сомнений в компетентности эксперта. Если в отрасли требуются периодические подтверждения (например, продление медицинского сертификата раз в 5 лет), центр квалификаций отслеживает сроки и запрашивает обновления.</w:t>
      </w:r>
    </w:p>
    <w:p>
      <w:pPr>
        <w:pStyle w:val="Compact"/>
        <w:numPr>
          <w:ilvl w:val="0"/>
          <w:numId w:val="1004"/>
        </w:numPr>
      </w:pPr>
      <w:r>
        <w:rPr>
          <w:b/>
          <w:bCs/>
        </w:rPr>
        <w:t xml:space="preserve">Повышение квалификации.</w:t>
      </w:r>
      <w:r>
        <w:t xml:space="preserve"> </w:t>
      </w:r>
      <w:r>
        <w:t xml:space="preserve">Миру здоровья свойственно постоянное обновление знаний, и платформа помогает специалистам быть в авангарде. В центре обучения доступны курсы, вебинары, учебные материалы по различным направлениям – от новых методик тренировок и диетологии до использования цифровых технологий в медицине. Nexus Vita может сотрудничать с ведущими образовательными организациями (медицинскими вузами, институтами фитнеса) или создавать собственные программы. Специалистам предлагается регулярно проходить обучение, за что они могут получать дополнительные значки в профиле. Например, врач общей практики может пройти курс по клинической диетологии и получить отметку «Диетология (повышение квалификации), 2025». Это не только расширяет его навыки, но и дает пользователям сигнал о стремлении врача развиваться.</w:t>
      </w:r>
    </w:p>
    <w:p>
      <w:pPr>
        <w:pStyle w:val="Compact"/>
        <w:numPr>
          <w:ilvl w:val="0"/>
          <w:numId w:val="1004"/>
        </w:numPr>
      </w:pPr>
      <w:r>
        <w:rPr>
          <w:b/>
          <w:bCs/>
        </w:rPr>
        <w:t xml:space="preserve">Отзывы, оценки и рейтинги.</w:t>
      </w:r>
      <w:r>
        <w:t xml:space="preserve"> </w:t>
      </w:r>
      <w:r>
        <w:t xml:space="preserve">Каждая сессия, тренировка или консультация может быть оценена пользователем. Собираются честные отзывы, формируется рейтинг специалистов. Эти данные прозрачны для всех: пользователь при выборе видит среднюю оценку, количество отзывов, может прочитать комментарии. Согласно опросам,</w:t>
      </w:r>
      <w:r>
        <w:t xml:space="preserve"> </w:t>
      </w:r>
      <w:r>
        <w:rPr>
          <w:b/>
          <w:bCs/>
        </w:rPr>
        <w:t xml:space="preserve">до 73% пациентов изучают онлайн-отзывы при выборе врача или тренера</w:t>
      </w:r>
      <w:hyperlink r:id="rId36">
        <w:r>
          <w:rPr>
            <w:rStyle w:val="Hyperlink"/>
          </w:rPr>
          <w:t xml:space="preserve">[9]</w:t>
        </w:r>
      </w:hyperlink>
      <w:r>
        <w:t xml:space="preserve">, поэтому наличие рейтинга – критически важный фактор доверия. Центр квалификаций анализирует отзывы и при необходимости вмешивается: отсекает недобросовестных участников, помогает перспективным специалистам исправить недостатки (например, через менторство или доп. обучение). Высокорейтинговые эксперты могут получать привилегии – приоритет в поисковой выдаче на платформе, приглашение вести авторские курсы, дополнительные реферальные бонусы.</w:t>
      </w:r>
    </w:p>
    <w:p>
      <w:pPr>
        <w:pStyle w:val="FirstParagraph"/>
      </w:pPr>
      <w:r>
        <w:t xml:space="preserve">Все три компонента работают в связке, обеспечивая всесторонний контроль качества.</w:t>
      </w:r>
      <w:r>
        <w:t xml:space="preserve"> </w:t>
      </w:r>
      <w:r>
        <w:rPr>
          <w:b/>
          <w:bCs/>
        </w:rPr>
        <w:t xml:space="preserve">Пользователи получают гарантии</w:t>
      </w:r>
      <w:r>
        <w:t xml:space="preserve">, что специалисты на Nexus Vita компетентны и проверены. Если возникают споры или проблемы, у платформы есть данные и регламент для их решения (сертификационные документы, история обучения, отзывы). Специалисты, в свою очередь, получают</w:t>
      </w:r>
      <w:r>
        <w:t xml:space="preserve"> </w:t>
      </w:r>
      <w:r>
        <w:rPr>
          <w:b/>
          <w:bCs/>
        </w:rPr>
        <w:t xml:space="preserve">возможности роста</w:t>
      </w:r>
      <w:r>
        <w:t xml:space="preserve"> </w:t>
      </w:r>
      <w:r>
        <w:t xml:space="preserve">– они не остаются один на один с рынком, а входят в профессиональное сообщество внутри Nexus Vita. Особенно это ценно для молодых тренеров или врачей: пройдя сертификацию и первые отзывы, они быстрее завоюют доверие, чем вне платформы. А опытные эксперты подтверждают свой статус, поддерживая высокий рейтинг.</w:t>
      </w:r>
    </w:p>
    <w:p>
      <w:pPr>
        <w:pStyle w:val="BodyText"/>
      </w:pPr>
      <w:r>
        <w:rPr>
          <w:b/>
          <w:bCs/>
        </w:rPr>
        <w:t xml:space="preserve">Пример из практики:</w:t>
      </w:r>
      <w:r>
        <w:t xml:space="preserve"> </w:t>
      </w:r>
      <w:r>
        <w:t xml:space="preserve">на платформе регистрируются два массажиста. Оба предоставили дипломы, прошли проверку и начали принимать клиентов. Через некоторое время отзывы показывают, что у первого массажиста средняя оценка 4.9, у второго – 4.0, и несколько комментариев жалуются на опоздания и небрежность. Алгоритмы центра качества могут подсветить администратору эти данные. Платформа связывается со вторым специалистом, предлагает пройти дополнительный курс по клиентскому сервису и дисциплине (например, онлайн-тренинг, как управлять временем и ожиданиями клиентов). Массажист соглашается, улучшает навыки, и в дальнейшем его оценки растут. Таким образом, Nexus Vita не просто пассивно отображает рейтинг, но и</w:t>
      </w:r>
      <w:r>
        <w:t xml:space="preserve"> </w:t>
      </w:r>
      <w:r>
        <w:rPr>
          <w:b/>
          <w:bCs/>
        </w:rPr>
        <w:t xml:space="preserve">активно участвует</w:t>
      </w:r>
      <w:r>
        <w:t xml:space="preserve"> </w:t>
      </w:r>
      <w:r>
        <w:t xml:space="preserve">в повышении качества услуг.</w:t>
      </w:r>
    </w:p>
    <w:p>
      <w:pPr>
        <w:pStyle w:val="BodyText"/>
      </w:pPr>
      <w:r>
        <w:rPr>
          <w:b/>
          <w:bCs/>
        </w:rPr>
        <w:t xml:space="preserve">Масштабируемость</w:t>
      </w:r>
      <w:r>
        <w:t xml:space="preserve"> </w:t>
      </w:r>
      <w:r>
        <w:t xml:space="preserve">центра квалификаций обеспечивается комбинацией автоматизации и экспертного надзора. Автоматическое подтверждение сертификатов (через интеграции с реестрами), AI-модерация отзывов (выявление тревожных слов, всплесков негатива) и стандартизованные онлайн-экзамены позволяют проверять и обучать тысячи специалистов одновременно. А там, где требуется человеческое решение – сложные случаи, апелляции – подключаются кураторы платформы. В итоге, даже при экспоненциальном росте числа экспертов, поддерживается общий</w:t>
      </w:r>
      <w:r>
        <w:t xml:space="preserve"> </w:t>
      </w:r>
      <w:r>
        <w:rPr>
          <w:b/>
          <w:bCs/>
        </w:rPr>
        <w:t xml:space="preserve">стандарт качества</w:t>
      </w:r>
      <w:r>
        <w:t xml:space="preserve"> </w:t>
      </w:r>
      <w:r>
        <w:t xml:space="preserve">Nexus Vita. Это крайне важно для доверия пользователей и устойчивости экосистемы: люди будут обращаться к платформе только если уверены в профессионализме консультантов.</w:t>
      </w:r>
    </w:p>
    <w:bookmarkEnd w:id="37"/>
    <w:bookmarkStart w:id="40" w:name="центр-знаний"/>
    <w:p>
      <w:pPr>
        <w:pStyle w:val="Heading2"/>
      </w:pPr>
      <w:r>
        <w:t xml:space="preserve">Центр знаний</w:t>
      </w:r>
    </w:p>
    <w:p>
      <w:pPr>
        <w:pStyle w:val="FirstParagraph"/>
      </w:pPr>
      <w:r>
        <w:t xml:space="preserve">Помимо практических услуг и общения, Nexus Vita предоставляет пользователям и экспертам единое информационное пространство –</w:t>
      </w:r>
      <w:r>
        <w:t xml:space="preserve"> </w:t>
      </w:r>
      <w:r>
        <w:rPr>
          <w:b/>
          <w:bCs/>
        </w:rPr>
        <w:t xml:space="preserve">Центр знаний</w:t>
      </w:r>
      <w:r>
        <w:t xml:space="preserve">. Это централизованная библиотека качественного контента о здоровье и образе жизни, которая одновременно выполняет образовательную и навигационную функцию в мире здоровья.</w:t>
      </w:r>
    </w:p>
    <w:p>
      <w:pPr>
        <w:pStyle w:val="BodyText"/>
      </w:pPr>
      <w:r>
        <w:rPr>
          <w:b/>
          <w:bCs/>
        </w:rPr>
        <w:t xml:space="preserve">Содержание центра знаний:</w:t>
      </w:r>
      <w:r>
        <w:t xml:space="preserve"> </w:t>
      </w:r>
      <w:r>
        <w:t xml:space="preserve">он включает тщательно отобранные материалы разных форматов:</w:t>
      </w:r>
      <w:r>
        <w:t xml:space="preserve"> </w:t>
      </w:r>
      <w:r>
        <w:t xml:space="preserve">- Статьи и обзоры исследований на понятном языке.</w:t>
      </w:r>
      <w:r>
        <w:t xml:space="preserve"> </w:t>
      </w:r>
      <w:r>
        <w:t xml:space="preserve">- Подборки литературы: списки рекомендуемых книг по темам (например, «10 книг о позитивной психологии» от практикующего психолога).</w:t>
      </w:r>
      <w:r>
        <w:t xml:space="preserve"> </w:t>
      </w:r>
      <w:r>
        <w:t xml:space="preserve">- Видео-лекции и вебинары, записанные специалистами Nexus Vita или партнерами.</w:t>
      </w:r>
      <w:r>
        <w:t xml:space="preserve"> </w:t>
      </w:r>
      <w:r>
        <w:t xml:space="preserve">- Подкасты и аудио-шоу, посвященные здоровью (например, беседы с врачами, истории успешных изменений образа жизни).</w:t>
      </w:r>
      <w:r>
        <w:t xml:space="preserve"> </w:t>
      </w:r>
      <w:r>
        <w:t xml:space="preserve">- Инфографика, чек-листы, руководства – наглядные материалы для практического применения.</w:t>
      </w:r>
    </w:p>
    <w:p>
      <w:pPr>
        <w:pStyle w:val="BodyText"/>
      </w:pPr>
      <w:r>
        <w:t xml:space="preserve">Особенность в том, что</w:t>
      </w:r>
      <w:r>
        <w:t xml:space="preserve"> </w:t>
      </w:r>
      <w:r>
        <w:rPr>
          <w:b/>
          <w:bCs/>
        </w:rPr>
        <w:t xml:space="preserve">контент курируется специалистами</w:t>
      </w:r>
      <w:r>
        <w:t xml:space="preserve">. Например, нутрициолог составляет подборку лучших научно обоснованных статей о кетодиете, кардиолог ведет видеоблог с разбором популярных мифов о гипертонии, физиотерапевт делится серией роликов с упражнениями для офисных работников. Такой подход обеспечивает достоверность и актуальность информации: пользователи могут доверять центру знаний больше, чем случайным статьям из интернета. Это напрямую влияет на эффективность улучшения здоровья, ведь</w:t>
      </w:r>
      <w:r>
        <w:t xml:space="preserve"> </w:t>
      </w:r>
      <w:r>
        <w:rPr>
          <w:b/>
          <w:bCs/>
        </w:rPr>
        <w:t xml:space="preserve">информированный пациент более склонен соблюдать рекомендации и достигать результатов</w:t>
      </w:r>
      <w:hyperlink r:id="rId38">
        <w:r>
          <w:rPr>
            <w:rStyle w:val="Hyperlink"/>
          </w:rPr>
          <w:t xml:space="preserve">[10]</w:t>
        </w:r>
      </w:hyperlink>
      <w:r>
        <w:t xml:space="preserve">.</w:t>
      </w:r>
    </w:p>
    <w:p>
      <w:pPr>
        <w:pStyle w:val="BodyText"/>
      </w:pPr>
      <w:r>
        <w:rPr>
          <w:b/>
          <w:bCs/>
        </w:rPr>
        <w:t xml:space="preserve">Модель доступа:</w:t>
      </w:r>
      <w:r>
        <w:t xml:space="preserve"> </w:t>
      </w:r>
      <w:r>
        <w:t xml:space="preserve">Центр знаний разделен на</w:t>
      </w:r>
      <w:r>
        <w:t xml:space="preserve"> </w:t>
      </w:r>
      <w:r>
        <w:rPr>
          <w:b/>
          <w:bCs/>
        </w:rPr>
        <w:t xml:space="preserve">открытую и премиум части</w:t>
      </w:r>
      <w:r>
        <w:t xml:space="preserve">.</w:t>
      </w:r>
      <w:r>
        <w:t xml:space="preserve"> </w:t>
      </w:r>
      <w:r>
        <w:t xml:space="preserve">- Открытый доступ (бесплатный) предоставляет базовую библиотеку: статьи, короткие видео, подкасты общего характера. Любой пользователь платформы может читать и смотреть этот контент, даже не приобретая дополнительных услуг. Это важно для</w:t>
      </w:r>
      <w:r>
        <w:t xml:space="preserve"> </w:t>
      </w:r>
      <w:r>
        <w:rPr>
          <w:b/>
          <w:bCs/>
        </w:rPr>
        <w:t xml:space="preserve">привлечения новой аудитории</w:t>
      </w:r>
      <w:r>
        <w:t xml:space="preserve"> </w:t>
      </w:r>
      <w:r>
        <w:t xml:space="preserve">– человек может зарегистрироваться ради интересной статьи и постепенно проникнуться культурой Nexus Vita.</w:t>
      </w:r>
      <w:r>
        <w:t xml:space="preserve"> </w:t>
      </w:r>
      <w:r>
        <w:t xml:space="preserve">- Премиум-доступ – это расширенные возможности, которые монетизируются через подписку или разовые покупки. Сюда входят углубленные курсы, эксклюзивные вебинары, авторские программы от ведущих специалистов. Например, за отдельную плату можно пройти 4-недельный онлайн-курс «Управление тревожностью» с домашними заданиями и обратной связью от психолога, или подписаться на библиотеку тренировочных программ «Продвинутый фитнес» от нескольких известных тренеров. Премиум-контент предлагает</w:t>
      </w:r>
      <w:r>
        <w:t xml:space="preserve"> </w:t>
      </w:r>
      <w:r>
        <w:rPr>
          <w:b/>
          <w:bCs/>
        </w:rPr>
        <w:t xml:space="preserve">более структурированное и детальное обучение</w:t>
      </w:r>
      <w:r>
        <w:t xml:space="preserve">, чем разрозненные советы.</w:t>
      </w:r>
    </w:p>
    <w:p>
      <w:pPr>
        <w:pStyle w:val="BodyText"/>
      </w:pPr>
      <w:r>
        <w:rPr>
          <w:b/>
          <w:bCs/>
        </w:rPr>
        <w:t xml:space="preserve">Централизованный и персонализированный формат:</w:t>
      </w:r>
      <w:r>
        <w:t xml:space="preserve"> </w:t>
      </w:r>
      <w:r>
        <w:t xml:space="preserve">Все материалы находятся в одном разделе приложения, удобно каталогизированы по темам (фитнес, ментальное здоровье, питание, болезни, лайфхаки и т.д.). Но при этом каждому пользователю лента Центра знаний подстраивается под его интересы и цели. Алгоритмы учитывают профиль (возраст, цели – например, «похудеть», «улучшить сон»), историю взаимодействий (что читал/смотрел раньше) и рекомендации его персональных специалистов. Таким образом, двум разным людям Центр знаний может показать разный «главный экран»: спортсмену – свежую статью о высокобелковой диете, а молодой маме – новый подкаст о послеродовом восстановлении.</w:t>
      </w:r>
      <w:r>
        <w:t xml:space="preserve"> </w:t>
      </w:r>
      <w:r>
        <w:rPr>
          <w:b/>
          <w:bCs/>
        </w:rPr>
        <w:t xml:space="preserve">Персонализация повышает вовлеченность</w:t>
      </w:r>
      <w:r>
        <w:t xml:space="preserve">: контент ощущается более полезным, и человек чаще возвращается за новыми знаниями. Исследования отмечают, что персонализированное образование существенно повышает приверженность пользователя к рекомендациям – вплоть до 25% роста соблюдения режима лечения или тренировок</w:t>
      </w:r>
      <w:hyperlink r:id="rId39">
        <w:r>
          <w:rPr>
            <w:rStyle w:val="Hyperlink"/>
          </w:rPr>
          <w:t xml:space="preserve">[11]</w:t>
        </w:r>
      </w:hyperlink>
      <w:r>
        <w:t xml:space="preserve">.</w:t>
      </w:r>
    </w:p>
    <w:p>
      <w:pPr>
        <w:pStyle w:val="BodyText"/>
      </w:pPr>
      <w:r>
        <w:rPr>
          <w:b/>
          <w:bCs/>
        </w:rPr>
        <w:t xml:space="preserve">Практический пример использования:</w:t>
      </w:r>
      <w:r>
        <w:t xml:space="preserve"> </w:t>
      </w:r>
      <w:r>
        <w:t xml:space="preserve">пользователь с астмой может в Центре знаний иметь персональную подборку: статьи «Как тренироваться при астме», видео от врача-пульмонолога «Правила использования ингалятора», список вопросов для обсуждения с врачом на следующем приёме. Эти материалы помогут ему лучше понять свое состояние и сотрудничать с врачами более осознанно. Другой пример – специалист также получает выгоду от Центра знаний: предположим, тренер хочет порекомендовать клиенту почитать что-то о правильной технике бега. Вместо того чтобы искать сторонние ссылки, он просто отправляет клиенту материал из библиотеки Nexus Vita (например, «Основы техники бега, советы от марафонца»). Клиент видит, что информация исходит от проверенного источника на платформе, и доверяет ей.</w:t>
      </w:r>
    </w:p>
    <w:p>
      <w:pPr>
        <w:pStyle w:val="BodyText"/>
      </w:pPr>
      <w:r>
        <w:rPr>
          <w:b/>
          <w:bCs/>
        </w:rPr>
        <w:t xml:space="preserve">Стратегическое значение</w:t>
      </w:r>
      <w:r>
        <w:t xml:space="preserve"> </w:t>
      </w:r>
      <w:r>
        <w:t xml:space="preserve">Центра знаний в том, что он превращает Nexus Vita в</w:t>
      </w:r>
      <w:r>
        <w:t xml:space="preserve"> </w:t>
      </w:r>
      <w:r>
        <w:rPr>
          <w:b/>
          <w:bCs/>
        </w:rPr>
        <w:t xml:space="preserve">экосистему полного цикла</w:t>
      </w:r>
      <w:r>
        <w:t xml:space="preserve">: не только «делай с нами», но и «узнавай с нами». Пользователь получает все необходимое – от теории до практики – без выхода за пределы одной платформы. Это повышает</w:t>
      </w:r>
      <w:r>
        <w:t xml:space="preserve"> </w:t>
      </w:r>
      <w:r>
        <w:rPr>
          <w:b/>
          <w:bCs/>
        </w:rPr>
        <w:t xml:space="preserve">время, проводимое на платформе</w:t>
      </w:r>
      <w:r>
        <w:t xml:space="preserve"> </w:t>
      </w:r>
      <w:r>
        <w:t xml:space="preserve">(а значит, и ценность бизнеса) и укрепляет лояльность: даже если у человека нет сейчас активного тренера или программы, он все равно может черпать пользу из приложения через образовательный контент. Кроме того, Центр знаний – площадка для самих специалистов проявить себя: лучшие авторы контента становятся известными, привлекают подписчиков и новых клиентов. Платформа может поощрять их долей дохода от премиум-подписки или разовых продаж контента.</w:t>
      </w:r>
    </w:p>
    <w:p>
      <w:pPr>
        <w:pStyle w:val="BodyText"/>
      </w:pPr>
      <w:r>
        <w:t xml:space="preserve">Наконец, Центр знаний способствует</w:t>
      </w:r>
      <w:r>
        <w:t xml:space="preserve"> </w:t>
      </w:r>
      <w:r>
        <w:rPr>
          <w:b/>
          <w:bCs/>
        </w:rPr>
        <w:t xml:space="preserve">масштабируемому улучшению здоровья</w:t>
      </w:r>
      <w:r>
        <w:t xml:space="preserve">. Один квалифицированный врач, написав статью или записав лекцию, может просветить и помочь сразу тысячам людей. Такой мультипликативный эффект неоценим, особенно для профилактики хронических заболеваний и распространения современных подходов к здоровью. Nexus Vita фактически формирует</w:t>
      </w:r>
      <w:r>
        <w:t xml:space="preserve"> </w:t>
      </w:r>
      <w:r>
        <w:rPr>
          <w:b/>
          <w:bCs/>
        </w:rPr>
        <w:t xml:space="preserve">единое пространство знаний и практики</w:t>
      </w:r>
      <w:r>
        <w:t xml:space="preserve">, где информация сразу переходит в действие: прочитал – тут же добавил цель или задание в план, посмотрел лекцию – сразу записался на соответствующий курс или мероприятие. Это и есть воплощение стратегически-практичного подхода: знания подкрепляют практику, а практика генерирует новые запросы на знания, все внутри одной масштабируемой экосистемы.</w:t>
      </w:r>
      <w:hyperlink r:id="rId21">
        <w:r>
          <w:rPr>
            <w:rStyle w:val="Hyperlink"/>
          </w:rPr>
          <w:t xml:space="preserve">[1]</w:t>
        </w:r>
      </w:hyperlink>
      <w:hyperlink r:id="rId23">
        <w:r>
          <w:rPr>
            <w:rStyle w:val="Hyperlink"/>
          </w:rPr>
          <w:t xml:space="preserve">[2]</w:t>
        </w:r>
      </w:hyperlink>
      <w:hyperlink r:id="rId24">
        <w:r>
          <w:rPr>
            <w:rStyle w:val="Hyperlink"/>
          </w:rPr>
          <w:t xml:space="preserve">[3]</w:t>
        </w:r>
      </w:hyperlink>
      <w:hyperlink r:id="rId26">
        <w:r>
          <w:rPr>
            <w:rStyle w:val="Hyperlink"/>
          </w:rPr>
          <w:t xml:space="preserve">[4]</w:t>
        </w:r>
      </w:hyperlink>
      <w:hyperlink r:id="rId28">
        <w:r>
          <w:rPr>
            <w:rStyle w:val="Hyperlink"/>
          </w:rPr>
          <w:t xml:space="preserve">[5]</w:t>
        </w:r>
      </w:hyperlink>
      <w:hyperlink r:id="rId30">
        <w:r>
          <w:rPr>
            <w:rStyle w:val="Hyperlink"/>
          </w:rPr>
          <w:t xml:space="preserve">[6]</w:t>
        </w:r>
      </w:hyperlink>
      <w:hyperlink r:id="rId31">
        <w:r>
          <w:rPr>
            <w:rStyle w:val="Hyperlink"/>
          </w:rPr>
          <w:t xml:space="preserve">[7]</w:t>
        </w:r>
      </w:hyperlink>
      <w:hyperlink r:id="rId33">
        <w:r>
          <w:rPr>
            <w:rStyle w:val="Hyperlink"/>
          </w:rPr>
          <w:t xml:space="preserve">[8]</w:t>
        </w:r>
      </w:hyperlink>
      <w:hyperlink r:id="rId36">
        <w:r>
          <w:rPr>
            <w:rStyle w:val="Hyperlink"/>
          </w:rPr>
          <w:t xml:space="preserve">[9]</w:t>
        </w:r>
      </w:hyperlink>
      <w:hyperlink r:id="rId38">
        <w:r>
          <w:rPr>
            <w:rStyle w:val="Hyperlink"/>
          </w:rPr>
          <w:t xml:space="preserve">[10]</w:t>
        </w:r>
      </w:hyperlink>
      <w:hyperlink r:id="rId39">
        <w:r>
          <w:rPr>
            <w:rStyle w:val="Hyperlink"/>
          </w:rPr>
          <w:t xml:space="preserve">[11]</w:t>
        </w:r>
      </w:hyperlink>
    </w:p>
    <w:bookmarkEnd w:id="40"/>
    <w:bookmarkEnd w:id="41"/>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Здоровье: такое простое и такое сложное | Новости компании МобилМед</w:t>
      </w:r>
    </w:p>
    <w:p>
      <w:pPr>
        <w:pStyle w:val="BodyText"/>
      </w:pPr>
      <w:hyperlink r:id="rId42">
        <w:r>
          <w:rPr>
            <w:rStyle w:val="Hyperlink"/>
          </w:rPr>
          <w:t xml:space="preserve">https://www.mobil-med.org/news/zdorove-takoe-prostoe-i-takoe-slozhnoe/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Researchers Find Group Exercise Improves Quality of Life and Reduces Stress Far More Than Individual Exercise - American Osteopathic Association</w:t>
      </w:r>
    </w:p>
    <w:p>
      <w:pPr>
        <w:pStyle w:val="BodyText"/>
      </w:pPr>
      <w:hyperlink r:id="rId43">
        <w:r>
          <w:rPr>
            <w:rStyle w:val="Hyperlink"/>
          </w:rPr>
          <w:t xml:space="preserve">https://osteopathic.org/2017/10/30/10-30-researchers-find-group-exercise-improves-quality-of-life-and-reduces-stress-far-more-than-individual-exercise/</w:t>
        </w:r>
      </w:hyperlink>
    </w:p>
    <w:p>
      <w:pPr>
        <w:pStyle w:val="BodyText"/>
      </w:pPr>
      <w:hyperlink r:id="rId26">
        <w:r>
          <w:rPr>
            <w:rStyle w:val="Hyperlink"/>
          </w:rPr>
          <w:t xml:space="preserve">[4]</w:t>
        </w:r>
      </w:hyperlink>
      <w:r>
        <w:t xml:space="preserve"> </w:t>
      </w:r>
      <w:r>
        <w:t xml:space="preserve">15 Must-Have Fitness App Features to Boost User Engagement and Retention</w:t>
      </w:r>
    </w:p>
    <w:p>
      <w:pPr>
        <w:pStyle w:val="BodyText"/>
      </w:pPr>
      <w:hyperlink r:id="rId44">
        <w:r>
          <w:rPr>
            <w:rStyle w:val="Hyperlink"/>
          </w:rPr>
          <w:t xml:space="preserve">https://stormotion.io/blog/fitness-app-features/</w:t>
        </w:r>
      </w:hyperlink>
    </w:p>
    <w:p>
      <w:pPr>
        <w:pStyle w:val="BodyText"/>
      </w:pPr>
      <w:hyperlink r:id="rId28">
        <w:r>
          <w:rPr>
            <w:rStyle w:val="Hyperlink"/>
          </w:rPr>
          <w:t xml:space="preserve">[5]</w:t>
        </w:r>
      </w:hyperlink>
      <w:r>
        <w:t xml:space="preserve"> </w:t>
      </w:r>
      <w:r>
        <w:t xml:space="preserve">Здоровье - это состояние полного физического, душевного и социального благополучия.</w:t>
      </w:r>
    </w:p>
    <w:p>
      <w:pPr>
        <w:pStyle w:val="BodyText"/>
      </w:pPr>
      <w:hyperlink r:id="rId45">
        <w:r>
          <w:rPr>
            <w:rStyle w:val="Hyperlink"/>
          </w:rPr>
          <w:t xml:space="preserve">https://cgbp.ru/o-bolnice/nashi-novosti/253-zdorove-eto-sostoyanie-polnogo-fizicheskogo-dushevnogo-i-sotsialnogo-blagopoluchiya</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r>
        <w:t xml:space="preserve">Healthcare Marketing &amp; the Need for Authentic Content • Advance Media New York</w:t>
      </w:r>
    </w:p>
    <w:p>
      <w:pPr>
        <w:pStyle w:val="BodyText"/>
      </w:pPr>
      <w:hyperlink r:id="rId46">
        <w:r>
          <w:rPr>
            <w:rStyle w:val="Hyperlink"/>
          </w:rPr>
          <w:t xml:space="preserve">https://www.advancemediany.com/healthcare-marketing-and-the-need-for-authentic-content/</w:t>
        </w:r>
      </w:hyperlink>
    </w:p>
    <w:p>
      <w:pPr>
        <w:pStyle w:val="BodyText"/>
      </w:pPr>
      <w:hyperlink r:id="rId33">
        <w:r>
          <w:rPr>
            <w:rStyle w:val="Hyperlink"/>
          </w:rPr>
          <w:t xml:space="preserve">[8]</w:t>
        </w:r>
      </w:hyperlink>
      <w:r>
        <w:t xml:space="preserve"> </w:t>
      </w:r>
      <w:r>
        <w:t xml:space="preserve">4 Ways to Start a Client Referral and Rewards Program</w:t>
      </w:r>
    </w:p>
    <w:p>
      <w:pPr>
        <w:pStyle w:val="BodyText"/>
      </w:pPr>
      <w:hyperlink r:id="rId47">
        <w:r>
          <w:rPr>
            <w:rStyle w:val="Hyperlink"/>
          </w:rPr>
          <w:t xml:space="preserve">https://www.trainerize.com/blog/4-ways-start-client-referral-rewards-program-bring-business/</w:t>
        </w:r>
      </w:hyperlink>
    </w:p>
    <w:p>
      <w:pPr>
        <w:pStyle w:val="BodyText"/>
      </w:pPr>
      <w:hyperlink r:id="rId36">
        <w:r>
          <w:rPr>
            <w:rStyle w:val="Hyperlink"/>
          </w:rPr>
          <w:t xml:space="preserve">[9]</w:t>
        </w:r>
      </w:hyperlink>
      <w:r>
        <w:t xml:space="preserve"> </w:t>
      </w:r>
      <w:r>
        <w:t xml:space="preserve">45 Patient Review Statistics for Healthcare Professionals</w:t>
      </w:r>
    </w:p>
    <w:p>
      <w:pPr>
        <w:pStyle w:val="BodyText"/>
      </w:pPr>
      <w:hyperlink r:id="rId48">
        <w:r>
          <w:rPr>
            <w:rStyle w:val="Hyperlink"/>
          </w:rPr>
          <w:t xml:space="preserve">https://www.repugen.com/blog/statistics-on-patient-reviews-for-healthcare-professionals</w:t>
        </w:r>
      </w:hyperlink>
    </w:p>
    <w:p>
      <w:pPr>
        <w:pStyle w:val="BodyText"/>
      </w:pPr>
      <w:hyperlink r:id="rId38">
        <w:r>
          <w:rPr>
            <w:rStyle w:val="Hyperlink"/>
          </w:rPr>
          <w:t xml:space="preserve">[10]</w:t>
        </w:r>
      </w:hyperlink>
      <w:r>
        <w:t xml:space="preserve"> </w:t>
      </w:r>
      <w:hyperlink r:id="rId39">
        <w:r>
          <w:rPr>
            <w:rStyle w:val="Hyperlink"/>
          </w:rPr>
          <w:t xml:space="preserve">[11]</w:t>
        </w:r>
      </w:hyperlink>
      <w:r>
        <w:t xml:space="preserve"> </w:t>
      </w:r>
      <w:r>
        <w:t xml:space="preserve">Patient education: The first step to better health outcomes | Wolters Kluwer</w:t>
      </w:r>
    </w:p>
    <w:p>
      <w:pPr>
        <w:pStyle w:val="BodyText"/>
      </w:pPr>
      <w:hyperlink r:id="rId49">
        <w:r>
          <w:rPr>
            <w:rStyle w:val="Hyperlink"/>
          </w:rPr>
          <w:t xml:space="preserve">https://www.wolterskluwer.com/en/expert-insights/patient-education-is-first-step-to-ongoing-wellness-partnership</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cgbp.ru/o-bolnice/nashi-novosti/253-zdorove-eto-sostoyanie-polnogo-fizicheskogo-dushevnogo-i-sotsialnogo-blagopoluchiya" TargetMode="External" /><Relationship Type="http://schemas.openxmlformats.org/officeDocument/2006/relationships/hyperlink" Id="rId28" Target="https://cgbp.ru/o-bolnice/nashi-novosti/253-zdorove-eto-sostoyanie-polnogo-fizicheskogo-dushevnogo-i-sotsialnogo-blagopoluchiya#:~:text=%D0%BD%D0%B5%20%D0%BF%D1%80%D0%BE%D1%81%D1%82%D0%BE%20%D0%BE%D1%82%D1%81%D1%83%D1%82%D1%81%D1%82%D0%B2%D0%B8%D0%B5%20%D0%B1%D0%BE%D0%BB%D0%B5%D0%B7%D0%BD%D0%B5%D0%B9,%D0%B7%D0%B0%D0%B2%D0%B8%D1%81%D0%B8%D1%82%20%D0%BE%D1%82%20%D1%81%D0%B8%D1%81%D1%82%D0%B5%D0%BC%D1%8B%20%D0%B7%D0%B4%D1%80%D0%B0%D0%B2%D0%BE%D0%BE%D1%85%D1%80%D0%B0%D0%BD%D0%B5%D0%BD%D0%B8%D1%8F" TargetMode="External" /><Relationship Type="http://schemas.openxmlformats.org/officeDocument/2006/relationships/hyperlink" Id="rId43" Target="https://osteopathic.org/2017/10/30/10-30-researchers-find-group-exercise-improves-quality-of-life-and-reduces-stress-far-more-than-individual-exercise/" TargetMode="External" /><Relationship Type="http://schemas.openxmlformats.org/officeDocument/2006/relationships/hyperlink" Id="rId24" Target="https://osteopathic.org/2017/10/30/10-30-researchers-find-group-exercise-improves-quality-of-life-and-reduces-stress-far-more-than-individual-exercise/#:~:text=%E2%80%9CThe%20communal%20benefits%20of%20coming,%E2%80%9D" TargetMode="External" /><Relationship Type="http://schemas.openxmlformats.org/officeDocument/2006/relationships/hyperlink" Id="rId23" Target="https://osteopathic.org/2017/10/30/10-30-researchers-find-group-exercise-improves-quality-of-life-and-reduces-stress-far-more-than-individual-exercise/#:~:text=Study%20Published%20in%20The%20Journal,and%20Emotional%20Quality%20of%20Life" TargetMode="External" /><Relationship Type="http://schemas.openxmlformats.org/officeDocument/2006/relationships/hyperlink" Id="rId44" Target="https://stormotion.io/blog/fitness-app-features/" TargetMode="External" /><Relationship Type="http://schemas.openxmlformats.org/officeDocument/2006/relationships/hyperlink" Id="rId26" Target="https://stormotion.io/blog/fitness-app-features/#:~:text=Social%20features%20of%20fitness%20apps,part%20of%20a%20supportive%20community" TargetMode="External" /><Relationship Type="http://schemas.openxmlformats.org/officeDocument/2006/relationships/hyperlink" Id="rId46" Target="https://www.advancemediany.com/healthcare-marketing-and-the-need-for-authentic-content/" TargetMode="External" /><Relationship Type="http://schemas.openxmlformats.org/officeDocument/2006/relationships/hyperlink" Id="rId31" Target="https://www.advancemediany.com/healthcare-marketing-and-the-need-for-authentic-content/#:~:text=Authenticity%20is%20important%20in%20any,improve%20the%20overall%20patient%20experience" TargetMode="External" /><Relationship Type="http://schemas.openxmlformats.org/officeDocument/2006/relationships/hyperlink" Id="rId30" Target="https://www.advancemediany.com/healthcare-marketing-and-the-need-for-authentic-content/#:~:text=The%20trend%20toward%20an%20increasingly,your%20organization%20can%20achieve%20it" TargetMode="External" /><Relationship Type="http://schemas.openxmlformats.org/officeDocument/2006/relationships/hyperlink" Id="rId42" Target="https://www.mobil-med.org/news/zdorove-takoe-prostoe-i-takoe-slozhnoe/" TargetMode="External" /><Relationship Type="http://schemas.openxmlformats.org/officeDocument/2006/relationships/hyperlink" Id="rId21" Target="https://www.mobil-med.org/news/zdorove-takoe-prostoe-i-takoe-slozhnoe/#:~:text=%D0%92%D1%81%D0%B5%D0%BC%D0%B8%D1%80%D0%BD%D0%B0%D1%8F%20%D0%BE%D1%80%D0%B3%D0%B0%D0%BD%D0%B8%D0%B7%D0%B0%D1%86%D0%B8%D1%8F%20%D0%B7%D0%B4%D1%80%D0%B0%D0%B2%D0%BE%D0%BE%D1%85%D1%80%D0%B0%D0%BD%D0%B5%D0%BD%D0%B8%D1%8F%20,%D0%B8%D1%81%D0%BF%D0%BE%D0%BB%D1%8C%D0%B7%D1%83%D0%B5%D1%82%D1%81%D1%8F%20%D0%B2%20%D0%BC%D0%B5%D0%B6%D0%B4%D1%83%D0%BD%D0%B0%D1%80%D0%BE%D0%B4%D0%BD%D0%BE%D0%B9%20%D0%BF%D1%80%D0%B0%D0%BA%D1%82%D0%B8%D0%BA%D0%B5%20%D0%B7%D0%B4%D1%80%D0%B0%D0%B2%D0%BE%D0%BE%D1%85%D1%80%D0%B0%D0%BD%D0%B5%D0%BD%D0%B8%D1%8F" TargetMode="External" /><Relationship Type="http://schemas.openxmlformats.org/officeDocument/2006/relationships/hyperlink" Id="rId48" Target="https://www.repugen.com/blog/statistics-on-patient-reviews-for-healthcare-professionals" TargetMode="External" /><Relationship Type="http://schemas.openxmlformats.org/officeDocument/2006/relationships/hyperlink" Id="rId36" Target="https://www.repugen.com/blog/statistics-on-patient-reviews-for-healthcare-professionals#:~:text=2%29%2073,in%20the%20care%20they%20receive" TargetMode="External" /><Relationship Type="http://schemas.openxmlformats.org/officeDocument/2006/relationships/hyperlink" Id="rId47" Target="https://www.trainerize.com/blog/4-ways-start-client-referral-rewards-program-bring-business/" TargetMode="External" /><Relationship Type="http://schemas.openxmlformats.org/officeDocument/2006/relationships/hyperlink" Id="rId33" Target="https://www.trainerize.com/blog/4-ways-start-client-referral-rewards-program-bring-business/#:~:text=This%20is%20a%20great%20way,inclined%20to%20help%20you%20recruit" TargetMode="External" /><Relationship Type="http://schemas.openxmlformats.org/officeDocument/2006/relationships/hyperlink" Id="rId49" Target="https://www.wolterskluwer.com/en/expert-insights/patient-education-is-first-step-to-ongoing-wellness-partnership" TargetMode="External" /><Relationship Type="http://schemas.openxmlformats.org/officeDocument/2006/relationships/hyperlink" Id="rId38" Target="https://www.wolterskluwer.com/en/expert-insights/patient-education-is-first-step-to-ongoing-wellness-partnership#:~:text=Patient%20education%20is%20more%20than,ongoing%20partnerships%20with%20their%20patients" TargetMode="External" /><Relationship Type="http://schemas.openxmlformats.org/officeDocument/2006/relationships/hyperlink" Id="rId39" Target="https://www.wolterskluwer.com/en/expert-insights/patient-education-is-first-step-to-ongoing-wellness-partnership#:~:text=Studies%20show%20that%20personalization%20in,strategies%20in%20this%20Expert%20Insight" TargetMode="External" /></Relationships>
</file>

<file path=word/_rels/footnotes.xml.rels><?xml version="1.0" encoding="UTF-8"?><Relationships xmlns="http://schemas.openxmlformats.org/package/2006/relationships"><Relationship Type="http://schemas.openxmlformats.org/officeDocument/2006/relationships/hyperlink" Id="rId45" Target="https://cgbp.ru/o-bolnice/nashi-novosti/253-zdorove-eto-sostoyanie-polnogo-fizicheskogo-dushevnogo-i-sotsialnogo-blagopoluchiya" TargetMode="External" /><Relationship Type="http://schemas.openxmlformats.org/officeDocument/2006/relationships/hyperlink" Id="rId28" Target="https://cgbp.ru/o-bolnice/nashi-novosti/253-zdorove-eto-sostoyanie-polnogo-fizicheskogo-dushevnogo-i-sotsialnogo-blagopoluchiya#:~:text=%D0%BD%D0%B5%20%D0%BF%D1%80%D0%BE%D1%81%D1%82%D0%BE%20%D0%BE%D1%82%D1%81%D1%83%D1%82%D1%81%D1%82%D0%B2%D0%B8%D0%B5%20%D0%B1%D0%BE%D0%BB%D0%B5%D0%B7%D0%BD%D0%B5%D0%B9,%D0%B7%D0%B0%D0%B2%D0%B8%D1%81%D0%B8%D1%82%20%D0%BE%D1%82%20%D1%81%D0%B8%D1%81%D1%82%D0%B5%D0%BC%D1%8B%20%D0%B7%D0%B4%D1%80%D0%B0%D0%B2%D0%BE%D0%BE%D1%85%D1%80%D0%B0%D0%BD%D0%B5%D0%BD%D0%B8%D1%8F" TargetMode="External" /><Relationship Type="http://schemas.openxmlformats.org/officeDocument/2006/relationships/hyperlink" Id="rId43" Target="https://osteopathic.org/2017/10/30/10-30-researchers-find-group-exercise-improves-quality-of-life-and-reduces-stress-far-more-than-individual-exercise/" TargetMode="External" /><Relationship Type="http://schemas.openxmlformats.org/officeDocument/2006/relationships/hyperlink" Id="rId24" Target="https://osteopathic.org/2017/10/30/10-30-researchers-find-group-exercise-improves-quality-of-life-and-reduces-stress-far-more-than-individual-exercise/#:~:text=%E2%80%9CThe%20communal%20benefits%20of%20coming,%E2%80%9D" TargetMode="External" /><Relationship Type="http://schemas.openxmlformats.org/officeDocument/2006/relationships/hyperlink" Id="rId23" Target="https://osteopathic.org/2017/10/30/10-30-researchers-find-group-exercise-improves-quality-of-life-and-reduces-stress-far-more-than-individual-exercise/#:~:text=Study%20Published%20in%20The%20Journal,and%20Emotional%20Quality%20of%20Life" TargetMode="External" /><Relationship Type="http://schemas.openxmlformats.org/officeDocument/2006/relationships/hyperlink" Id="rId44" Target="https://stormotion.io/blog/fitness-app-features/" TargetMode="External" /><Relationship Type="http://schemas.openxmlformats.org/officeDocument/2006/relationships/hyperlink" Id="rId26" Target="https://stormotion.io/blog/fitness-app-features/#:~:text=Social%20features%20of%20fitness%20apps,part%20of%20a%20supportive%20community" TargetMode="External" /><Relationship Type="http://schemas.openxmlformats.org/officeDocument/2006/relationships/hyperlink" Id="rId46" Target="https://www.advancemediany.com/healthcare-marketing-and-the-need-for-authentic-content/" TargetMode="External" /><Relationship Type="http://schemas.openxmlformats.org/officeDocument/2006/relationships/hyperlink" Id="rId31" Target="https://www.advancemediany.com/healthcare-marketing-and-the-need-for-authentic-content/#:~:text=Authenticity%20is%20important%20in%20any,improve%20the%20overall%20patient%20experience" TargetMode="External" /><Relationship Type="http://schemas.openxmlformats.org/officeDocument/2006/relationships/hyperlink" Id="rId30" Target="https://www.advancemediany.com/healthcare-marketing-and-the-need-for-authentic-content/#:~:text=The%20trend%20toward%20an%20increasingly,your%20organization%20can%20achieve%20it" TargetMode="External" /><Relationship Type="http://schemas.openxmlformats.org/officeDocument/2006/relationships/hyperlink" Id="rId42" Target="https://www.mobil-med.org/news/zdorove-takoe-prostoe-i-takoe-slozhnoe/" TargetMode="External" /><Relationship Type="http://schemas.openxmlformats.org/officeDocument/2006/relationships/hyperlink" Id="rId21" Target="https://www.mobil-med.org/news/zdorove-takoe-prostoe-i-takoe-slozhnoe/#:~:text=%D0%92%D1%81%D0%B5%D0%BC%D0%B8%D1%80%D0%BD%D0%B0%D1%8F%20%D0%BE%D1%80%D0%B3%D0%B0%D0%BD%D0%B8%D0%B7%D0%B0%D1%86%D0%B8%D1%8F%20%D0%B7%D0%B4%D1%80%D0%B0%D0%B2%D0%BE%D0%BE%D1%85%D1%80%D0%B0%D0%BD%D0%B5%D0%BD%D0%B8%D1%8F%20,%D0%B8%D1%81%D0%BF%D0%BE%D0%BB%D1%8C%D0%B7%D1%83%D0%B5%D1%82%D1%81%D1%8F%20%D0%B2%20%D0%BC%D0%B5%D0%B6%D0%B4%D1%83%D0%BD%D0%B0%D1%80%D0%BE%D0%B4%D0%BD%D0%BE%D0%B9%20%D0%BF%D1%80%D0%B0%D0%BA%D1%82%D0%B8%D0%BA%D0%B5%20%D0%B7%D0%B4%D1%80%D0%B0%D0%B2%D0%BE%D0%BE%D1%85%D1%80%D0%B0%D0%BD%D0%B5%D0%BD%D0%B8%D1%8F" TargetMode="External" /><Relationship Type="http://schemas.openxmlformats.org/officeDocument/2006/relationships/hyperlink" Id="rId48" Target="https://www.repugen.com/blog/statistics-on-patient-reviews-for-healthcare-professionals" TargetMode="External" /><Relationship Type="http://schemas.openxmlformats.org/officeDocument/2006/relationships/hyperlink" Id="rId36" Target="https://www.repugen.com/blog/statistics-on-patient-reviews-for-healthcare-professionals#:~:text=2%29%2073,in%20the%20care%20they%20receive" TargetMode="External" /><Relationship Type="http://schemas.openxmlformats.org/officeDocument/2006/relationships/hyperlink" Id="rId47" Target="https://www.trainerize.com/blog/4-ways-start-client-referral-rewards-program-bring-business/" TargetMode="External" /><Relationship Type="http://schemas.openxmlformats.org/officeDocument/2006/relationships/hyperlink" Id="rId33" Target="https://www.trainerize.com/blog/4-ways-start-client-referral-rewards-program-bring-business/#:~:text=This%20is%20a%20great%20way,inclined%20to%20help%20you%20recruit" TargetMode="External" /><Relationship Type="http://schemas.openxmlformats.org/officeDocument/2006/relationships/hyperlink" Id="rId49" Target="https://www.wolterskluwer.com/en/expert-insights/patient-education-is-first-step-to-ongoing-wellness-partnership" TargetMode="External" /><Relationship Type="http://schemas.openxmlformats.org/officeDocument/2006/relationships/hyperlink" Id="rId38" Target="https://www.wolterskluwer.com/en/expert-insights/patient-education-is-first-step-to-ongoing-wellness-partnership#:~:text=Patient%20education%20is%20more%20than,ongoing%20partnerships%20with%20their%20patients" TargetMode="External" /><Relationship Type="http://schemas.openxmlformats.org/officeDocument/2006/relationships/hyperlink" Id="rId39" Target="https://www.wolterskluwer.com/en/expert-insights/patient-education-is-first-step-to-ongoing-wellness-partnership#:~:text=Studies%20show%20that%20personalization%20in,strategies%20in%20this%20Expert%20Insigh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2025-12-01T17:06:13Z</dcterms:created>
  <dcterms:modified xsi:type="dcterms:W3CDTF">2025-12-01T17:06:13Z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