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31" w:rsidRDefault="00ED0931">
      <w:r>
        <w:t>Задачи</w:t>
      </w:r>
    </w:p>
    <w:p w:rsidR="00ED0931" w:rsidRDefault="00ED0931" w:rsidP="00ED0931">
      <w:pPr>
        <w:pStyle w:val="a3"/>
        <w:numPr>
          <w:ilvl w:val="0"/>
          <w:numId w:val="1"/>
        </w:numPr>
      </w:pPr>
      <w:r>
        <w:t xml:space="preserve">Построить </w:t>
      </w:r>
      <w:r w:rsidR="00526817">
        <w:t>прагматическую</w:t>
      </w:r>
      <w:r>
        <w:t xml:space="preserve"> модель </w:t>
      </w:r>
      <w:r w:rsidR="00A5283F">
        <w:t xml:space="preserve">материально технического ресурса (кабельная продукция). </w:t>
      </w:r>
    </w:p>
    <w:p w:rsidR="00ED0931" w:rsidRDefault="00A5283F" w:rsidP="00ED0931">
      <w:pPr>
        <w:pStyle w:val="a3"/>
        <w:numPr>
          <w:ilvl w:val="0"/>
          <w:numId w:val="1"/>
        </w:numPr>
      </w:pPr>
      <w:r>
        <w:t>Поиск данных в открытых источниках.</w:t>
      </w:r>
    </w:p>
    <w:p w:rsidR="00ED0931" w:rsidRDefault="00A5283F" w:rsidP="00ED0931">
      <w:pPr>
        <w:pStyle w:val="a3"/>
        <w:numPr>
          <w:ilvl w:val="0"/>
          <w:numId w:val="1"/>
        </w:numPr>
      </w:pPr>
      <w:r>
        <w:t>Извлечение</w:t>
      </w:r>
      <w:r w:rsidR="00ED0931" w:rsidRPr="00ED0931">
        <w:t xml:space="preserve"> фактов из текстов согласно семантической модели</w:t>
      </w:r>
      <w:r w:rsidR="00ED0931">
        <w:t>.</w:t>
      </w:r>
    </w:p>
    <w:p w:rsidR="00526817" w:rsidRDefault="00526817" w:rsidP="00ED0931">
      <w:pPr>
        <w:pStyle w:val="a3"/>
        <w:numPr>
          <w:ilvl w:val="0"/>
          <w:numId w:val="1"/>
        </w:numPr>
      </w:pPr>
      <w:r>
        <w:t>Проверка согласованности данных</w:t>
      </w:r>
    </w:p>
    <w:p w:rsidR="00A5283F" w:rsidRDefault="00A5283F" w:rsidP="00ED0931">
      <w:pPr>
        <w:pStyle w:val="a3"/>
        <w:numPr>
          <w:ilvl w:val="0"/>
          <w:numId w:val="1"/>
        </w:numPr>
      </w:pPr>
      <w:r>
        <w:t>Формирование отчета на основе извлеченных фактов.</w:t>
      </w:r>
    </w:p>
    <w:p w:rsidR="00526817" w:rsidRDefault="00526817" w:rsidP="00526817"/>
    <w:p w:rsidR="00526817" w:rsidRDefault="00526817" w:rsidP="00526817">
      <w:r>
        <w:t>Прагматическая модель.</w:t>
      </w:r>
    </w:p>
    <w:p w:rsidR="00526817" w:rsidRDefault="00526817" w:rsidP="00526817">
      <w:r>
        <w:t>Кабель</w:t>
      </w:r>
      <w:r w:rsidR="006179AE">
        <w:t>но-проводниковая продукция</w:t>
      </w:r>
    </w:p>
    <w:p w:rsidR="00526817" w:rsidRDefault="00FB5B4C" w:rsidP="00526817">
      <w:pPr>
        <w:pStyle w:val="a3"/>
        <w:numPr>
          <w:ilvl w:val="0"/>
          <w:numId w:val="2"/>
        </w:numPr>
      </w:pPr>
      <w:r>
        <w:t>Характеристики</w:t>
      </w:r>
    </w:p>
    <w:p w:rsidR="00526817" w:rsidRDefault="00526817" w:rsidP="00FB5B4C">
      <w:pPr>
        <w:pStyle w:val="a3"/>
        <w:numPr>
          <w:ilvl w:val="1"/>
          <w:numId w:val="2"/>
        </w:numPr>
      </w:pPr>
      <w:r>
        <w:t>Материал</w:t>
      </w:r>
    </w:p>
    <w:p w:rsidR="00526817" w:rsidRDefault="00526817" w:rsidP="00FB5B4C">
      <w:pPr>
        <w:pStyle w:val="a3"/>
        <w:numPr>
          <w:ilvl w:val="2"/>
          <w:numId w:val="2"/>
        </w:numPr>
      </w:pPr>
      <w:r>
        <w:t>Жила</w:t>
      </w:r>
    </w:p>
    <w:p w:rsidR="00FB5B4C" w:rsidRDefault="00526817" w:rsidP="00FB5B4C">
      <w:pPr>
        <w:pStyle w:val="a3"/>
        <w:numPr>
          <w:ilvl w:val="2"/>
          <w:numId w:val="2"/>
        </w:numPr>
      </w:pPr>
      <w:r>
        <w:t>Оболочка</w:t>
      </w:r>
    </w:p>
    <w:p w:rsidR="00FB5B4C" w:rsidRDefault="00FB5B4C" w:rsidP="00FB5B4C">
      <w:pPr>
        <w:pStyle w:val="a3"/>
        <w:numPr>
          <w:ilvl w:val="2"/>
          <w:numId w:val="2"/>
        </w:numPr>
      </w:pPr>
      <w:r>
        <w:t>Изоляция</w:t>
      </w:r>
    </w:p>
    <w:p w:rsidR="00FB5B4C" w:rsidRDefault="00FB5B4C" w:rsidP="00FB5B4C">
      <w:pPr>
        <w:pStyle w:val="a3"/>
        <w:numPr>
          <w:ilvl w:val="1"/>
          <w:numId w:val="2"/>
        </w:numPr>
      </w:pPr>
      <w:r>
        <w:t>Назначение</w:t>
      </w:r>
    </w:p>
    <w:p w:rsidR="00FB5B4C" w:rsidRDefault="00FB5B4C" w:rsidP="00FB5B4C">
      <w:pPr>
        <w:pStyle w:val="a3"/>
        <w:numPr>
          <w:ilvl w:val="1"/>
          <w:numId w:val="2"/>
        </w:numPr>
      </w:pPr>
      <w:r>
        <w:t>Безопасность</w:t>
      </w:r>
    </w:p>
    <w:p w:rsidR="00FB5B4C" w:rsidRDefault="00FB5B4C" w:rsidP="00FB5B4C">
      <w:pPr>
        <w:pStyle w:val="a3"/>
        <w:numPr>
          <w:ilvl w:val="2"/>
          <w:numId w:val="2"/>
        </w:numPr>
      </w:pPr>
      <w:r>
        <w:t>Степень горения</w:t>
      </w:r>
    </w:p>
    <w:p w:rsidR="00FB5B4C" w:rsidRDefault="00FB5B4C" w:rsidP="00FB5B4C">
      <w:pPr>
        <w:pStyle w:val="a3"/>
        <w:numPr>
          <w:ilvl w:val="1"/>
          <w:numId w:val="2"/>
        </w:numPr>
      </w:pPr>
      <w:r>
        <w:t>Номинальное напряжение</w:t>
      </w:r>
    </w:p>
    <w:p w:rsidR="00E31F25" w:rsidRDefault="00E31F25" w:rsidP="00FB5B4C">
      <w:pPr>
        <w:pStyle w:val="a3"/>
        <w:numPr>
          <w:ilvl w:val="1"/>
          <w:numId w:val="2"/>
        </w:numPr>
      </w:pPr>
      <w:r>
        <w:t>Условия использования</w:t>
      </w:r>
    </w:p>
    <w:p w:rsidR="00E31F25" w:rsidRDefault="00E31F25" w:rsidP="00E31F25">
      <w:pPr>
        <w:pStyle w:val="a3"/>
        <w:numPr>
          <w:ilvl w:val="2"/>
          <w:numId w:val="2"/>
        </w:numPr>
      </w:pPr>
      <w:r>
        <w:t>Климат</w:t>
      </w:r>
    </w:p>
    <w:p w:rsidR="00E31F25" w:rsidRDefault="00E31F25" w:rsidP="00E31F25">
      <w:pPr>
        <w:pStyle w:val="a3"/>
        <w:numPr>
          <w:ilvl w:val="2"/>
          <w:numId w:val="2"/>
        </w:numPr>
      </w:pPr>
      <w:r>
        <w:t>Условия хранения</w:t>
      </w:r>
    </w:p>
    <w:p w:rsidR="006179AE" w:rsidRDefault="006179AE" w:rsidP="006179AE">
      <w:pPr>
        <w:pStyle w:val="a3"/>
        <w:numPr>
          <w:ilvl w:val="1"/>
          <w:numId w:val="2"/>
        </w:numPr>
      </w:pPr>
      <w:r>
        <w:t>Маркировка</w:t>
      </w:r>
    </w:p>
    <w:p w:rsidR="00FB5B4C" w:rsidRDefault="00FB5B4C" w:rsidP="00FB5B4C">
      <w:pPr>
        <w:pStyle w:val="a3"/>
        <w:numPr>
          <w:ilvl w:val="0"/>
          <w:numId w:val="2"/>
        </w:numPr>
      </w:pPr>
      <w:r>
        <w:t>Покупать</w:t>
      </w:r>
    </w:p>
    <w:p w:rsidR="00FB5B4C" w:rsidRDefault="00FB5B4C" w:rsidP="00FB5B4C">
      <w:pPr>
        <w:pStyle w:val="a3"/>
        <w:numPr>
          <w:ilvl w:val="1"/>
          <w:numId w:val="2"/>
        </w:numPr>
      </w:pPr>
      <w:r>
        <w:t>Спрос</w:t>
      </w:r>
    </w:p>
    <w:p w:rsidR="00FB5B4C" w:rsidRDefault="00FB5B4C" w:rsidP="00B04952">
      <w:pPr>
        <w:pStyle w:val="a3"/>
        <w:numPr>
          <w:ilvl w:val="2"/>
          <w:numId w:val="2"/>
        </w:numPr>
      </w:pPr>
      <w:r>
        <w:t>Объем</w:t>
      </w:r>
    </w:p>
    <w:p w:rsidR="00B04952" w:rsidRDefault="00B04952" w:rsidP="00B04952">
      <w:pPr>
        <w:pStyle w:val="a3"/>
        <w:numPr>
          <w:ilvl w:val="2"/>
          <w:numId w:val="2"/>
        </w:numPr>
      </w:pPr>
      <w:r>
        <w:t>Динамика спроса</w:t>
      </w:r>
    </w:p>
    <w:p w:rsidR="00FB5B4C" w:rsidRDefault="00FB5B4C" w:rsidP="00FB5B4C">
      <w:pPr>
        <w:pStyle w:val="a3"/>
        <w:numPr>
          <w:ilvl w:val="1"/>
          <w:numId w:val="2"/>
        </w:numPr>
      </w:pPr>
      <w:r>
        <w:t>Предложение</w:t>
      </w:r>
    </w:p>
    <w:p w:rsidR="00E31F25" w:rsidRDefault="00E31F25" w:rsidP="00E31F25">
      <w:pPr>
        <w:pStyle w:val="a3"/>
        <w:numPr>
          <w:ilvl w:val="2"/>
          <w:numId w:val="2"/>
        </w:numPr>
      </w:pPr>
      <w:r>
        <w:t>Объемы производства</w:t>
      </w:r>
    </w:p>
    <w:p w:rsidR="00E31F25" w:rsidRDefault="00B04952" w:rsidP="00E31F25">
      <w:pPr>
        <w:pStyle w:val="a3"/>
        <w:numPr>
          <w:ilvl w:val="2"/>
          <w:numId w:val="2"/>
        </w:numPr>
      </w:pPr>
      <w:r>
        <w:t>Динамика производства</w:t>
      </w:r>
    </w:p>
    <w:p w:rsidR="00FB5B4C" w:rsidRDefault="00FB5B4C" w:rsidP="00B04952">
      <w:pPr>
        <w:pStyle w:val="a3"/>
        <w:numPr>
          <w:ilvl w:val="1"/>
          <w:numId w:val="2"/>
        </w:numPr>
      </w:pPr>
      <w:r>
        <w:t>Крупнейшие производители</w:t>
      </w:r>
    </w:p>
    <w:p w:rsidR="006179AE" w:rsidRDefault="006179AE" w:rsidP="006179AE">
      <w:pPr>
        <w:pStyle w:val="a3"/>
        <w:numPr>
          <w:ilvl w:val="2"/>
          <w:numId w:val="2"/>
        </w:numPr>
      </w:pPr>
      <w:r>
        <w:t>Объем рынка</w:t>
      </w:r>
    </w:p>
    <w:p w:rsidR="00B04952" w:rsidRDefault="00B04952" w:rsidP="00B04952">
      <w:pPr>
        <w:pStyle w:val="a3"/>
        <w:numPr>
          <w:ilvl w:val="1"/>
          <w:numId w:val="2"/>
        </w:numPr>
      </w:pPr>
      <w:r>
        <w:t>Цены</w:t>
      </w:r>
    </w:p>
    <w:p w:rsidR="00B04952" w:rsidRDefault="006179AE" w:rsidP="00B04952">
      <w:pPr>
        <w:pStyle w:val="a3"/>
        <w:numPr>
          <w:ilvl w:val="2"/>
          <w:numId w:val="2"/>
        </w:numPr>
      </w:pPr>
      <w:r>
        <w:t>Металл</w:t>
      </w:r>
    </w:p>
    <w:p w:rsidR="006179AE" w:rsidRDefault="006179AE" w:rsidP="00B04952">
      <w:pPr>
        <w:pStyle w:val="a3"/>
        <w:numPr>
          <w:ilvl w:val="2"/>
          <w:numId w:val="2"/>
        </w:numPr>
      </w:pPr>
      <w:r>
        <w:t>Курс доллара</w:t>
      </w:r>
    </w:p>
    <w:p w:rsidR="006179AE" w:rsidRDefault="006179AE" w:rsidP="00B04952">
      <w:pPr>
        <w:pStyle w:val="a3"/>
        <w:numPr>
          <w:ilvl w:val="2"/>
          <w:numId w:val="2"/>
        </w:numPr>
      </w:pPr>
      <w:r>
        <w:t>Полимеры</w:t>
      </w:r>
    </w:p>
    <w:p w:rsidR="006179AE" w:rsidRDefault="006179AE" w:rsidP="00B04952">
      <w:pPr>
        <w:pStyle w:val="a3"/>
        <w:numPr>
          <w:ilvl w:val="2"/>
          <w:numId w:val="2"/>
        </w:numPr>
      </w:pPr>
      <w:r>
        <w:t xml:space="preserve">Прочее </w:t>
      </w:r>
    </w:p>
    <w:p w:rsidR="006179AE" w:rsidRDefault="006179AE" w:rsidP="00B04952">
      <w:pPr>
        <w:pStyle w:val="a3"/>
        <w:numPr>
          <w:ilvl w:val="2"/>
          <w:numId w:val="2"/>
        </w:numPr>
      </w:pPr>
      <w:r>
        <w:t>Себестоимость кабеля</w:t>
      </w:r>
    </w:p>
    <w:p w:rsidR="00F81C65" w:rsidRDefault="00F81C65" w:rsidP="00F81C65"/>
    <w:p w:rsidR="00F81C65" w:rsidRDefault="00F81C65" w:rsidP="00F81C65">
      <w:bookmarkStart w:id="0" w:name="_GoBack"/>
      <w:bookmarkEnd w:id="0"/>
    </w:p>
    <w:sectPr w:rsidR="00F8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6B24"/>
    <w:multiLevelType w:val="hybridMultilevel"/>
    <w:tmpl w:val="3D08E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243FD"/>
    <w:multiLevelType w:val="hybridMultilevel"/>
    <w:tmpl w:val="85208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31"/>
    <w:rsid w:val="00526817"/>
    <w:rsid w:val="006179AE"/>
    <w:rsid w:val="00A5283F"/>
    <w:rsid w:val="00B04952"/>
    <w:rsid w:val="00B62980"/>
    <w:rsid w:val="00E31F25"/>
    <w:rsid w:val="00ED0931"/>
    <w:rsid w:val="00F10C81"/>
    <w:rsid w:val="00F81C65"/>
    <w:rsid w:val="00FB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DF073-3A1A-41C6-A384-542F8510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931"/>
    <w:pPr>
      <w:ind w:left="720"/>
      <w:contextualSpacing/>
    </w:pPr>
  </w:style>
  <w:style w:type="table" w:styleId="a4">
    <w:name w:val="Table Grid"/>
    <w:basedOn w:val="a1"/>
    <w:uiPriority w:val="39"/>
    <w:rsid w:val="00F8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Самигулин</dc:creator>
  <cp:keywords/>
  <dc:description/>
  <cp:lastModifiedBy>Тимур Самигулин</cp:lastModifiedBy>
  <cp:revision>4</cp:revision>
  <dcterms:created xsi:type="dcterms:W3CDTF">2021-10-20T13:51:00Z</dcterms:created>
  <dcterms:modified xsi:type="dcterms:W3CDTF">2021-10-21T11:02:00Z</dcterms:modified>
</cp:coreProperties>
</file>