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DF" w:rsidRDefault="00BA541B" w:rsidP="00461B09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Rabat (Diskon)</w:t>
      </w:r>
    </w:p>
    <w:p w:rsidR="00BA541B" w:rsidRDefault="00BA541B" w:rsidP="00BA541B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Rabat atau biasa disebut diskon didefinisikan sebagai potongan harga atau pengurangan dari harga yang seharusnya dibayar.</w:t>
      </w:r>
    </w:p>
    <w:p w:rsidR="00BA541B" w:rsidRDefault="00AD344D" w:rsidP="00BA541B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Istilah rabat digunakan oleh produsen kepada grosir, agen, atau pengecer. Sedangkan diskon digunakan oleh grosir, agen, atau pengecer kepada konsumen. Diskon biasanya ditulis dengan satuan persen.</w:t>
      </w:r>
      <w:r w:rsidR="0098671E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</w:p>
    <w:p w:rsidR="00AD344D" w:rsidRDefault="00AD344D" w:rsidP="00BA541B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Harga yang dibayar = Harga semula (awal) – Diskon</w:t>
      </w:r>
    </w:p>
    <w:p w:rsidR="00AD344D" w:rsidRDefault="00AD344D" w:rsidP="00BA541B">
      <w:pPr>
        <w:pStyle w:val="ListParagraph"/>
        <w:spacing w:after="0" w:line="276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% Diskon = </w:t>
      </w:r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Besar diskon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Harga semula</m:t>
            </m:r>
          </m:den>
        </m:f>
        <m:r>
          <w:rPr>
            <w:rFonts w:ascii="Cambria Math" w:eastAsiaTheme="minorEastAsia" w:hAnsi="Cambria Math" w:cs="Segoe UI Semibold"/>
            <w:sz w:val="24"/>
            <w:szCs w:val="24"/>
            <w:lang w:val="en-ID"/>
          </w:rPr>
          <m:t>×</m:t>
        </m:r>
      </m:oMath>
      <w:r w:rsidR="0098671E">
        <w:rPr>
          <w:rFonts w:ascii="Segoe UI Semibold" w:eastAsiaTheme="minorEastAsia" w:hAnsi="Segoe UI Semibold" w:cs="Segoe UI Semibold"/>
          <w:sz w:val="24"/>
          <w:szCs w:val="24"/>
          <w:lang w:val="en-ID"/>
        </w:rPr>
        <w:t>100%</w:t>
      </w:r>
    </w:p>
    <w:p w:rsidR="00F352D6" w:rsidRDefault="00F352D6" w:rsidP="00BA541B">
      <w:pPr>
        <w:pStyle w:val="ListParagraph"/>
        <w:spacing w:after="0" w:line="276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</w:p>
    <w:p w:rsidR="00F352D6" w:rsidRDefault="00F352D6" w:rsidP="00BA541B">
      <w:pPr>
        <w:pStyle w:val="ListParagraph"/>
        <w:spacing w:after="0" w:line="276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Contoh:</w:t>
      </w:r>
    </w:p>
    <w:p w:rsidR="00F352D6" w:rsidRDefault="00F352D6" w:rsidP="00F352D6">
      <w:pPr>
        <w:pStyle w:val="ListParagraph"/>
        <w:numPr>
          <w:ilvl w:val="0"/>
          <w:numId w:val="7"/>
        </w:numPr>
        <w:spacing w:after="0" w:line="276" w:lineRule="auto"/>
        <w:ind w:left="567" w:hanging="283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Toko El Nada menjual pakaian bertuliskan diskon 25% dengan harga awal Rp 130.000,00. Berapa harga yang harus dibayar setelah mendapat diskon?</w:t>
      </w:r>
    </w:p>
    <w:p w:rsidR="00F352D6" w:rsidRDefault="00F352D6" w:rsidP="00F352D6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Penyelesaian:</w:t>
      </w:r>
    </w:p>
    <w:p w:rsidR="00F352D6" w:rsidRDefault="00F352D6" w:rsidP="00F352D6">
      <w:pPr>
        <w:pStyle w:val="ListParagraph"/>
        <w:spacing w:after="0" w:line="276" w:lineRule="auto"/>
        <w:ind w:left="567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Harga Diskon = </w:t>
      </w:r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25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100</m:t>
            </m:r>
          </m:den>
        </m:f>
        <m:r>
          <w:rPr>
            <w:rFonts w:ascii="Cambria Math" w:eastAsiaTheme="minorEastAsia" w:hAnsi="Cambria Math" w:cs="Segoe UI Semibold"/>
            <w:sz w:val="24"/>
            <w:szCs w:val="24"/>
            <w:lang w:val="en-ID"/>
          </w:rPr>
          <m:t>×</m:t>
        </m:r>
      </m:oMath>
      <w:r w:rsidR="00655889">
        <w:rPr>
          <w:rFonts w:ascii="Segoe UI Semibold" w:eastAsiaTheme="minorEastAsia" w:hAnsi="Segoe UI Semibold" w:cs="Segoe UI Semibold"/>
          <w:sz w:val="24"/>
          <w:szCs w:val="24"/>
          <w:lang w:val="en-ID"/>
        </w:rPr>
        <w:t>Rp 130.000 = Rp 32.500</w:t>
      </w:r>
    </w:p>
    <w:p w:rsidR="00655889" w:rsidRDefault="00655889" w:rsidP="00F352D6">
      <w:pPr>
        <w:pStyle w:val="ListParagraph"/>
        <w:spacing w:after="0" w:line="276" w:lineRule="auto"/>
        <w:ind w:left="567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Harga yang dibayar = 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Rp 130.000</w:t>
      </w:r>
      <w:r>
        <w:rPr>
          <w:rFonts w:ascii="Segoe UI Semibold" w:hAnsi="Segoe UI Semibold" w:cs="Segoe UI Semibold"/>
          <w:sz w:val="24"/>
          <w:szCs w:val="24"/>
          <w:lang w:val="en-ID"/>
        </w:rPr>
        <w:t xml:space="preserve"> – 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Rp 32.500 = Rp 97.500</w:t>
      </w:r>
    </w:p>
    <w:p w:rsidR="00655889" w:rsidRDefault="00655889" w:rsidP="00F352D6">
      <w:pPr>
        <w:pStyle w:val="ListParagraph"/>
        <w:spacing w:after="0" w:line="276" w:lineRule="auto"/>
        <w:ind w:left="567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Jadi, </w:t>
      </w:r>
      <w:r>
        <w:rPr>
          <w:rFonts w:ascii="Segoe UI Semibold" w:hAnsi="Segoe UI Semibold" w:cs="Segoe UI Semibold"/>
          <w:sz w:val="24"/>
          <w:szCs w:val="24"/>
          <w:lang w:val="en-ID"/>
        </w:rPr>
        <w:t xml:space="preserve">harga yang harus dibayar setelah mendapat diskon adalah </w:t>
      </w:r>
      <w:r w:rsidR="007B441B">
        <w:rPr>
          <w:rFonts w:ascii="Segoe UI Semibold" w:eastAsiaTheme="minorEastAsia" w:hAnsi="Segoe UI Semibold" w:cs="Segoe UI Semibold"/>
          <w:sz w:val="24"/>
          <w:szCs w:val="24"/>
          <w:lang w:val="en-ID"/>
        </w:rPr>
        <w:t>Rp 97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.500,00.</w:t>
      </w:r>
    </w:p>
    <w:p w:rsidR="006E060B" w:rsidRDefault="006E060B" w:rsidP="00F352D6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F352D6" w:rsidRDefault="00F352D6" w:rsidP="00F352D6">
      <w:pPr>
        <w:pStyle w:val="ListParagraph"/>
        <w:numPr>
          <w:ilvl w:val="0"/>
          <w:numId w:val="7"/>
        </w:numPr>
        <w:spacing w:after="0" w:line="276" w:lineRule="auto"/>
        <w:ind w:left="567" w:hanging="283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Toko buku Aksara Lentera membeli beberapa jenis buku pelajaran dari penerbit. Buku matematika dibeli sebanyak 250 buah dengan harga Rp 11.250.000,00 dan memperoleh rabat 40%. Berapa rupiah yang harus dibayar pemilik toko buku?</w:t>
      </w:r>
    </w:p>
    <w:p w:rsidR="006E060B" w:rsidRDefault="006E060B" w:rsidP="006E060B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Penyelesaian:</w:t>
      </w:r>
    </w:p>
    <w:p w:rsidR="006E060B" w:rsidRDefault="006E060B" w:rsidP="006E060B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Diketahui: HB = Rp 11.250.000,00</w:t>
      </w:r>
    </w:p>
    <w:p w:rsidR="006E060B" w:rsidRDefault="006E060B" w:rsidP="006E060B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Rabat = 40%</w:t>
      </w:r>
    </w:p>
    <w:p w:rsidR="006E060B" w:rsidRDefault="006E060B" w:rsidP="006E060B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Ditanya: Harga yang harus dibayar?</w:t>
      </w:r>
    </w:p>
    <w:p w:rsidR="006E060B" w:rsidRDefault="006E060B" w:rsidP="006E060B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Jawab:</w:t>
      </w:r>
    </w:p>
    <w:p w:rsidR="006E060B" w:rsidRDefault="006E060B" w:rsidP="006E060B">
      <w:pPr>
        <w:pStyle w:val="ListParagraph"/>
        <w:spacing w:after="0" w:line="276" w:lineRule="auto"/>
        <w:ind w:left="567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Rabat pembelian buku = </w:t>
      </w:r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40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100</m:t>
            </m:r>
          </m:den>
        </m:f>
        <m:r>
          <w:rPr>
            <w:rFonts w:ascii="Cambria Math" w:eastAsiaTheme="minorEastAsia" w:hAnsi="Cambria Math" w:cs="Segoe UI Semibold"/>
            <w:sz w:val="24"/>
            <w:szCs w:val="24"/>
            <w:lang w:val="en-ID"/>
          </w:rPr>
          <m:t>×</m:t>
        </m:r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Rp </w:t>
      </w:r>
      <w:r>
        <w:rPr>
          <w:rFonts w:ascii="Segoe UI Semibold" w:hAnsi="Segoe UI Semibold" w:cs="Segoe UI Semibold"/>
          <w:sz w:val="24"/>
          <w:szCs w:val="24"/>
          <w:lang w:val="en-ID"/>
        </w:rPr>
        <w:t xml:space="preserve">11.250.000 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= Rp </w:t>
      </w:r>
      <w:r w:rsidR="00372B54">
        <w:rPr>
          <w:rFonts w:ascii="Segoe UI Semibold" w:eastAsiaTheme="minorEastAsia" w:hAnsi="Segoe UI Semibold" w:cs="Segoe UI Semibold"/>
          <w:sz w:val="24"/>
          <w:szCs w:val="24"/>
          <w:lang w:val="en-ID"/>
        </w:rPr>
        <w:t>4.50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0.000</w:t>
      </w:r>
    </w:p>
    <w:p w:rsidR="00372B54" w:rsidRDefault="00F832BF" w:rsidP="006E060B">
      <w:pPr>
        <w:pStyle w:val="ListParagraph"/>
        <w:spacing w:after="0" w:line="276" w:lineRule="auto"/>
        <w:ind w:left="567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Harga yang dibayar = 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Rp </w:t>
      </w:r>
      <w:r>
        <w:rPr>
          <w:rFonts w:ascii="Segoe UI Semibold" w:hAnsi="Segoe UI Semibold" w:cs="Segoe UI Semibold"/>
          <w:sz w:val="24"/>
          <w:szCs w:val="24"/>
          <w:lang w:val="en-ID"/>
        </w:rPr>
        <w:t xml:space="preserve">11.250.000 – 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Rp 4.500.000 = Rp 6.750.000</w:t>
      </w:r>
    </w:p>
    <w:p w:rsidR="00F832BF" w:rsidRDefault="00F832BF" w:rsidP="006E060B">
      <w:pPr>
        <w:pStyle w:val="ListParagraph"/>
        <w:spacing w:after="0" w:line="276" w:lineRule="auto"/>
        <w:ind w:left="567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Jadi, rupiah yang harus dibayar pemilik toko buku sebesar 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Rp 6.750.000,00.</w:t>
      </w:r>
    </w:p>
    <w:p w:rsidR="00F832BF" w:rsidRDefault="00F832BF" w:rsidP="006E060B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BA541B" w:rsidRDefault="00BA541B" w:rsidP="00461B09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Bruto, Netto, Tara</w:t>
      </w:r>
    </w:p>
    <w:p w:rsidR="006474BB" w:rsidRDefault="00BF386D" w:rsidP="00BF386D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Istilah bruto, netto, tara sering digunakan dalam permasalahan berat barang. </w:t>
      </w:r>
    </w:p>
    <w:p w:rsidR="00BF386D" w:rsidRDefault="00BF386D" w:rsidP="00BF386D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Bruto adalah berat kotor yaitu berat suatu barang beserta dengan tempatnya.</w:t>
      </w:r>
    </w:p>
    <w:p w:rsidR="00BF386D" w:rsidRDefault="006474BB" w:rsidP="00BF386D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Bruto = Netto + Tara</w:t>
      </w:r>
    </w:p>
    <w:p w:rsidR="006474BB" w:rsidRDefault="006474BB" w:rsidP="00BF386D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lastRenderedPageBreak/>
        <w:t>Netto adalah berat bersih yaitu berat suatu barang setelah dikurangi dengan tempatnya.</w:t>
      </w:r>
    </w:p>
    <w:p w:rsidR="006474BB" w:rsidRDefault="00C34E78" w:rsidP="00BF386D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Netto</w:t>
      </w:r>
      <w:r w:rsidR="006474BB">
        <w:rPr>
          <w:rFonts w:ascii="Segoe UI Semibold" w:hAnsi="Segoe UI Semibold" w:cs="Segoe UI Semibold"/>
          <w:sz w:val="24"/>
          <w:szCs w:val="24"/>
          <w:lang w:val="en-ID"/>
        </w:rPr>
        <w:t xml:space="preserve"> = </w:t>
      </w:r>
      <w:r>
        <w:rPr>
          <w:rFonts w:ascii="Segoe UI Semibold" w:hAnsi="Segoe UI Semibold" w:cs="Segoe UI Semibold"/>
          <w:sz w:val="24"/>
          <w:szCs w:val="24"/>
          <w:lang w:val="en-ID"/>
        </w:rPr>
        <w:t>Bruto –</w:t>
      </w:r>
      <w:r w:rsidR="006474BB">
        <w:rPr>
          <w:rFonts w:ascii="Segoe UI Semibold" w:hAnsi="Segoe UI Semibold" w:cs="Segoe UI Semibold"/>
          <w:sz w:val="24"/>
          <w:szCs w:val="24"/>
          <w:lang w:val="en-ID"/>
        </w:rPr>
        <w:t xml:space="preserve"> Tara</w:t>
      </w: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Tara adalah potongan berat yaitu berat tempat (pembungkus) suatu barang.</w:t>
      </w:r>
    </w:p>
    <w:p w:rsidR="006474BB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Tara = Bruto – Netto</w:t>
      </w: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Jika diketahui persen tara dan bruto maka untuk mencari tara dapat menggunakan rumus:</w:t>
      </w: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Tara = % Tara </w:t>
      </w:r>
      <m:oMath>
        <m:r>
          <w:rPr>
            <w:rFonts w:ascii="Cambria Math" w:hAnsi="Cambria Math" w:cs="Segoe UI Semibold"/>
            <w:sz w:val="24"/>
            <w:szCs w:val="24"/>
            <w:lang w:val="en-ID"/>
          </w:rPr>
          <m:t>×</m:t>
        </m:r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Bruto</w:t>
      </w: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Mencari persentase</w:t>
      </w:r>
    </w:p>
    <w:p w:rsidR="00C34E78" w:rsidRDefault="00C34E78" w:rsidP="00C34E78">
      <w:pPr>
        <w:pStyle w:val="ListParagraph"/>
        <w:spacing w:after="0" w:line="480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Bruto = Netto </w:t>
      </w:r>
      <m:oMath>
        <m:r>
          <w:rPr>
            <w:rFonts w:ascii="Cambria Math" w:eastAsiaTheme="minorEastAsia" w:hAnsi="Cambria Math" w:cs="Segoe UI Semibold"/>
            <w:sz w:val="24"/>
            <w:szCs w:val="24"/>
            <w:lang w:val="en-ID"/>
          </w:rPr>
          <m:t>×</m:t>
        </m:r>
        <m:f>
          <m:fPr>
            <m:ctrlPr>
              <w:rPr>
                <w:rFonts w:ascii="Cambria Math" w:eastAsiaTheme="minorEastAsia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Segoe UI Semibold"/>
                <w:sz w:val="24"/>
                <w:szCs w:val="24"/>
                <w:lang w:val="en-ID"/>
              </w:rPr>
              <m:t>100</m:t>
            </m:r>
          </m:num>
          <m:den>
            <m:r>
              <w:rPr>
                <w:rFonts w:ascii="Cambria Math" w:eastAsiaTheme="minorEastAsia" w:hAnsi="Cambria Math" w:cs="Segoe UI Semibold"/>
                <w:sz w:val="24"/>
                <w:szCs w:val="24"/>
                <w:lang w:val="en-ID"/>
              </w:rPr>
              <m:t>100 - Tara</m:t>
            </m:r>
          </m:den>
        </m:f>
      </m:oMath>
    </w:p>
    <w:p w:rsidR="00C34E78" w:rsidRDefault="00D9237E" w:rsidP="00C34E78">
      <w:pPr>
        <w:pStyle w:val="ListParagraph"/>
        <w:spacing w:after="0" w:line="480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Netto</w:t>
      </w:r>
      <w:r w:rsidR="00C34E78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= 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Bruto</w:t>
      </w:r>
      <w:r w:rsidR="00C34E78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m:oMath>
        <m:r>
          <w:rPr>
            <w:rFonts w:ascii="Cambria Math" w:eastAsiaTheme="minorEastAsia" w:hAnsi="Cambria Math" w:cs="Segoe UI Semibold"/>
            <w:sz w:val="24"/>
            <w:szCs w:val="24"/>
            <w:lang w:val="en-ID"/>
          </w:rPr>
          <m:t>×</m:t>
        </m:r>
        <m:f>
          <m:fPr>
            <m:ctrlPr>
              <w:rPr>
                <w:rFonts w:ascii="Cambria Math" w:eastAsiaTheme="minorEastAsia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Segoe UI Semibold"/>
                <w:sz w:val="24"/>
                <w:szCs w:val="24"/>
                <w:lang w:val="en-ID"/>
              </w:rPr>
              <m:t>100 - Tara</m:t>
            </m:r>
          </m:num>
          <m:den>
            <m:r>
              <w:rPr>
                <w:rFonts w:ascii="Cambria Math" w:eastAsiaTheme="minorEastAsia" w:hAnsi="Cambria Math" w:cs="Segoe UI Semibold"/>
                <w:sz w:val="24"/>
                <w:szCs w:val="24"/>
                <w:lang w:val="en-ID"/>
              </w:rPr>
              <m:t>100</m:t>
            </m:r>
          </m:den>
        </m:f>
      </m:oMath>
    </w:p>
    <w:p w:rsidR="00D9237E" w:rsidRDefault="00D9237E" w:rsidP="00D9237E">
      <w:pPr>
        <w:pStyle w:val="ListParagraph"/>
        <w:spacing w:after="0" w:line="480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Tara</w:t>
      </w:r>
      <w:r w:rsidR="00C34E78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=</w:t>
      </w: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Segoe UI Semibold"/>
                <w:sz w:val="24"/>
                <w:szCs w:val="24"/>
                <w:lang w:val="en-ID"/>
              </w:rPr>
              <m:t>1-Netto</m:t>
            </m:r>
          </m:num>
          <m:den>
            <m:r>
              <w:rPr>
                <w:rFonts w:ascii="Cambria Math" w:eastAsiaTheme="minorEastAsia" w:hAnsi="Cambria Math" w:cs="Segoe UI Semibold"/>
                <w:sz w:val="24"/>
                <w:szCs w:val="24"/>
                <w:lang w:val="en-ID"/>
              </w:rPr>
              <m:t>100</m:t>
            </m:r>
          </m:den>
        </m:f>
      </m:oMath>
      <w:r w:rsidR="00C34E78"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m:oMath>
        <m:r>
          <w:rPr>
            <w:rFonts w:ascii="Cambria Math" w:eastAsiaTheme="minorEastAsia" w:hAnsi="Cambria Math" w:cs="Segoe UI Semibold"/>
            <w:sz w:val="24"/>
            <w:szCs w:val="24"/>
            <w:lang w:val="en-ID"/>
          </w:rPr>
          <m:t>×</m:t>
        </m:r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100%</w:t>
      </w:r>
    </w:p>
    <w:p w:rsidR="00D9237E" w:rsidRDefault="00D9237E" w:rsidP="005C5C21">
      <w:pPr>
        <w:pStyle w:val="ListParagraph"/>
        <w:spacing w:after="0" w:line="276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</w:p>
    <w:p w:rsidR="00C34E78" w:rsidRDefault="00C34E78" w:rsidP="00D9237E">
      <w:pPr>
        <w:pStyle w:val="ListParagraph"/>
        <w:spacing w:after="0" w:line="480" w:lineRule="auto"/>
        <w:ind w:left="284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Rumus untuk setiap pembelian yang mendapatkan potongan berat (tara)</w:t>
      </w: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Harga Bersih = Netto </w:t>
      </w:r>
      <m:oMath>
        <m:r>
          <w:rPr>
            <w:rFonts w:ascii="Cambria Math" w:eastAsiaTheme="minorEastAsia" w:hAnsi="Cambria Math" w:cs="Segoe UI Semibold"/>
            <w:sz w:val="24"/>
            <w:szCs w:val="24"/>
            <w:lang w:val="en-ID"/>
          </w:rPr>
          <m:t>×</m:t>
        </m:r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Harga persatuan berat</w:t>
      </w:r>
    </w:p>
    <w:p w:rsidR="00C34E78" w:rsidRDefault="00C34E78" w:rsidP="00C34E78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B021DF" w:rsidRDefault="00B021DF" w:rsidP="00C34E78">
      <w:pPr>
        <w:pStyle w:val="ListParagraph"/>
        <w:spacing w:after="0" w:line="276" w:lineRule="auto"/>
        <w:ind w:left="284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Contoh:</w:t>
      </w:r>
    </w:p>
    <w:p w:rsidR="00B021DF" w:rsidRDefault="00D77B46" w:rsidP="00933D33">
      <w:pPr>
        <w:pStyle w:val="ListParagraph"/>
        <w:numPr>
          <w:ilvl w:val="0"/>
          <w:numId w:val="8"/>
        </w:numPr>
        <w:spacing w:after="0" w:line="276" w:lineRule="auto"/>
        <w:ind w:left="567" w:hanging="283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Sebuah karung beras ditimbang</w:t>
      </w:r>
      <w:r w:rsidR="00D2760E">
        <w:rPr>
          <w:rFonts w:ascii="Segoe UI Semibold" w:hAnsi="Segoe UI Semibold" w:cs="Segoe UI Semibold"/>
          <w:sz w:val="24"/>
          <w:szCs w:val="24"/>
          <w:lang w:val="en-ID"/>
        </w:rPr>
        <w:t>, ternyata beratnya 50,25 kg. Jika berat</w:t>
      </w:r>
      <w:r w:rsidR="00671C24">
        <w:rPr>
          <w:rFonts w:ascii="Segoe UI Semibold" w:hAnsi="Segoe UI Semibold" w:cs="Segoe UI Semibold"/>
          <w:sz w:val="24"/>
          <w:szCs w:val="24"/>
          <w:lang w:val="en-ID"/>
        </w:rPr>
        <w:t xml:space="preserve"> karung adalah 0,25 kg maka tentukan secara matematis bruto, netto dan tara.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Penyelesaian: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Bruto (berat kotor) = 50,25 kg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Tara (berat bungkus) = 0,25 kg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Netto (berat bersih) = Bruto – Tara = 50,25 – 0,25 = 50 kg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671C24" w:rsidRDefault="00671C24" w:rsidP="00671C24">
      <w:pPr>
        <w:pStyle w:val="ListParagraph"/>
        <w:numPr>
          <w:ilvl w:val="0"/>
          <w:numId w:val="8"/>
        </w:numPr>
        <w:spacing w:after="0" w:line="276" w:lineRule="auto"/>
        <w:ind w:left="567" w:hanging="283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Bu Tonah membeli 10 buah kaleng susu. Di setiap kaleng susu tertulis netto  1 kg. Setelah ditimbang ternyata berat keseluruhan kaleng susu adalah 11 kg. Berapa bruto dan tara setiap kaleng?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Penyelesaian: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lastRenderedPageBreak/>
        <w:t>Bruto untuk setiap kaleng adalah jumlah berat keseluruhan kaleng susu dibagi jumalah keseluruhan kaleng susu.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Bruto = 11 kg : 10 buah = 1,1 kg</w:t>
      </w:r>
    </w:p>
    <w:p w:rsidR="00075F72" w:rsidRP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Tara = Bruto – Netto = 1,1 kg – 1 kg = 0,1 kg</w:t>
      </w:r>
      <w:r w:rsidRPr="00075F72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</w:p>
    <w:p w:rsidR="00075F72" w:rsidRDefault="00075F72" w:rsidP="00075F72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671C24" w:rsidRDefault="00671C24" w:rsidP="00671C24">
      <w:pPr>
        <w:pStyle w:val="ListParagraph"/>
        <w:numPr>
          <w:ilvl w:val="0"/>
          <w:numId w:val="8"/>
        </w:numPr>
        <w:spacing w:after="0" w:line="276" w:lineRule="auto"/>
        <w:ind w:left="567" w:hanging="283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Lengkapilah tabel di bawah ini.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410"/>
        <w:gridCol w:w="2551"/>
      </w:tblGrid>
      <w:tr w:rsidR="00671C24" w:rsidTr="008073A4">
        <w:trPr>
          <w:jc w:val="center"/>
        </w:trPr>
        <w:tc>
          <w:tcPr>
            <w:tcW w:w="2405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Bruto (kg)</w:t>
            </w:r>
          </w:p>
        </w:tc>
        <w:tc>
          <w:tcPr>
            <w:tcW w:w="2410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Netto (kg)</w:t>
            </w:r>
          </w:p>
        </w:tc>
        <w:tc>
          <w:tcPr>
            <w:tcW w:w="2551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Tara (kg)</w:t>
            </w:r>
          </w:p>
        </w:tc>
      </w:tr>
      <w:tr w:rsidR="00671C24" w:rsidTr="008073A4">
        <w:trPr>
          <w:jc w:val="center"/>
        </w:trPr>
        <w:tc>
          <w:tcPr>
            <w:tcW w:w="2405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151</w:t>
            </w:r>
          </w:p>
        </w:tc>
        <w:tc>
          <w:tcPr>
            <w:tcW w:w="2410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150</w:t>
            </w:r>
          </w:p>
        </w:tc>
        <w:tc>
          <w:tcPr>
            <w:tcW w:w="2551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. . .</w:t>
            </w:r>
          </w:p>
        </w:tc>
      </w:tr>
      <w:tr w:rsidR="00671C24" w:rsidTr="008073A4">
        <w:trPr>
          <w:jc w:val="center"/>
        </w:trPr>
        <w:tc>
          <w:tcPr>
            <w:tcW w:w="2405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. . .</w:t>
            </w:r>
          </w:p>
        </w:tc>
        <w:tc>
          <w:tcPr>
            <w:tcW w:w="2410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77</w:t>
            </w:r>
          </w:p>
        </w:tc>
        <w:tc>
          <w:tcPr>
            <w:tcW w:w="2551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3</w:t>
            </w:r>
          </w:p>
        </w:tc>
      </w:tr>
      <w:tr w:rsidR="00671C24" w:rsidTr="008073A4">
        <w:trPr>
          <w:jc w:val="center"/>
        </w:trPr>
        <w:tc>
          <w:tcPr>
            <w:tcW w:w="2405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40</w:t>
            </w:r>
          </w:p>
        </w:tc>
        <w:tc>
          <w:tcPr>
            <w:tcW w:w="2410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. . .</w:t>
            </w:r>
          </w:p>
        </w:tc>
        <w:tc>
          <w:tcPr>
            <w:tcW w:w="2551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2</w:t>
            </w:r>
          </w:p>
        </w:tc>
      </w:tr>
      <w:tr w:rsidR="00671C24" w:rsidTr="008073A4">
        <w:trPr>
          <w:jc w:val="center"/>
        </w:trPr>
        <w:tc>
          <w:tcPr>
            <w:tcW w:w="2405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. . .</w:t>
            </w:r>
          </w:p>
        </w:tc>
        <w:tc>
          <w:tcPr>
            <w:tcW w:w="2410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421,5</w:t>
            </w:r>
          </w:p>
        </w:tc>
        <w:tc>
          <w:tcPr>
            <w:tcW w:w="2551" w:type="dxa"/>
            <w:vAlign w:val="center"/>
          </w:tcPr>
          <w:p w:rsidR="00671C24" w:rsidRDefault="00671C24" w:rsidP="008073A4">
            <w:pPr>
              <w:pStyle w:val="ListParagraph"/>
              <w:spacing w:line="276" w:lineRule="auto"/>
              <w:ind w:left="0"/>
              <w:jc w:val="center"/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  <w:lang w:val="en-ID"/>
              </w:rPr>
              <w:t>9</w:t>
            </w:r>
          </w:p>
        </w:tc>
      </w:tr>
    </w:tbl>
    <w:p w:rsidR="00671C24" w:rsidRDefault="00075F72" w:rsidP="00671C24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Penyelesaian:</w:t>
      </w:r>
    </w:p>
    <w:p w:rsidR="00075F72" w:rsidRDefault="00075F72" w:rsidP="00671C24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Tara = Bruto – Netto = 151 – 150 = 1 kg</w:t>
      </w:r>
    </w:p>
    <w:p w:rsidR="00075F72" w:rsidRDefault="00075F72" w:rsidP="00671C24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Bruto = Netto + Tara = 77 + 3 = 80 kg</w:t>
      </w:r>
    </w:p>
    <w:p w:rsidR="00075F72" w:rsidRDefault="00075F72" w:rsidP="00671C24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Netto = Bruto – Tara = 40 – 2 = 38 kg</w:t>
      </w:r>
    </w:p>
    <w:p w:rsidR="002C7D33" w:rsidRPr="007763D9" w:rsidRDefault="00075F72" w:rsidP="007763D9">
      <w:pPr>
        <w:pStyle w:val="ListParagraph"/>
        <w:spacing w:after="0" w:line="276" w:lineRule="auto"/>
        <w:ind w:left="567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>Bruto = Netto + Tara = 421,5 + 9 = 430,5 kg</w:t>
      </w:r>
      <w:bookmarkStart w:id="0" w:name="_GoBack"/>
      <w:bookmarkEnd w:id="0"/>
    </w:p>
    <w:sectPr w:rsidR="002C7D33" w:rsidRPr="00776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009F"/>
    <w:multiLevelType w:val="hybridMultilevel"/>
    <w:tmpl w:val="E9C6D51C"/>
    <w:lvl w:ilvl="0" w:tplc="6D2A603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347E"/>
    <w:multiLevelType w:val="hybridMultilevel"/>
    <w:tmpl w:val="175A4D12"/>
    <w:lvl w:ilvl="0" w:tplc="C46AD2E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C6F04"/>
    <w:multiLevelType w:val="hybridMultilevel"/>
    <w:tmpl w:val="2AD80410"/>
    <w:lvl w:ilvl="0" w:tplc="D08C24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2068F"/>
    <w:multiLevelType w:val="hybridMultilevel"/>
    <w:tmpl w:val="947CF9C6"/>
    <w:lvl w:ilvl="0" w:tplc="9B9899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437EE"/>
    <w:multiLevelType w:val="hybridMultilevel"/>
    <w:tmpl w:val="B282D52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5E342B"/>
    <w:multiLevelType w:val="hybridMultilevel"/>
    <w:tmpl w:val="29E8056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AE81020"/>
    <w:multiLevelType w:val="hybridMultilevel"/>
    <w:tmpl w:val="A0149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763A5"/>
    <w:multiLevelType w:val="hybridMultilevel"/>
    <w:tmpl w:val="4DF4E03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B2"/>
    <w:rsid w:val="000037F1"/>
    <w:rsid w:val="00021D83"/>
    <w:rsid w:val="00022170"/>
    <w:rsid w:val="00040CFD"/>
    <w:rsid w:val="00075F72"/>
    <w:rsid w:val="00083F80"/>
    <w:rsid w:val="000C4A52"/>
    <w:rsid w:val="00107D1D"/>
    <w:rsid w:val="00122016"/>
    <w:rsid w:val="001543C3"/>
    <w:rsid w:val="0016595C"/>
    <w:rsid w:val="001B07FE"/>
    <w:rsid w:val="002C35F4"/>
    <w:rsid w:val="002C7D33"/>
    <w:rsid w:val="002D7A77"/>
    <w:rsid w:val="00367001"/>
    <w:rsid w:val="00372B54"/>
    <w:rsid w:val="003A0A55"/>
    <w:rsid w:val="003A7CFF"/>
    <w:rsid w:val="003C000D"/>
    <w:rsid w:val="003F12E9"/>
    <w:rsid w:val="003F23B2"/>
    <w:rsid w:val="003F3110"/>
    <w:rsid w:val="004033B3"/>
    <w:rsid w:val="00406528"/>
    <w:rsid w:val="00454ACE"/>
    <w:rsid w:val="00461B09"/>
    <w:rsid w:val="004A6249"/>
    <w:rsid w:val="0052462A"/>
    <w:rsid w:val="005A4CBC"/>
    <w:rsid w:val="005C5C21"/>
    <w:rsid w:val="005F09D9"/>
    <w:rsid w:val="005F4B21"/>
    <w:rsid w:val="006175EB"/>
    <w:rsid w:val="0062389C"/>
    <w:rsid w:val="006474BB"/>
    <w:rsid w:val="00655889"/>
    <w:rsid w:val="00671C24"/>
    <w:rsid w:val="00687561"/>
    <w:rsid w:val="00697CE3"/>
    <w:rsid w:val="006B2C9D"/>
    <w:rsid w:val="006D1028"/>
    <w:rsid w:val="006E060B"/>
    <w:rsid w:val="007763D9"/>
    <w:rsid w:val="00783DCB"/>
    <w:rsid w:val="007B441B"/>
    <w:rsid w:val="007C1CAD"/>
    <w:rsid w:val="008073A4"/>
    <w:rsid w:val="00834B93"/>
    <w:rsid w:val="00933D33"/>
    <w:rsid w:val="00934FDF"/>
    <w:rsid w:val="00955F20"/>
    <w:rsid w:val="00972CC8"/>
    <w:rsid w:val="0098671E"/>
    <w:rsid w:val="009E16FD"/>
    <w:rsid w:val="00A50BAC"/>
    <w:rsid w:val="00A66310"/>
    <w:rsid w:val="00A8384F"/>
    <w:rsid w:val="00AD1B94"/>
    <w:rsid w:val="00AD344D"/>
    <w:rsid w:val="00B021DF"/>
    <w:rsid w:val="00BA541B"/>
    <w:rsid w:val="00BA6436"/>
    <w:rsid w:val="00BF386D"/>
    <w:rsid w:val="00C025D5"/>
    <w:rsid w:val="00C34E78"/>
    <w:rsid w:val="00C547ED"/>
    <w:rsid w:val="00CA3E21"/>
    <w:rsid w:val="00CF4168"/>
    <w:rsid w:val="00D2760E"/>
    <w:rsid w:val="00D31E2D"/>
    <w:rsid w:val="00D66C6D"/>
    <w:rsid w:val="00D77B46"/>
    <w:rsid w:val="00D83730"/>
    <w:rsid w:val="00D9237E"/>
    <w:rsid w:val="00D9546B"/>
    <w:rsid w:val="00DA6D40"/>
    <w:rsid w:val="00DF46AB"/>
    <w:rsid w:val="00E27EA1"/>
    <w:rsid w:val="00E37ED0"/>
    <w:rsid w:val="00EB31AE"/>
    <w:rsid w:val="00EB5416"/>
    <w:rsid w:val="00F352D6"/>
    <w:rsid w:val="00F832BF"/>
    <w:rsid w:val="00F8443D"/>
    <w:rsid w:val="00F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498E"/>
  <w15:chartTrackingRefBased/>
  <w15:docId w15:val="{C4359B27-78EA-4BA6-B535-69E94063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3B2"/>
    <w:rPr>
      <w:color w:val="808080"/>
    </w:rPr>
  </w:style>
  <w:style w:type="table" w:styleId="TableGrid">
    <w:name w:val="Table Grid"/>
    <w:basedOn w:val="TableNormal"/>
    <w:uiPriority w:val="39"/>
    <w:rsid w:val="0067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Endah Octa Sejati</dc:creator>
  <cp:keywords/>
  <dc:description/>
  <cp:lastModifiedBy>Endah Octa Sejati</cp:lastModifiedBy>
  <cp:revision>3</cp:revision>
  <dcterms:created xsi:type="dcterms:W3CDTF">2021-01-19T12:34:00Z</dcterms:created>
  <dcterms:modified xsi:type="dcterms:W3CDTF">2021-01-19T12:35:00Z</dcterms:modified>
</cp:coreProperties>
</file>