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4E1" w:rsidRPr="00EF5F0A" w:rsidRDefault="001944E1" w:rsidP="001944E1">
      <w:pPr>
        <w:jc w:val="center"/>
        <w:outlineLvl w:val="0"/>
        <w:rPr>
          <w:rFonts w:ascii="Times New Roman" w:hAnsi="Times New Roman"/>
          <w:b/>
        </w:rPr>
      </w:pPr>
      <w:r w:rsidRPr="00EF5F0A">
        <w:rPr>
          <w:rFonts w:ascii="Times New Roman" w:hAnsi="Times New Roman"/>
          <w:b/>
        </w:rPr>
        <w:t>CỘNG HÒA XÃ HỘI CHỦ NGHĨA VIỆT NAM</w:t>
      </w:r>
    </w:p>
    <w:p w:rsidR="001944E1" w:rsidRPr="00EF5F0A" w:rsidRDefault="001944E1" w:rsidP="001944E1">
      <w:pPr>
        <w:jc w:val="center"/>
        <w:outlineLvl w:val="0"/>
        <w:rPr>
          <w:rFonts w:ascii="Times New Roman" w:hAnsi="Times New Roman"/>
          <w:b/>
        </w:rPr>
      </w:pPr>
      <w:r w:rsidRPr="00EF5F0A">
        <w:rPr>
          <w:rFonts w:ascii="Times New Roman" w:hAnsi="Times New Roman"/>
          <w:b/>
        </w:rPr>
        <w:t>Độc Lập – Tự Do – Hạnh Phúc</w:t>
      </w:r>
    </w:p>
    <w:p w:rsidR="001944E1" w:rsidRDefault="001944E1" w:rsidP="001944E1">
      <w:pPr>
        <w:jc w:val="center"/>
        <w:outlineLvl w:val="0"/>
        <w:rPr>
          <w:rFonts w:ascii="Times New Roman" w:hAnsi="Times New Roman"/>
          <w:b/>
        </w:rPr>
      </w:pPr>
      <w:r w:rsidRPr="00EF5F0A">
        <w:rPr>
          <w:rFonts w:ascii="Times New Roman" w:hAnsi="Times New Roman"/>
          <w:b/>
        </w:rPr>
        <w:t>----------o0o----------</w:t>
      </w:r>
    </w:p>
    <w:p w:rsidR="004A492D" w:rsidRPr="00EF5F0A" w:rsidRDefault="004A492D" w:rsidP="001944E1">
      <w:pPr>
        <w:jc w:val="center"/>
        <w:outlineLvl w:val="0"/>
        <w:rPr>
          <w:rFonts w:ascii="Times New Roman" w:hAnsi="Times New Roman"/>
          <w:b/>
        </w:rPr>
      </w:pPr>
    </w:p>
    <w:p w:rsidR="001944E1" w:rsidRPr="00EF5F0A" w:rsidRDefault="001944E1" w:rsidP="001944E1">
      <w:pPr>
        <w:jc w:val="both"/>
        <w:rPr>
          <w:rFonts w:ascii="Times New Roman" w:hAnsi="Times New Roman"/>
          <w:b/>
        </w:rPr>
      </w:pPr>
    </w:p>
    <w:p w:rsidR="00735D39" w:rsidRDefault="00D15ED1" w:rsidP="001944E1">
      <w:pPr>
        <w:keepNext/>
        <w:spacing w:before="60" w:after="80"/>
        <w:jc w:val="center"/>
        <w:outlineLvl w:val="2"/>
        <w:rPr>
          <w:rFonts w:ascii="Times New Roman" w:hAnsi="Times New Roman"/>
          <w:b/>
        </w:rPr>
      </w:pPr>
      <w:r w:rsidRPr="00EF5F0A">
        <w:rPr>
          <w:rFonts w:ascii="Times New Roman" w:hAnsi="Times New Roman"/>
          <w:b/>
        </w:rPr>
        <w:t>PHỤ LỤC</w:t>
      </w:r>
      <w:r w:rsidR="00321831" w:rsidRPr="00EF5F0A">
        <w:rPr>
          <w:rFonts w:ascii="Times New Roman" w:hAnsi="Times New Roman"/>
          <w:b/>
        </w:rPr>
        <w:t xml:space="preserve"> HỢP ĐỒNG</w:t>
      </w:r>
      <w:r w:rsidRPr="00EF5F0A">
        <w:rPr>
          <w:rFonts w:ascii="Times New Roman" w:hAnsi="Times New Roman"/>
          <w:b/>
        </w:rPr>
        <w:t xml:space="preserve"> </w:t>
      </w:r>
      <w:r w:rsidR="001944E1" w:rsidRPr="00EF5F0A">
        <w:rPr>
          <w:rFonts w:ascii="Times New Roman" w:hAnsi="Times New Roman"/>
          <w:b/>
        </w:rPr>
        <w:t>01</w:t>
      </w:r>
    </w:p>
    <w:p w:rsidR="004A492D" w:rsidRPr="00EF5F0A" w:rsidRDefault="004A492D" w:rsidP="001944E1">
      <w:pPr>
        <w:keepNext/>
        <w:spacing w:before="60" w:after="80"/>
        <w:jc w:val="center"/>
        <w:outlineLvl w:val="2"/>
        <w:rPr>
          <w:rFonts w:ascii="Times New Roman" w:hAnsi="Times New Roman"/>
          <w:b/>
        </w:rPr>
      </w:pPr>
    </w:p>
    <w:p w:rsidR="001944E1" w:rsidRPr="00EF5F0A" w:rsidRDefault="001944E1" w:rsidP="001944E1">
      <w:pPr>
        <w:jc w:val="both"/>
        <w:rPr>
          <w:rFonts w:ascii="Times New Roman" w:hAnsi="Times New Roman"/>
          <w:b/>
        </w:rPr>
      </w:pPr>
    </w:p>
    <w:p w:rsidR="001944E1" w:rsidRPr="00EF5F0A" w:rsidRDefault="001944E1" w:rsidP="00284901">
      <w:pPr>
        <w:numPr>
          <w:ilvl w:val="0"/>
          <w:numId w:val="1"/>
        </w:numPr>
        <w:spacing w:before="60"/>
        <w:jc w:val="both"/>
        <w:rPr>
          <w:rFonts w:ascii="Times New Roman" w:hAnsi="Times New Roman"/>
          <w:i/>
        </w:rPr>
      </w:pPr>
      <w:r w:rsidRPr="00EF5F0A">
        <w:rPr>
          <w:rFonts w:ascii="Times New Roman" w:hAnsi="Times New Roman"/>
          <w:i/>
        </w:rPr>
        <w:t xml:space="preserve">Căn cứ theo Hợp đồng kinh tế số </w:t>
      </w:r>
      <w:r w:rsidR="002833E2">
        <w:rPr>
          <w:rFonts w:ascii="Times New Roman" w:hAnsi="Times New Roman"/>
          <w:i/>
        </w:rPr>
        <w:t>160912</w:t>
      </w:r>
      <w:r w:rsidR="00E80391" w:rsidRPr="00EF5F0A">
        <w:rPr>
          <w:rFonts w:ascii="Times New Roman" w:hAnsi="Times New Roman"/>
          <w:i/>
        </w:rPr>
        <w:t>/HD-PTPM</w:t>
      </w:r>
      <w:r w:rsidRPr="00EF5F0A">
        <w:rPr>
          <w:rFonts w:ascii="Times New Roman" w:hAnsi="Times New Roman"/>
          <w:i/>
        </w:rPr>
        <w:t>.</w:t>
      </w:r>
    </w:p>
    <w:p w:rsidR="001944E1" w:rsidRPr="00EF5F0A" w:rsidRDefault="001944E1" w:rsidP="00284901">
      <w:pPr>
        <w:numPr>
          <w:ilvl w:val="0"/>
          <w:numId w:val="1"/>
        </w:numPr>
        <w:spacing w:before="60"/>
        <w:jc w:val="both"/>
        <w:rPr>
          <w:rFonts w:ascii="Times New Roman" w:hAnsi="Times New Roman"/>
          <w:i/>
          <w:iCs/>
        </w:rPr>
      </w:pPr>
      <w:r w:rsidRPr="00EF5F0A">
        <w:rPr>
          <w:rFonts w:ascii="Times New Roman" w:hAnsi="Times New Roman"/>
          <w:i/>
        </w:rPr>
        <w:t>Căn cứ vào nhu cầu thực tế của hai bên.</w:t>
      </w:r>
    </w:p>
    <w:p w:rsidR="001944E1" w:rsidRPr="00EF5F0A" w:rsidRDefault="001944E1" w:rsidP="001944E1">
      <w:pPr>
        <w:spacing w:before="120" w:after="120"/>
        <w:jc w:val="both"/>
        <w:rPr>
          <w:rFonts w:ascii="Times New Roman" w:hAnsi="Times New Roman"/>
          <w:i/>
          <w:iCs/>
        </w:rPr>
      </w:pPr>
      <w:r w:rsidRPr="00EF5F0A">
        <w:rPr>
          <w:rFonts w:ascii="Times New Roman" w:hAnsi="Times New Roman"/>
          <w:i/>
          <w:iCs/>
        </w:rPr>
        <w:t xml:space="preserve">Hôm nay, ngày </w:t>
      </w:r>
      <w:r w:rsidR="002833E2">
        <w:rPr>
          <w:rFonts w:ascii="Times New Roman" w:hAnsi="Times New Roman"/>
          <w:i/>
          <w:iCs/>
        </w:rPr>
        <w:t>12</w:t>
      </w:r>
      <w:r w:rsidRPr="00EF5F0A">
        <w:rPr>
          <w:rFonts w:ascii="Times New Roman" w:hAnsi="Times New Roman"/>
          <w:i/>
          <w:iCs/>
        </w:rPr>
        <w:t xml:space="preserve"> tháng 0</w:t>
      </w:r>
      <w:r w:rsidR="004D1610">
        <w:rPr>
          <w:rFonts w:ascii="Times New Roman" w:hAnsi="Times New Roman"/>
          <w:i/>
          <w:iCs/>
        </w:rPr>
        <w:t>9</w:t>
      </w:r>
      <w:r w:rsidRPr="00EF5F0A">
        <w:rPr>
          <w:rFonts w:ascii="Times New Roman" w:hAnsi="Times New Roman"/>
          <w:i/>
          <w:iCs/>
        </w:rPr>
        <w:t xml:space="preserve"> năm 201</w:t>
      </w:r>
      <w:r w:rsidR="00A96FEE" w:rsidRPr="00EF5F0A">
        <w:rPr>
          <w:rFonts w:ascii="Times New Roman" w:hAnsi="Times New Roman"/>
          <w:i/>
          <w:iCs/>
        </w:rPr>
        <w:t>6</w:t>
      </w:r>
      <w:r w:rsidRPr="00EF5F0A">
        <w:rPr>
          <w:rFonts w:ascii="Times New Roman" w:hAnsi="Times New Roman"/>
          <w:i/>
          <w:iCs/>
        </w:rPr>
        <w:t xml:space="preserve"> chúng tôi gồm có:</w:t>
      </w:r>
    </w:p>
    <w:tbl>
      <w:tblPr>
        <w:tblW w:w="999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983"/>
        <w:gridCol w:w="2605"/>
        <w:gridCol w:w="1260"/>
        <w:gridCol w:w="3060"/>
      </w:tblGrid>
      <w:tr w:rsidR="004D1610" w:rsidRPr="004D1610" w:rsidTr="00011DF4">
        <w:trPr>
          <w:trHeight w:val="315"/>
        </w:trPr>
        <w:tc>
          <w:tcPr>
            <w:tcW w:w="108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/>
                <w:bCs/>
                <w:color w:val="000000"/>
              </w:rPr>
              <w:t>Bên A:</w:t>
            </w:r>
          </w:p>
        </w:tc>
        <w:tc>
          <w:tcPr>
            <w:tcW w:w="8908" w:type="dxa"/>
            <w:gridSpan w:val="4"/>
            <w:tcBorders>
              <w:top w:val="nil"/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/>
                <w:bCs/>
                <w:color w:val="000000"/>
              </w:rPr>
              <w:t>Công ty Cổ phần Hoàng Nguyễn</w:t>
            </w:r>
          </w:p>
        </w:tc>
      </w:tr>
      <w:tr w:rsidR="004D1610" w:rsidRPr="004D1610" w:rsidTr="00011DF4">
        <w:trPr>
          <w:cantSplit/>
          <w:trHeight w:val="354"/>
        </w:trPr>
        <w:tc>
          <w:tcPr>
            <w:tcW w:w="108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Địa chỉ: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2222, QL1A, KP 1, P. Tân Chánh Hiệp, Quận 12, Tp.HCM</w:t>
            </w:r>
          </w:p>
        </w:tc>
      </w:tr>
      <w:tr w:rsidR="004D1610" w:rsidRPr="004D1610" w:rsidTr="00011DF4">
        <w:trPr>
          <w:cantSplit/>
          <w:trHeight w:val="34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Điện thoại: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(08) 3891 1422           Fax: (08) 3891 1422</w:t>
            </w:r>
          </w:p>
        </w:tc>
      </w:tr>
      <w:tr w:rsidR="004D1610" w:rsidRPr="004D1610" w:rsidTr="00011DF4">
        <w:trPr>
          <w:cantSplit/>
          <w:trHeight w:val="34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Mã số thuế: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0 3 0 3 6 9 7 9 3 6</w:t>
            </w:r>
          </w:p>
        </w:tc>
      </w:tr>
      <w:tr w:rsidR="004D1610" w:rsidRPr="004D1610" w:rsidTr="00011DF4">
        <w:trPr>
          <w:trHeight w:val="35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Người đại diện: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Nguyễn Văn Thúy</w:t>
            </w:r>
          </w:p>
        </w:tc>
      </w:tr>
      <w:tr w:rsidR="004D1610" w:rsidRPr="004D1610" w:rsidTr="00011DF4">
        <w:trPr>
          <w:cantSplit/>
          <w:trHeight w:val="35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widowControl w:val="0"/>
              <w:tabs>
                <w:tab w:val="left" w:pos="5040"/>
                <w:tab w:val="left" w:pos="792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Chức vụ: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 xml:space="preserve">Giám Đốc </w:t>
            </w:r>
          </w:p>
        </w:tc>
      </w:tr>
      <w:tr w:rsidR="004D1610" w:rsidRPr="004D1610" w:rsidTr="00011DF4">
        <w:trPr>
          <w:cantSplit/>
          <w:trHeight w:val="394"/>
        </w:trPr>
        <w:tc>
          <w:tcPr>
            <w:tcW w:w="108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/>
                <w:bCs/>
                <w:color w:val="000000"/>
              </w:rPr>
              <w:t>Bên B:</w:t>
            </w:r>
          </w:p>
        </w:tc>
        <w:tc>
          <w:tcPr>
            <w:tcW w:w="8908" w:type="dxa"/>
            <w:gridSpan w:val="4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/>
                <w:bCs/>
                <w:color w:val="000000"/>
              </w:rPr>
              <w:t>Công ty TNHH Phần mềm Tin Tấn</w:t>
            </w:r>
          </w:p>
        </w:tc>
      </w:tr>
      <w:tr w:rsidR="004D1610" w:rsidRPr="004D1610" w:rsidTr="00011DF4">
        <w:trPr>
          <w:cantSplit/>
          <w:trHeight w:val="344"/>
        </w:trPr>
        <w:tc>
          <w:tcPr>
            <w:tcW w:w="108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Địa chỉ: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552 Lê Quang Định, Phường 1, Quận Gò Vấp, Tp.HCM</w:t>
            </w:r>
          </w:p>
        </w:tc>
      </w:tr>
      <w:tr w:rsidR="004D1610" w:rsidRPr="004D1610" w:rsidTr="00011DF4">
        <w:trPr>
          <w:cantSplit/>
          <w:trHeight w:val="34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Điện thoại: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(08) 6656 6551 - (08) 6656 2551         Hotline:  0961 848 599</w:t>
            </w:r>
          </w:p>
        </w:tc>
      </w:tr>
      <w:tr w:rsidR="004D1610" w:rsidRPr="004D1610" w:rsidTr="00011DF4">
        <w:trPr>
          <w:cantSplit/>
          <w:trHeight w:val="34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Mã số thuế: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0 3 1 0 2 6 0 6 8 9</w:t>
            </w:r>
          </w:p>
        </w:tc>
      </w:tr>
      <w:tr w:rsidR="004D1610" w:rsidRPr="004D1610" w:rsidTr="00011DF4">
        <w:trPr>
          <w:cantSplit/>
          <w:trHeight w:val="34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Người đại diện: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Huỳnh Trần Khanh</w:t>
            </w:r>
          </w:p>
        </w:tc>
      </w:tr>
      <w:tr w:rsidR="004D1610" w:rsidRPr="004D1610" w:rsidTr="00011DF4">
        <w:trPr>
          <w:cantSplit/>
          <w:trHeight w:val="35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widowControl w:val="0"/>
              <w:tabs>
                <w:tab w:val="left" w:pos="5040"/>
                <w:tab w:val="left" w:pos="792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Chức vụ: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 xml:space="preserve">Giám Đốc </w:t>
            </w:r>
          </w:p>
        </w:tc>
      </w:tr>
      <w:tr w:rsidR="004D1610" w:rsidRPr="004D1610" w:rsidTr="00011DF4">
        <w:trPr>
          <w:cantSplit/>
          <w:trHeight w:val="35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widowControl w:val="0"/>
              <w:tabs>
                <w:tab w:val="left" w:pos="5040"/>
                <w:tab w:val="left" w:pos="792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Số tài khoản:</w:t>
            </w:r>
          </w:p>
        </w:tc>
        <w:tc>
          <w:tcPr>
            <w:tcW w:w="2605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140014851018847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spacing w:before="120" w:after="60" w:line="276" w:lineRule="auto"/>
              <w:ind w:left="-108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Ngân hàng:</w:t>
            </w:r>
          </w:p>
        </w:tc>
        <w:tc>
          <w:tcPr>
            <w:tcW w:w="3060" w:type="dxa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Eximbank – CN Tân Định</w:t>
            </w:r>
          </w:p>
        </w:tc>
      </w:tr>
      <w:tr w:rsidR="004D1610" w:rsidRPr="004D1610" w:rsidTr="00011DF4">
        <w:trPr>
          <w:cantSplit/>
          <w:trHeight w:val="344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</w:p>
        </w:tc>
        <w:tc>
          <w:tcPr>
            <w:tcW w:w="1983" w:type="dxa"/>
            <w:tcBorders>
              <w:left w:val="nil"/>
              <w:righ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Chủ tài khoản:</w:t>
            </w:r>
          </w:p>
        </w:tc>
        <w:tc>
          <w:tcPr>
            <w:tcW w:w="6925" w:type="dxa"/>
            <w:gridSpan w:val="3"/>
            <w:tcBorders>
              <w:left w:val="nil"/>
            </w:tcBorders>
          </w:tcPr>
          <w:p w:rsidR="004D1610" w:rsidRPr="004D1610" w:rsidRDefault="004D1610" w:rsidP="004D1610">
            <w:pPr>
              <w:tabs>
                <w:tab w:val="left" w:pos="1080"/>
              </w:tabs>
              <w:spacing w:before="120" w:after="60" w:line="276" w:lineRule="auto"/>
              <w:jc w:val="both"/>
              <w:rPr>
                <w:rFonts w:ascii="Times New Roman" w:eastAsia="Calibri" w:hAnsi="Times New Roman"/>
                <w:bCs/>
                <w:color w:val="000000"/>
              </w:rPr>
            </w:pPr>
            <w:r w:rsidRPr="004D1610">
              <w:rPr>
                <w:rFonts w:ascii="Times New Roman" w:eastAsia="Calibri" w:hAnsi="Times New Roman"/>
                <w:bCs/>
                <w:color w:val="000000"/>
              </w:rPr>
              <w:t>Công ty TNHH Phần mềm Tin Tấn</w:t>
            </w:r>
          </w:p>
        </w:tc>
      </w:tr>
    </w:tbl>
    <w:p w:rsidR="00D01B16" w:rsidRPr="00EF5F0A" w:rsidRDefault="00D01B16" w:rsidP="001944E1">
      <w:pPr>
        <w:jc w:val="both"/>
        <w:rPr>
          <w:rFonts w:ascii="Times New Roman" w:hAnsi="Times New Roman"/>
        </w:rPr>
      </w:pPr>
    </w:p>
    <w:p w:rsidR="001944E1" w:rsidRDefault="001944E1" w:rsidP="001944E1">
      <w:pPr>
        <w:jc w:val="both"/>
        <w:rPr>
          <w:rFonts w:ascii="Times New Roman" w:hAnsi="Times New Roman"/>
        </w:rPr>
      </w:pPr>
      <w:r w:rsidRPr="00EF5F0A">
        <w:rPr>
          <w:rFonts w:ascii="Times New Roman" w:hAnsi="Times New Roman"/>
        </w:rPr>
        <w:t>Sau khi bàn bạc và trao đổi, hai bên thống nhất ký phụ lục</w:t>
      </w:r>
      <w:r w:rsidR="00321831" w:rsidRPr="00EF5F0A">
        <w:rPr>
          <w:rFonts w:ascii="Times New Roman" w:hAnsi="Times New Roman"/>
        </w:rPr>
        <w:t xml:space="preserve"> hợp đồng</w:t>
      </w:r>
      <w:r w:rsidRPr="00EF5F0A">
        <w:rPr>
          <w:rFonts w:ascii="Times New Roman" w:hAnsi="Times New Roman"/>
        </w:rPr>
        <w:t xml:space="preserve"> 01</w:t>
      </w:r>
      <w:r w:rsidR="00E80391" w:rsidRPr="00EF5F0A">
        <w:rPr>
          <w:rFonts w:ascii="Times New Roman" w:hAnsi="Times New Roman"/>
        </w:rPr>
        <w:t xml:space="preserve"> về chức năng của phần mềm</w:t>
      </w:r>
      <w:r w:rsidR="00321831" w:rsidRPr="00EF5F0A">
        <w:rPr>
          <w:rFonts w:ascii="Times New Roman" w:hAnsi="Times New Roman"/>
        </w:rPr>
        <w:t xml:space="preserve"> </w:t>
      </w:r>
      <w:r w:rsidR="006B02DD" w:rsidRPr="00EF5F0A">
        <w:rPr>
          <w:rFonts w:ascii="Times New Roman" w:hAnsi="Times New Roman"/>
        </w:rPr>
        <w:t xml:space="preserve">với hợp đồng kinh tế số </w:t>
      </w:r>
      <w:r w:rsidR="002833E2">
        <w:rPr>
          <w:rFonts w:ascii="Times New Roman" w:hAnsi="Times New Roman"/>
        </w:rPr>
        <w:t>160912</w:t>
      </w:r>
      <w:r w:rsidR="00E80391" w:rsidRPr="00EF5F0A">
        <w:rPr>
          <w:rFonts w:ascii="Times New Roman" w:hAnsi="Times New Roman"/>
        </w:rPr>
        <w:t xml:space="preserve">/HD-PTPM </w:t>
      </w:r>
      <w:r w:rsidR="006B02DD" w:rsidRPr="00EF5F0A">
        <w:rPr>
          <w:rFonts w:ascii="Times New Roman" w:hAnsi="Times New Roman"/>
        </w:rPr>
        <w:t>cụ thể</w:t>
      </w:r>
      <w:r w:rsidRPr="00EF5F0A">
        <w:rPr>
          <w:rFonts w:ascii="Times New Roman" w:hAnsi="Times New Roman"/>
        </w:rPr>
        <w:t xml:space="preserve"> như sau:</w:t>
      </w:r>
    </w:p>
    <w:p w:rsidR="004D1610" w:rsidRDefault="004D1610" w:rsidP="001944E1">
      <w:pPr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755"/>
      </w:tblGrid>
      <w:tr w:rsidR="004D1610" w:rsidRPr="004D1610" w:rsidTr="004D1610">
        <w:trPr>
          <w:trHeight w:val="432"/>
          <w:jc w:val="center"/>
        </w:trPr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4D1610" w:rsidRPr="004D1610" w:rsidRDefault="004D1610" w:rsidP="00011DF4">
            <w:pPr>
              <w:jc w:val="center"/>
              <w:rPr>
                <w:rFonts w:ascii="Times New Roman" w:hAnsi="Times New Roman"/>
                <w:b/>
              </w:rPr>
            </w:pPr>
            <w:r w:rsidRPr="004D1610">
              <w:rPr>
                <w:rFonts w:ascii="Times New Roman" w:hAnsi="Times New Roman"/>
                <w:b/>
              </w:rPr>
              <w:t>Chức năng</w:t>
            </w:r>
          </w:p>
        </w:tc>
        <w:tc>
          <w:tcPr>
            <w:tcW w:w="6755" w:type="dxa"/>
            <w:shd w:val="clear" w:color="auto" w:fill="F2F2F2" w:themeFill="background1" w:themeFillShade="F2"/>
            <w:vAlign w:val="center"/>
          </w:tcPr>
          <w:p w:rsidR="004D1610" w:rsidRPr="004D1610" w:rsidRDefault="004D1610" w:rsidP="00011DF4">
            <w:pPr>
              <w:jc w:val="center"/>
              <w:rPr>
                <w:rFonts w:ascii="Times New Roman" w:hAnsi="Times New Roman"/>
                <w:b/>
              </w:rPr>
            </w:pPr>
            <w:r w:rsidRPr="004D1610">
              <w:rPr>
                <w:rFonts w:ascii="Times New Roman" w:hAnsi="Times New Roman"/>
                <w:b/>
              </w:rPr>
              <w:t>Mô tả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người dùng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Thêm, sửa, xóa tài khoản người dùng: tên đăng nhập, mật khẩu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Phân quyền: thiết lập các chức năng người dùng có thể sử dụng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danh mục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Quản lý danh mục đơn vị tính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Quản lý danh mục tỉnh thành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lastRenderedPageBreak/>
              <w:t>Quản lý xe của công ty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Thêm, sửa, xóa thông tin xe công ty: mã xe, biển số xe, tên tài xế, số điện thoại, địa chỉ liên lạc, trọng tải xe, kích thước xe …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nhà xe ngoài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Thêm, sửa xóa thông tin nhà xe ngoài: mã nhà xe, tên nhà xe, địa chỉ, số điện thoại, người liên hệ, số điện thoại người liên hệ, trọng tải xe, kích thước xe,…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khách hàng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Thêm, sửa, xóa thông tin khách hàng: mã khách hàng, tên khách hàng, địa chỉ, số điện thoại, email, ghi chú,...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Thiết lập khoảng thời gian thu công nợ khách hàng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Merge w:val="restart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yêu cầu giao hàng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Thêm, sửa, xóa thông tin yêu cầu giao hàng: mã yêu cầu giao hàng, mã khách hàng, tên khách hàng, ngày yêu cầu, số lượng hàng, nơi vận chuyển, khả năng đáp ứng xe vận chuyển,…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Thiết lập bảng kê giao hàng: ngày vận chuyển, tên hàng, đơn vị tính, số lượng, tên người nhận, số điện thoại người nhận, địa điểm giao hàng, tỉnh thành, tổng cước phí,…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Merge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Tìm kiếm yêu cầu giao hàng theo nhiều tiêu chí: ngày yêu cầu, tên khách hàng, tỉnh thành, mã xe công ty hoặc mã nhà xe ngoài, tên hàng,…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Cập nhật những mã chứng từ liên quan đến yêu cầu giao hàng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Thiết lập trạng thái giao hàng: chưa phân tài, đang giao hàng, đã giao hàng, không giao được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Phân tài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Tìm kiếm yêu cầu giao hàng theo nhiều tiêu chí: ngày yêu cầu, tên khách hàng, tỉnh thành, mã xe công ty hoặc mã nhà xe ngoài, tên hàng,…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Thiết lập danh sách và số lượng hàng cần giao theo xe. Nếu là nhà xe ngoài, thiết lập tổng cước phí phải trả cho nhà xe ngoài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công nợ khách hàng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Thống kê công nợ khách hàng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Chức năng  khách hàng thanh toán cước cho từng yêu cầu giao hàng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Thiết lập xuất hóa đơn GTGT khi khách hàng yêu cầu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Thống kê hóa đơn GTGT đã xuất trong khoảng thời gian từ ngày… đến ngày…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cước phí vận chuyển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Cập nhật cước phí vận chuyển theo từng khách hàng và từng tháng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Cập nhật cước phí vận chuyển vào bảng kê vận chuyển hàng tháng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Quản lý công nợ nhà xe ngoài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Thông kê công nợ còn thiếu nhà xe ngoài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Hiển thị chi tiết danh sách yêu cầu giao hàng đã nhờ nhà xe ngoài giao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Nhắc hẹn công nợ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Hiển thị nhắc hẹn công nợ khách hàng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Báo cáo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Báo cáo doanh thu trong khoảng thời gian từ ngày… đến ngày…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Báo cáo lịch sử giao hàng trong khoảng thời gian từ ngày… đến ngày…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lastRenderedPageBreak/>
              <w:t>Quản lý chi phí khác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Chi phí đền hàng vận chuyển theo từng xe (hàng bị đỗ vỡ, bị ướt,... trong quá trình vận chuyển)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Chi phí phạt tài xế vi phạm quy định khi vào nhà máy của khách hàng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Chi phí khác liên quan đến tài xế/xe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5"/>
              </w:numPr>
              <w:tabs>
                <w:tab w:val="left" w:pos="441"/>
              </w:tabs>
              <w:spacing w:line="276" w:lineRule="auto"/>
              <w:contextualSpacing/>
            </w:pPr>
            <w:r w:rsidRPr="004D1610">
              <w:t>Cuối tháng sẽ trừ vào bảng kê thanh toán từng xe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Chi phí nhiên liệu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Cập nhật danh sách xe đổ dầu: ngày giờ đổ dầu, số xe, số lít, đơn giá/lít, tổng chi phí nhiên liệu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5"/>
              </w:numPr>
              <w:tabs>
                <w:tab w:val="left" w:pos="441"/>
              </w:tabs>
              <w:spacing w:line="276" w:lineRule="auto"/>
              <w:contextualSpacing/>
            </w:pPr>
            <w:r w:rsidRPr="004D1610">
              <w:t>Trừ vào bảng kê thanh toán xe cuối tháng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Chi phí thay nhớt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Cập nhật danh sách xe thay nhớt: ngày, số xe, số lít, đơn giá/lít, tổng chi phí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5"/>
              </w:numPr>
              <w:tabs>
                <w:tab w:val="left" w:pos="441"/>
              </w:tabs>
              <w:spacing w:line="276" w:lineRule="auto"/>
              <w:contextualSpacing/>
            </w:pPr>
            <w:r w:rsidRPr="004D1610">
              <w:t>Trừ vào bảng kê thanh toán xe cuối tháng</w:t>
            </w:r>
          </w:p>
        </w:tc>
      </w:tr>
      <w:tr w:rsidR="004D1610" w:rsidRPr="004D1610" w:rsidTr="004D1610">
        <w:trPr>
          <w:trHeight w:val="377"/>
          <w:jc w:val="center"/>
        </w:trPr>
        <w:tc>
          <w:tcPr>
            <w:tcW w:w="2515" w:type="dxa"/>
            <w:vAlign w:val="center"/>
          </w:tcPr>
          <w:p w:rsidR="004D1610" w:rsidRPr="004D1610" w:rsidRDefault="004D1610" w:rsidP="00011DF4">
            <w:pPr>
              <w:rPr>
                <w:rFonts w:ascii="Times New Roman" w:hAnsi="Times New Roman"/>
              </w:rPr>
            </w:pPr>
            <w:r w:rsidRPr="004D1610">
              <w:rPr>
                <w:rFonts w:ascii="Times New Roman" w:hAnsi="Times New Roman"/>
              </w:rPr>
              <w:t>Chi phí đậu bãi</w:t>
            </w:r>
          </w:p>
        </w:tc>
        <w:tc>
          <w:tcPr>
            <w:tcW w:w="6755" w:type="dxa"/>
            <w:vAlign w:val="center"/>
          </w:tcPr>
          <w:p w:rsidR="004D1610" w:rsidRPr="004D1610" w:rsidRDefault="004D1610" w:rsidP="004D1610">
            <w:pPr>
              <w:pStyle w:val="ListParagraph"/>
              <w:numPr>
                <w:ilvl w:val="0"/>
                <w:numId w:val="44"/>
              </w:numPr>
              <w:tabs>
                <w:tab w:val="left" w:pos="441"/>
              </w:tabs>
              <w:spacing w:line="276" w:lineRule="auto"/>
              <w:ind w:left="81" w:firstLine="180"/>
              <w:contextualSpacing/>
            </w:pPr>
            <w:r w:rsidRPr="004D1610">
              <w:t>Cập nhật danh sách xe đậu bãi: ngày, giờ vào, giờ ra, số giờ đậu, đơn giá, tổng chi phí đậu bãi</w:t>
            </w:r>
          </w:p>
          <w:p w:rsidR="004D1610" w:rsidRPr="004D1610" w:rsidRDefault="004D1610" w:rsidP="004D1610">
            <w:pPr>
              <w:pStyle w:val="ListParagraph"/>
              <w:numPr>
                <w:ilvl w:val="0"/>
                <w:numId w:val="45"/>
              </w:numPr>
              <w:tabs>
                <w:tab w:val="left" w:pos="441"/>
              </w:tabs>
              <w:spacing w:line="276" w:lineRule="auto"/>
              <w:contextualSpacing/>
            </w:pPr>
            <w:r w:rsidRPr="004D1610">
              <w:t>Trừ vào bảng kê thanh toán xe cuối tháng</w:t>
            </w:r>
          </w:p>
        </w:tc>
      </w:tr>
    </w:tbl>
    <w:p w:rsidR="00044F5C" w:rsidRPr="00EF5F0A" w:rsidRDefault="00044F5C" w:rsidP="001944E1">
      <w:pPr>
        <w:jc w:val="both"/>
        <w:rPr>
          <w:rFonts w:ascii="Times New Roman" w:hAnsi="Times New Roman"/>
        </w:rPr>
      </w:pPr>
    </w:p>
    <w:p w:rsidR="008A56EE" w:rsidRPr="00EF5F0A" w:rsidRDefault="008A56EE" w:rsidP="00D6169E">
      <w:pPr>
        <w:pStyle w:val="Head1Ver"/>
        <w:outlineLvl w:val="0"/>
        <w:rPr>
          <w:rFonts w:ascii="Times New Roman" w:hAnsi="Times New Roman"/>
          <w:b w:val="0"/>
          <w:iCs/>
          <w:sz w:val="24"/>
        </w:rPr>
      </w:pPr>
      <w:r w:rsidRPr="00EF5F0A">
        <w:rPr>
          <w:rFonts w:ascii="Times New Roman" w:hAnsi="Times New Roman"/>
          <w:sz w:val="24"/>
        </w:rPr>
        <w:t>ĐIỀU KHOẢN CHUNG</w:t>
      </w:r>
    </w:p>
    <w:p w:rsidR="006B02DD" w:rsidRPr="00EF5F0A" w:rsidRDefault="006B02DD" w:rsidP="00321831">
      <w:pPr>
        <w:spacing w:before="60" w:after="80"/>
        <w:jc w:val="both"/>
        <w:rPr>
          <w:rFonts w:ascii="Times New Roman" w:hAnsi="Times New Roman"/>
          <w:iCs/>
        </w:rPr>
      </w:pPr>
      <w:r w:rsidRPr="00EF5F0A">
        <w:rPr>
          <w:rFonts w:ascii="Times New Roman" w:hAnsi="Times New Roman"/>
          <w:iCs/>
          <w:lang w:val="vi-VN"/>
        </w:rPr>
        <w:t>- Quyền và nghĩa vụ của mỗi bên được quy định trong hợp đồng kinh tế số </w:t>
      </w:r>
      <w:r w:rsidR="007770B5" w:rsidRPr="00EF5F0A">
        <w:rPr>
          <w:rFonts w:ascii="Times New Roman" w:hAnsi="Times New Roman"/>
          <w:iCs/>
          <w:lang w:val="vi-VN"/>
        </w:rPr>
        <w:t>1</w:t>
      </w:r>
      <w:r w:rsidR="002833E2">
        <w:rPr>
          <w:rFonts w:ascii="Times New Roman" w:hAnsi="Times New Roman"/>
          <w:iCs/>
        </w:rPr>
        <w:t>60912</w:t>
      </w:r>
      <w:r w:rsidR="00372096" w:rsidRPr="00EF5F0A">
        <w:rPr>
          <w:rFonts w:ascii="Times New Roman" w:hAnsi="Times New Roman"/>
          <w:iCs/>
          <w:lang w:val="vi-VN"/>
        </w:rPr>
        <w:t>/HD-PTPM</w:t>
      </w:r>
      <w:r w:rsidR="005E1EA0" w:rsidRPr="00EF5F0A">
        <w:rPr>
          <w:rFonts w:ascii="Times New Roman" w:hAnsi="Times New Roman"/>
          <w:iCs/>
        </w:rPr>
        <w:t>.</w:t>
      </w:r>
    </w:p>
    <w:p w:rsidR="006B02DD" w:rsidRPr="00EF5F0A" w:rsidRDefault="006B02DD" w:rsidP="00321831">
      <w:pPr>
        <w:spacing w:before="60" w:after="80"/>
        <w:jc w:val="both"/>
        <w:rPr>
          <w:rFonts w:ascii="Times New Roman" w:hAnsi="Times New Roman"/>
          <w:iCs/>
        </w:rPr>
      </w:pPr>
      <w:r w:rsidRPr="00EF5F0A">
        <w:rPr>
          <w:rFonts w:ascii="Times New Roman" w:hAnsi="Times New Roman"/>
          <w:iCs/>
          <w:lang w:val="vi-VN"/>
        </w:rPr>
        <w:t xml:space="preserve">- </w:t>
      </w:r>
      <w:r w:rsidR="00321831" w:rsidRPr="00EF5F0A">
        <w:rPr>
          <w:rFonts w:ascii="Times New Roman" w:hAnsi="Times New Roman"/>
          <w:iCs/>
          <w:lang w:val="vi-VN"/>
        </w:rPr>
        <w:t>Phụ lục hợp đồng được lập thành 0</w:t>
      </w:r>
      <w:r w:rsidR="00044F5C" w:rsidRPr="00EF5F0A">
        <w:rPr>
          <w:rFonts w:ascii="Times New Roman" w:hAnsi="Times New Roman"/>
          <w:iCs/>
        </w:rPr>
        <w:t>2</w:t>
      </w:r>
      <w:r w:rsidR="00321831" w:rsidRPr="00EF5F0A">
        <w:rPr>
          <w:rFonts w:ascii="Times New Roman" w:hAnsi="Times New Roman"/>
          <w:iCs/>
          <w:lang w:val="vi-VN"/>
        </w:rPr>
        <w:t xml:space="preserve"> bản, có nội dung và giá trị pháp lý như nhau, mỗi bên giữ 0</w:t>
      </w:r>
      <w:r w:rsidR="00044F5C" w:rsidRPr="00EF5F0A">
        <w:rPr>
          <w:rFonts w:ascii="Times New Roman" w:hAnsi="Times New Roman"/>
          <w:iCs/>
        </w:rPr>
        <w:t>1</w:t>
      </w:r>
      <w:r w:rsidR="00321831" w:rsidRPr="00EF5F0A">
        <w:rPr>
          <w:rFonts w:ascii="Times New Roman" w:hAnsi="Times New Roman"/>
          <w:iCs/>
          <w:lang w:val="vi-VN"/>
        </w:rPr>
        <w:t xml:space="preserve"> bản</w:t>
      </w:r>
      <w:r w:rsidR="005E1EA0" w:rsidRPr="00EF5F0A">
        <w:rPr>
          <w:rFonts w:ascii="Times New Roman" w:hAnsi="Times New Roman"/>
          <w:iCs/>
        </w:rPr>
        <w:t>.</w:t>
      </w:r>
    </w:p>
    <w:p w:rsidR="00321831" w:rsidRDefault="00321831" w:rsidP="00E0637F">
      <w:pPr>
        <w:spacing w:before="60" w:after="80"/>
        <w:jc w:val="both"/>
        <w:rPr>
          <w:rFonts w:ascii="Times New Roman" w:hAnsi="Times New Roman"/>
          <w:iCs/>
          <w:lang w:val="vi-VN"/>
        </w:rPr>
      </w:pPr>
      <w:r w:rsidRPr="00EF5F0A">
        <w:rPr>
          <w:rFonts w:ascii="Times New Roman" w:hAnsi="Times New Roman"/>
          <w:iCs/>
          <w:lang w:val="vi-VN"/>
        </w:rPr>
        <w:t xml:space="preserve">- </w:t>
      </w:r>
      <w:r w:rsidR="006B02DD" w:rsidRPr="00EF5F0A">
        <w:rPr>
          <w:rFonts w:ascii="Times New Roman" w:hAnsi="Times New Roman"/>
          <w:iCs/>
          <w:lang w:val="vi-VN"/>
        </w:rPr>
        <w:t xml:space="preserve">Phụ lục này là </w:t>
      </w:r>
      <w:r w:rsidRPr="00EF5F0A">
        <w:rPr>
          <w:rFonts w:ascii="Times New Roman" w:hAnsi="Times New Roman"/>
          <w:iCs/>
          <w:lang w:val="vi-VN"/>
        </w:rPr>
        <w:t>một</w:t>
      </w:r>
      <w:r w:rsidR="006B02DD" w:rsidRPr="00EF5F0A">
        <w:rPr>
          <w:rFonts w:ascii="Times New Roman" w:hAnsi="Times New Roman"/>
          <w:iCs/>
          <w:lang w:val="vi-VN"/>
        </w:rPr>
        <w:t xml:space="preserve"> phần không thể tách rời của </w:t>
      </w:r>
      <w:r w:rsidRPr="00EF5F0A">
        <w:rPr>
          <w:rFonts w:ascii="Times New Roman" w:hAnsi="Times New Roman"/>
          <w:iCs/>
          <w:lang w:val="vi-VN"/>
        </w:rPr>
        <w:t>hợp đồng kinh tế số </w:t>
      </w:r>
      <w:r w:rsidR="00143029" w:rsidRPr="00EF5F0A">
        <w:rPr>
          <w:rFonts w:ascii="Times New Roman" w:hAnsi="Times New Roman"/>
          <w:iCs/>
          <w:lang w:val="vi-VN"/>
        </w:rPr>
        <w:t>160</w:t>
      </w:r>
      <w:r w:rsidR="002833E2">
        <w:rPr>
          <w:rFonts w:ascii="Times New Roman" w:hAnsi="Times New Roman"/>
          <w:iCs/>
        </w:rPr>
        <w:t>912</w:t>
      </w:r>
      <w:bookmarkStart w:id="0" w:name="_GoBack"/>
      <w:bookmarkEnd w:id="0"/>
      <w:r w:rsidR="00372096" w:rsidRPr="00EF5F0A">
        <w:rPr>
          <w:rFonts w:ascii="Times New Roman" w:hAnsi="Times New Roman"/>
          <w:iCs/>
          <w:lang w:val="vi-VN"/>
        </w:rPr>
        <w:t xml:space="preserve">/HD-PTPM </w:t>
      </w:r>
      <w:r w:rsidR="006B02DD" w:rsidRPr="00EF5F0A">
        <w:rPr>
          <w:rFonts w:ascii="Times New Roman" w:hAnsi="Times New Roman"/>
          <w:iCs/>
          <w:lang w:val="vi-VN"/>
        </w:rPr>
        <w:t>v</w:t>
      </w:r>
      <w:r w:rsidRPr="00EF5F0A">
        <w:rPr>
          <w:rFonts w:ascii="Times New Roman" w:hAnsi="Times New Roman"/>
          <w:iCs/>
          <w:lang w:val="vi-VN"/>
        </w:rPr>
        <w:t>à có giá trị kể từ ngày ký.</w:t>
      </w:r>
    </w:p>
    <w:p w:rsidR="00E0637F" w:rsidRDefault="00E0637F" w:rsidP="00E0637F">
      <w:pPr>
        <w:spacing w:before="60" w:after="80"/>
        <w:jc w:val="both"/>
        <w:rPr>
          <w:rFonts w:ascii="Times New Roman" w:hAnsi="Times New Roman"/>
          <w:iCs/>
          <w:lang w:val="vi-VN"/>
        </w:rPr>
      </w:pPr>
    </w:p>
    <w:p w:rsidR="00E0637F" w:rsidRPr="00E0637F" w:rsidRDefault="00E0637F" w:rsidP="004A492D">
      <w:pPr>
        <w:tabs>
          <w:tab w:val="center" w:pos="1080"/>
          <w:tab w:val="center" w:pos="8280"/>
        </w:tabs>
        <w:spacing w:before="120"/>
        <w:jc w:val="both"/>
        <w:rPr>
          <w:rFonts w:ascii="Times New Roman" w:eastAsia="Calibri" w:hAnsi="Times New Roman"/>
          <w:b/>
          <w:color w:val="000000"/>
        </w:rPr>
      </w:pPr>
      <w:r>
        <w:rPr>
          <w:rFonts w:ascii="Times New Roman" w:eastAsia="Calibri" w:hAnsi="Times New Roman"/>
          <w:b/>
          <w:color w:val="000000"/>
        </w:rPr>
        <w:tab/>
      </w:r>
      <w:r w:rsidRPr="00E0637F">
        <w:rPr>
          <w:rFonts w:ascii="Times New Roman" w:eastAsia="Calibri" w:hAnsi="Times New Roman"/>
          <w:b/>
          <w:color w:val="000000"/>
        </w:rPr>
        <w:t>Đại diện bên A</w:t>
      </w:r>
      <w:r w:rsidRPr="00E0637F">
        <w:rPr>
          <w:rFonts w:ascii="Times New Roman" w:eastAsia="Calibri" w:hAnsi="Times New Roman"/>
          <w:b/>
          <w:color w:val="000000"/>
        </w:rPr>
        <w:tab/>
        <w:t>Đại diện bên B</w:t>
      </w:r>
    </w:p>
    <w:p w:rsidR="00E0637F" w:rsidRPr="00E0637F" w:rsidRDefault="00E0637F" w:rsidP="004A492D">
      <w:pPr>
        <w:tabs>
          <w:tab w:val="center" w:pos="1080"/>
          <w:tab w:val="center" w:pos="8280"/>
        </w:tabs>
        <w:spacing w:before="120"/>
        <w:jc w:val="both"/>
        <w:rPr>
          <w:rFonts w:ascii="Times New Roman" w:eastAsia="Calibri" w:hAnsi="Times New Roman"/>
          <w:b/>
          <w:color w:val="000000"/>
        </w:rPr>
      </w:pPr>
      <w:r>
        <w:rPr>
          <w:rFonts w:ascii="Times New Roman" w:eastAsia="Calibri" w:hAnsi="Times New Roman"/>
          <w:b/>
          <w:color w:val="000000"/>
        </w:rPr>
        <w:tab/>
      </w:r>
      <w:r w:rsidR="004D1610" w:rsidRPr="00E0637F">
        <w:rPr>
          <w:rFonts w:ascii="Times New Roman" w:eastAsia="Calibri" w:hAnsi="Times New Roman"/>
          <w:b/>
          <w:color w:val="000000"/>
        </w:rPr>
        <w:t>Giám Đốc</w:t>
      </w:r>
      <w:r w:rsidRPr="00E0637F">
        <w:rPr>
          <w:rFonts w:ascii="Times New Roman" w:eastAsia="Calibri" w:hAnsi="Times New Roman"/>
          <w:b/>
          <w:color w:val="000000"/>
        </w:rPr>
        <w:tab/>
        <w:t>Giám Đốc</w:t>
      </w:r>
    </w:p>
    <w:p w:rsidR="00E0637F" w:rsidRPr="00E0637F" w:rsidRDefault="00E0637F" w:rsidP="00E0637F">
      <w:pPr>
        <w:tabs>
          <w:tab w:val="center" w:pos="1080"/>
          <w:tab w:val="center" w:pos="7920"/>
        </w:tabs>
        <w:spacing w:before="120"/>
        <w:jc w:val="both"/>
        <w:rPr>
          <w:rFonts w:ascii="Times New Roman" w:eastAsia="Calibri" w:hAnsi="Times New Roman"/>
          <w:b/>
          <w:color w:val="000000"/>
        </w:rPr>
      </w:pPr>
    </w:p>
    <w:p w:rsidR="00E0637F" w:rsidRPr="00E0637F" w:rsidRDefault="00E0637F" w:rsidP="00E0637F">
      <w:pPr>
        <w:tabs>
          <w:tab w:val="center" w:pos="1080"/>
          <w:tab w:val="center" w:pos="7920"/>
        </w:tabs>
        <w:spacing w:before="120"/>
        <w:jc w:val="both"/>
        <w:rPr>
          <w:rFonts w:ascii="Times New Roman" w:eastAsia="Calibri" w:hAnsi="Times New Roman"/>
          <w:b/>
          <w:color w:val="000000"/>
        </w:rPr>
      </w:pPr>
    </w:p>
    <w:p w:rsidR="00E0637F" w:rsidRPr="00E0637F" w:rsidRDefault="00E0637F" w:rsidP="00E0637F">
      <w:pPr>
        <w:tabs>
          <w:tab w:val="center" w:pos="1080"/>
          <w:tab w:val="center" w:pos="7920"/>
        </w:tabs>
        <w:spacing w:before="120"/>
        <w:jc w:val="both"/>
        <w:rPr>
          <w:rFonts w:ascii="Times New Roman" w:eastAsia="Calibri" w:hAnsi="Times New Roman"/>
          <w:b/>
          <w:color w:val="000000"/>
        </w:rPr>
      </w:pPr>
    </w:p>
    <w:p w:rsidR="00E0637F" w:rsidRPr="00E0637F" w:rsidRDefault="00E0637F" w:rsidP="00E0637F">
      <w:pPr>
        <w:tabs>
          <w:tab w:val="center" w:pos="1080"/>
          <w:tab w:val="center" w:pos="7920"/>
        </w:tabs>
        <w:spacing w:before="120"/>
        <w:jc w:val="both"/>
        <w:rPr>
          <w:rFonts w:ascii="Times New Roman" w:eastAsia="Calibri" w:hAnsi="Times New Roman"/>
          <w:b/>
          <w:color w:val="000000"/>
        </w:rPr>
      </w:pPr>
    </w:p>
    <w:p w:rsidR="00E0637F" w:rsidRPr="00E0637F" w:rsidRDefault="00E0637F" w:rsidP="00E0637F">
      <w:pPr>
        <w:tabs>
          <w:tab w:val="center" w:pos="1080"/>
          <w:tab w:val="center" w:pos="7920"/>
        </w:tabs>
        <w:spacing w:before="120"/>
        <w:jc w:val="both"/>
        <w:rPr>
          <w:rFonts w:ascii="Times New Roman" w:eastAsia="Calibri" w:hAnsi="Times New Roman"/>
          <w:b/>
          <w:color w:val="000000"/>
        </w:rPr>
      </w:pPr>
    </w:p>
    <w:p w:rsidR="00E0637F" w:rsidRPr="00EF5F0A" w:rsidRDefault="00E0637F" w:rsidP="004A492D">
      <w:pPr>
        <w:tabs>
          <w:tab w:val="center" w:pos="1080"/>
          <w:tab w:val="center" w:pos="8280"/>
        </w:tabs>
        <w:spacing w:before="60" w:after="80"/>
        <w:jc w:val="both"/>
        <w:rPr>
          <w:rFonts w:ascii="Times New Roman" w:hAnsi="Times New Roman"/>
          <w:iCs/>
          <w:lang w:val="vi-VN"/>
        </w:rPr>
      </w:pPr>
      <w:r w:rsidRPr="00E0637F">
        <w:rPr>
          <w:rFonts w:ascii="Times New Roman" w:eastAsia="Calibri" w:hAnsi="Times New Roman"/>
          <w:b/>
          <w:color w:val="000000"/>
        </w:rPr>
        <w:tab/>
      </w:r>
      <w:r w:rsidR="004D1610" w:rsidRPr="004D1610">
        <w:rPr>
          <w:rFonts w:ascii="Times New Roman" w:eastAsia="Calibri" w:hAnsi="Times New Roman"/>
          <w:b/>
          <w:bCs/>
          <w:color w:val="000000"/>
        </w:rPr>
        <w:t>Nguyễn Văn Thúy</w:t>
      </w:r>
      <w:r w:rsidR="004A492D">
        <w:rPr>
          <w:rFonts w:ascii="Times New Roman" w:eastAsia="Calibri" w:hAnsi="Times New Roman"/>
          <w:b/>
          <w:color w:val="000000"/>
        </w:rPr>
        <w:tab/>
      </w:r>
      <w:r w:rsidRPr="00E0637F">
        <w:rPr>
          <w:rFonts w:ascii="Times New Roman" w:eastAsia="Calibri" w:hAnsi="Times New Roman"/>
          <w:b/>
          <w:color w:val="000000"/>
        </w:rPr>
        <w:t>Huỳ</w:t>
      </w:r>
      <w:r w:rsidR="004D1610">
        <w:rPr>
          <w:rFonts w:ascii="Times New Roman" w:eastAsia="Calibri" w:hAnsi="Times New Roman"/>
          <w:b/>
          <w:color w:val="000000"/>
        </w:rPr>
        <w:t>nh Trần Khanh</w:t>
      </w:r>
    </w:p>
    <w:sectPr w:rsidR="00E0637F" w:rsidRPr="00EF5F0A" w:rsidSect="00D6169E">
      <w:footerReference w:type="even" r:id="rId7"/>
      <w:footerReference w:type="default" r:id="rId8"/>
      <w:pgSz w:w="12240" w:h="15840"/>
      <w:pgMar w:top="1138" w:right="1440" w:bottom="576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A64" w:rsidRDefault="00D11A64">
      <w:r>
        <w:separator/>
      </w:r>
    </w:p>
  </w:endnote>
  <w:endnote w:type="continuationSeparator" w:id="0">
    <w:p w:rsidR="00D11A64" w:rsidRDefault="00D1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221" w:rsidRDefault="00FF1221" w:rsidP="002F7A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1221" w:rsidRDefault="00FF1221" w:rsidP="002F7A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221" w:rsidRPr="00135323" w:rsidRDefault="00FF1221" w:rsidP="00EB42B6">
    <w:pPr>
      <w:pStyle w:val="Footer"/>
      <w:jc w:val="center"/>
      <w:rPr>
        <w:rFonts w:ascii="Times New Roman" w:hAnsi="Times New Roman"/>
        <w:sz w:val="20"/>
        <w:szCs w:val="20"/>
      </w:rPr>
    </w:pPr>
    <w:r w:rsidRPr="00135323">
      <w:rPr>
        <w:rFonts w:ascii="Times New Roman" w:hAnsi="Times New Roman"/>
        <w:sz w:val="20"/>
        <w:szCs w:val="20"/>
      </w:rPr>
      <w:t xml:space="preserve">Trang </w:t>
    </w:r>
    <w:r w:rsidRPr="00135323">
      <w:rPr>
        <w:rStyle w:val="PageNumber"/>
        <w:rFonts w:ascii="Times New Roman" w:hAnsi="Times New Roman"/>
        <w:sz w:val="20"/>
        <w:szCs w:val="20"/>
      </w:rPr>
      <w:fldChar w:fldCharType="begin"/>
    </w:r>
    <w:r w:rsidRPr="00135323">
      <w:rPr>
        <w:rStyle w:val="PageNumber"/>
        <w:rFonts w:ascii="Times New Roman" w:hAnsi="Times New Roman"/>
        <w:sz w:val="20"/>
        <w:szCs w:val="20"/>
      </w:rPr>
      <w:instrText xml:space="preserve"> PAGE </w:instrText>
    </w:r>
    <w:r w:rsidRPr="00135323">
      <w:rPr>
        <w:rStyle w:val="PageNumber"/>
        <w:rFonts w:ascii="Times New Roman" w:hAnsi="Times New Roman"/>
        <w:sz w:val="20"/>
        <w:szCs w:val="20"/>
      </w:rPr>
      <w:fldChar w:fldCharType="separate"/>
    </w:r>
    <w:r w:rsidR="002833E2">
      <w:rPr>
        <w:rStyle w:val="PageNumber"/>
        <w:rFonts w:ascii="Times New Roman" w:hAnsi="Times New Roman"/>
        <w:noProof/>
        <w:sz w:val="20"/>
        <w:szCs w:val="20"/>
      </w:rPr>
      <w:t>3</w:t>
    </w:r>
    <w:r w:rsidRPr="00135323">
      <w:rPr>
        <w:rStyle w:val="PageNumber"/>
        <w:rFonts w:ascii="Times New Roman" w:hAnsi="Times New Roman"/>
        <w:sz w:val="20"/>
        <w:szCs w:val="20"/>
      </w:rPr>
      <w:fldChar w:fldCharType="end"/>
    </w:r>
    <w:r w:rsidRPr="00135323">
      <w:rPr>
        <w:rStyle w:val="PageNumber"/>
        <w:rFonts w:ascii="Times New Roman" w:hAnsi="Times New Roman"/>
        <w:sz w:val="20"/>
        <w:szCs w:val="20"/>
      </w:rPr>
      <w:t xml:space="preserve"> của </w:t>
    </w:r>
    <w:r w:rsidRPr="00135323">
      <w:rPr>
        <w:rStyle w:val="PageNumber"/>
        <w:rFonts w:ascii="Times New Roman" w:hAnsi="Times New Roman"/>
        <w:sz w:val="20"/>
        <w:szCs w:val="20"/>
      </w:rPr>
      <w:fldChar w:fldCharType="begin"/>
    </w:r>
    <w:r w:rsidRPr="00135323">
      <w:rPr>
        <w:rStyle w:val="PageNumber"/>
        <w:rFonts w:ascii="Times New Roman" w:hAnsi="Times New Roman"/>
        <w:sz w:val="20"/>
        <w:szCs w:val="20"/>
      </w:rPr>
      <w:instrText xml:space="preserve"> NUMPAGES </w:instrText>
    </w:r>
    <w:r w:rsidRPr="00135323">
      <w:rPr>
        <w:rStyle w:val="PageNumber"/>
        <w:rFonts w:ascii="Times New Roman" w:hAnsi="Times New Roman"/>
        <w:sz w:val="20"/>
        <w:szCs w:val="20"/>
      </w:rPr>
      <w:fldChar w:fldCharType="separate"/>
    </w:r>
    <w:r w:rsidR="002833E2">
      <w:rPr>
        <w:rStyle w:val="PageNumber"/>
        <w:rFonts w:ascii="Times New Roman" w:hAnsi="Times New Roman"/>
        <w:noProof/>
        <w:sz w:val="20"/>
        <w:szCs w:val="20"/>
      </w:rPr>
      <w:t>3</w:t>
    </w:r>
    <w:r w:rsidRPr="00135323">
      <w:rPr>
        <w:rStyle w:val="PageNumber"/>
        <w:rFonts w:ascii="Times New Roman" w:hAnsi="Times New Roman"/>
        <w:sz w:val="20"/>
        <w:szCs w:val="20"/>
      </w:rPr>
      <w:fldChar w:fldCharType="end"/>
    </w:r>
  </w:p>
  <w:p w:rsidR="00FF1221" w:rsidRPr="00135323" w:rsidRDefault="00FF1221">
    <w:pPr>
      <w:pStyle w:val="Footer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A64" w:rsidRDefault="00D11A64">
      <w:r>
        <w:separator/>
      </w:r>
    </w:p>
  </w:footnote>
  <w:footnote w:type="continuationSeparator" w:id="0">
    <w:p w:rsidR="00D11A64" w:rsidRDefault="00D11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E7C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1">
    <w:nsid w:val="0C110A09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">
    <w:nsid w:val="0D3673C8"/>
    <w:multiLevelType w:val="hybridMultilevel"/>
    <w:tmpl w:val="C2968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904D4"/>
    <w:multiLevelType w:val="hybridMultilevel"/>
    <w:tmpl w:val="347A7888"/>
    <w:lvl w:ilvl="0" w:tplc="CE2E51E2">
      <w:numFmt w:val="bullet"/>
      <w:lvlText w:val="-"/>
      <w:lvlJc w:val="left"/>
      <w:pPr>
        <w:ind w:left="810" w:hanging="360"/>
      </w:pPr>
      <w:rPr>
        <w:rFonts w:ascii="Tahoma" w:eastAsia="MS Mincho" w:hAnsi="Tahoma" w:cs="Tahoma" w:hint="default"/>
      </w:rPr>
    </w:lvl>
    <w:lvl w:ilvl="1" w:tplc="042A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EA805C8"/>
    <w:multiLevelType w:val="hybridMultilevel"/>
    <w:tmpl w:val="CD40B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6F5F79"/>
    <w:multiLevelType w:val="hybridMultilevel"/>
    <w:tmpl w:val="7278F10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3321FBE"/>
    <w:multiLevelType w:val="hybridMultilevel"/>
    <w:tmpl w:val="FED4D1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3898"/>
    <w:multiLevelType w:val="multilevel"/>
    <w:tmpl w:val="A3BAA39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8">
    <w:nsid w:val="14360036"/>
    <w:multiLevelType w:val="hybridMultilevel"/>
    <w:tmpl w:val="87542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A2769A"/>
    <w:multiLevelType w:val="hybridMultilevel"/>
    <w:tmpl w:val="0AE0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C00851"/>
    <w:multiLevelType w:val="hybridMultilevel"/>
    <w:tmpl w:val="6A303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7D90692"/>
    <w:multiLevelType w:val="hybridMultilevel"/>
    <w:tmpl w:val="35BA951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14503F1"/>
    <w:multiLevelType w:val="hybridMultilevel"/>
    <w:tmpl w:val="6C10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6A2338"/>
    <w:multiLevelType w:val="hybridMultilevel"/>
    <w:tmpl w:val="BDAE5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E60069"/>
    <w:multiLevelType w:val="hybridMultilevel"/>
    <w:tmpl w:val="DC508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F343B2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16">
    <w:nsid w:val="2E2B677A"/>
    <w:multiLevelType w:val="hybridMultilevel"/>
    <w:tmpl w:val="1D4AE0F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703BD0"/>
    <w:multiLevelType w:val="hybridMultilevel"/>
    <w:tmpl w:val="12466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432BCB"/>
    <w:multiLevelType w:val="hybridMultilevel"/>
    <w:tmpl w:val="67F217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F810515"/>
    <w:multiLevelType w:val="multilevel"/>
    <w:tmpl w:val="0409001F"/>
    <w:numStyleLink w:val="111111"/>
  </w:abstractNum>
  <w:abstractNum w:abstractNumId="20">
    <w:nsid w:val="40681B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>
    <w:nsid w:val="40AE0F4C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2">
    <w:nsid w:val="49E35413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3">
    <w:nsid w:val="4A4C0C74"/>
    <w:multiLevelType w:val="hybridMultilevel"/>
    <w:tmpl w:val="C0563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C96CCF"/>
    <w:multiLevelType w:val="hybridMultilevel"/>
    <w:tmpl w:val="40AC51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53F1FC0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26">
    <w:nsid w:val="5A540881"/>
    <w:multiLevelType w:val="hybridMultilevel"/>
    <w:tmpl w:val="11DA3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C1E43BA"/>
    <w:multiLevelType w:val="hybridMultilevel"/>
    <w:tmpl w:val="D7D48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F5453F7"/>
    <w:multiLevelType w:val="hybridMultilevel"/>
    <w:tmpl w:val="ED52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4D2351"/>
    <w:multiLevelType w:val="hybridMultilevel"/>
    <w:tmpl w:val="B6B6E44C"/>
    <w:lvl w:ilvl="0" w:tplc="E75C3A5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684E15"/>
    <w:multiLevelType w:val="hybridMultilevel"/>
    <w:tmpl w:val="92E86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B66A7A"/>
    <w:multiLevelType w:val="hybridMultilevel"/>
    <w:tmpl w:val="B652F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0426B8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>
    <w:nsid w:val="6838084D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>
    <w:nsid w:val="68636496"/>
    <w:multiLevelType w:val="hybridMultilevel"/>
    <w:tmpl w:val="73C4B1AA"/>
    <w:lvl w:ilvl="0" w:tplc="BD586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CF726E"/>
    <w:multiLevelType w:val="hybridMultilevel"/>
    <w:tmpl w:val="757C9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6B55E1"/>
    <w:multiLevelType w:val="hybridMultilevel"/>
    <w:tmpl w:val="D6AAEFD6"/>
    <w:lvl w:ilvl="0" w:tplc="7EA28FB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C83957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8">
    <w:nsid w:val="707343DA"/>
    <w:multiLevelType w:val="multilevel"/>
    <w:tmpl w:val="3BB2809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9">
    <w:nsid w:val="716F6E55"/>
    <w:multiLevelType w:val="multilevel"/>
    <w:tmpl w:val="50BC8C8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560"/>
        </w:tabs>
        <w:ind w:left="1560" w:hanging="360"/>
      </w:pPr>
      <w:rPr>
        <w:rFonts w:hint="default"/>
        <w:b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40">
    <w:nsid w:val="73E43AC3"/>
    <w:multiLevelType w:val="hybridMultilevel"/>
    <w:tmpl w:val="5BF2B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AECF0">
      <w:start w:val="1"/>
      <w:numFmt w:val="lowerLetter"/>
      <w:pStyle w:val="Head3-V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52C54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04C249A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7F685350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24925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CC03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0C6E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624B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1">
    <w:nsid w:val="759073C4"/>
    <w:multiLevelType w:val="hybridMultilevel"/>
    <w:tmpl w:val="DCF2DB58"/>
    <w:lvl w:ilvl="0" w:tplc="042A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2">
    <w:nsid w:val="77B52C56"/>
    <w:multiLevelType w:val="hybridMultilevel"/>
    <w:tmpl w:val="B4801EC2"/>
    <w:lvl w:ilvl="0" w:tplc="769A506C">
      <w:numFmt w:val="bullet"/>
      <w:lvlText w:val=""/>
      <w:lvlJc w:val="left"/>
      <w:pPr>
        <w:ind w:left="441" w:hanging="360"/>
      </w:pPr>
      <w:rPr>
        <w:rFonts w:ascii="Wingdings" w:eastAsia="MS Mincho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</w:abstractNum>
  <w:abstractNum w:abstractNumId="43">
    <w:nsid w:val="7A920336"/>
    <w:multiLevelType w:val="hybridMultilevel"/>
    <w:tmpl w:val="B4AC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EA978D6"/>
    <w:multiLevelType w:val="hybridMultilevel"/>
    <w:tmpl w:val="E8A21B28"/>
    <w:lvl w:ilvl="0" w:tplc="11A432B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0"/>
  </w:num>
  <w:num w:numId="3">
    <w:abstractNumId w:val="39"/>
  </w:num>
  <w:num w:numId="4">
    <w:abstractNumId w:val="20"/>
  </w:num>
  <w:num w:numId="5">
    <w:abstractNumId w:val="19"/>
  </w:num>
  <w:num w:numId="6">
    <w:abstractNumId w:val="11"/>
  </w:num>
  <w:num w:numId="7">
    <w:abstractNumId w:val="38"/>
  </w:num>
  <w:num w:numId="8">
    <w:abstractNumId w:val="33"/>
  </w:num>
  <w:num w:numId="9">
    <w:abstractNumId w:val="32"/>
  </w:num>
  <w:num w:numId="10">
    <w:abstractNumId w:val="0"/>
  </w:num>
  <w:num w:numId="11">
    <w:abstractNumId w:val="25"/>
  </w:num>
  <w:num w:numId="12">
    <w:abstractNumId w:val="21"/>
  </w:num>
  <w:num w:numId="13">
    <w:abstractNumId w:val="22"/>
  </w:num>
  <w:num w:numId="14">
    <w:abstractNumId w:val="1"/>
  </w:num>
  <w:num w:numId="15">
    <w:abstractNumId w:val="37"/>
  </w:num>
  <w:num w:numId="16">
    <w:abstractNumId w:val="15"/>
  </w:num>
  <w:num w:numId="17">
    <w:abstractNumId w:val="10"/>
  </w:num>
  <w:num w:numId="18">
    <w:abstractNumId w:val="18"/>
  </w:num>
  <w:num w:numId="19">
    <w:abstractNumId w:val="26"/>
  </w:num>
  <w:num w:numId="20">
    <w:abstractNumId w:val="4"/>
  </w:num>
  <w:num w:numId="21">
    <w:abstractNumId w:val="5"/>
  </w:num>
  <w:num w:numId="22">
    <w:abstractNumId w:val="24"/>
  </w:num>
  <w:num w:numId="23">
    <w:abstractNumId w:val="7"/>
  </w:num>
  <w:num w:numId="24">
    <w:abstractNumId w:val="29"/>
  </w:num>
  <w:num w:numId="25">
    <w:abstractNumId w:val="6"/>
  </w:num>
  <w:num w:numId="26">
    <w:abstractNumId w:val="3"/>
  </w:num>
  <w:num w:numId="27">
    <w:abstractNumId w:val="16"/>
  </w:num>
  <w:num w:numId="28">
    <w:abstractNumId w:val="34"/>
  </w:num>
  <w:num w:numId="29">
    <w:abstractNumId w:val="41"/>
  </w:num>
  <w:num w:numId="30">
    <w:abstractNumId w:val="28"/>
  </w:num>
  <w:num w:numId="31">
    <w:abstractNumId w:val="8"/>
  </w:num>
  <w:num w:numId="32">
    <w:abstractNumId w:val="35"/>
  </w:num>
  <w:num w:numId="33">
    <w:abstractNumId w:val="17"/>
  </w:num>
  <w:num w:numId="34">
    <w:abstractNumId w:val="43"/>
  </w:num>
  <w:num w:numId="35">
    <w:abstractNumId w:val="23"/>
  </w:num>
  <w:num w:numId="36">
    <w:abstractNumId w:val="9"/>
  </w:num>
  <w:num w:numId="37">
    <w:abstractNumId w:val="31"/>
  </w:num>
  <w:num w:numId="38">
    <w:abstractNumId w:val="27"/>
  </w:num>
  <w:num w:numId="39">
    <w:abstractNumId w:val="30"/>
  </w:num>
  <w:num w:numId="40">
    <w:abstractNumId w:val="2"/>
  </w:num>
  <w:num w:numId="41">
    <w:abstractNumId w:val="12"/>
  </w:num>
  <w:num w:numId="42">
    <w:abstractNumId w:val="14"/>
  </w:num>
  <w:num w:numId="43">
    <w:abstractNumId w:val="13"/>
  </w:num>
  <w:num w:numId="44">
    <w:abstractNumId w:val="36"/>
  </w:num>
  <w:num w:numId="45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39"/>
    <w:rsid w:val="000051C0"/>
    <w:rsid w:val="0000644C"/>
    <w:rsid w:val="00010BD1"/>
    <w:rsid w:val="00022853"/>
    <w:rsid w:val="00025652"/>
    <w:rsid w:val="000358EC"/>
    <w:rsid w:val="0004399D"/>
    <w:rsid w:val="00044F5C"/>
    <w:rsid w:val="00046DD9"/>
    <w:rsid w:val="000559D8"/>
    <w:rsid w:val="00062BF9"/>
    <w:rsid w:val="0006312E"/>
    <w:rsid w:val="000637BB"/>
    <w:rsid w:val="00064A9C"/>
    <w:rsid w:val="00065DB8"/>
    <w:rsid w:val="00070885"/>
    <w:rsid w:val="000927F7"/>
    <w:rsid w:val="00093106"/>
    <w:rsid w:val="00095E57"/>
    <w:rsid w:val="00096B45"/>
    <w:rsid w:val="000A2BE0"/>
    <w:rsid w:val="000A5066"/>
    <w:rsid w:val="000B52FA"/>
    <w:rsid w:val="000C2F0C"/>
    <w:rsid w:val="000C5C1C"/>
    <w:rsid w:val="000C6DDA"/>
    <w:rsid w:val="000C72B4"/>
    <w:rsid w:val="000C7374"/>
    <w:rsid w:val="000D26D4"/>
    <w:rsid w:val="000F4B78"/>
    <w:rsid w:val="00105B9A"/>
    <w:rsid w:val="001113B1"/>
    <w:rsid w:val="0011455D"/>
    <w:rsid w:val="00116564"/>
    <w:rsid w:val="001179DC"/>
    <w:rsid w:val="00123CF0"/>
    <w:rsid w:val="00123E93"/>
    <w:rsid w:val="00126365"/>
    <w:rsid w:val="001303BB"/>
    <w:rsid w:val="001318FE"/>
    <w:rsid w:val="00135323"/>
    <w:rsid w:val="00140EC7"/>
    <w:rsid w:val="00143029"/>
    <w:rsid w:val="001430EA"/>
    <w:rsid w:val="00144804"/>
    <w:rsid w:val="0014769F"/>
    <w:rsid w:val="00153908"/>
    <w:rsid w:val="00164C95"/>
    <w:rsid w:val="001652E0"/>
    <w:rsid w:val="00166E5D"/>
    <w:rsid w:val="00173D47"/>
    <w:rsid w:val="0017420C"/>
    <w:rsid w:val="0017491F"/>
    <w:rsid w:val="00184BB5"/>
    <w:rsid w:val="001944E1"/>
    <w:rsid w:val="00195622"/>
    <w:rsid w:val="00195BC5"/>
    <w:rsid w:val="00195E52"/>
    <w:rsid w:val="001A56FF"/>
    <w:rsid w:val="001C074D"/>
    <w:rsid w:val="001C64A2"/>
    <w:rsid w:val="001C6FF6"/>
    <w:rsid w:val="001D54E3"/>
    <w:rsid w:val="001E10D6"/>
    <w:rsid w:val="001E1D53"/>
    <w:rsid w:val="001E2360"/>
    <w:rsid w:val="001F32D2"/>
    <w:rsid w:val="0020063A"/>
    <w:rsid w:val="002009FF"/>
    <w:rsid w:val="002017C0"/>
    <w:rsid w:val="00226B11"/>
    <w:rsid w:val="00236CED"/>
    <w:rsid w:val="00243AD2"/>
    <w:rsid w:val="00243F8B"/>
    <w:rsid w:val="002557B8"/>
    <w:rsid w:val="00256357"/>
    <w:rsid w:val="00257EEE"/>
    <w:rsid w:val="00261D9B"/>
    <w:rsid w:val="002637BF"/>
    <w:rsid w:val="00265D2C"/>
    <w:rsid w:val="00266B13"/>
    <w:rsid w:val="00277893"/>
    <w:rsid w:val="002833E2"/>
    <w:rsid w:val="00284901"/>
    <w:rsid w:val="00285408"/>
    <w:rsid w:val="002856CB"/>
    <w:rsid w:val="00286A21"/>
    <w:rsid w:val="002931B3"/>
    <w:rsid w:val="002956A8"/>
    <w:rsid w:val="002969BA"/>
    <w:rsid w:val="002A63A2"/>
    <w:rsid w:val="002A6FA5"/>
    <w:rsid w:val="002B3592"/>
    <w:rsid w:val="002B675D"/>
    <w:rsid w:val="002B6A56"/>
    <w:rsid w:val="002C37CD"/>
    <w:rsid w:val="002C7CC6"/>
    <w:rsid w:val="002D01DC"/>
    <w:rsid w:val="002D7089"/>
    <w:rsid w:val="002E0498"/>
    <w:rsid w:val="002E26D7"/>
    <w:rsid w:val="002E28B3"/>
    <w:rsid w:val="002E391F"/>
    <w:rsid w:val="002E5BD3"/>
    <w:rsid w:val="002E70AC"/>
    <w:rsid w:val="002F30F0"/>
    <w:rsid w:val="002F63F7"/>
    <w:rsid w:val="002F79CB"/>
    <w:rsid w:val="002F7ADA"/>
    <w:rsid w:val="00303EF8"/>
    <w:rsid w:val="00306420"/>
    <w:rsid w:val="00321831"/>
    <w:rsid w:val="00324B25"/>
    <w:rsid w:val="00327406"/>
    <w:rsid w:val="00331194"/>
    <w:rsid w:val="003402A2"/>
    <w:rsid w:val="00345815"/>
    <w:rsid w:val="003617DD"/>
    <w:rsid w:val="00362431"/>
    <w:rsid w:val="00372096"/>
    <w:rsid w:val="003729D7"/>
    <w:rsid w:val="00384EB4"/>
    <w:rsid w:val="003A709B"/>
    <w:rsid w:val="003B486C"/>
    <w:rsid w:val="003B4A31"/>
    <w:rsid w:val="003B7625"/>
    <w:rsid w:val="003C384F"/>
    <w:rsid w:val="003D43E0"/>
    <w:rsid w:val="003E14D4"/>
    <w:rsid w:val="003E24D3"/>
    <w:rsid w:val="003E647B"/>
    <w:rsid w:val="003E66A5"/>
    <w:rsid w:val="003F4249"/>
    <w:rsid w:val="003F542B"/>
    <w:rsid w:val="004147FC"/>
    <w:rsid w:val="004238F7"/>
    <w:rsid w:val="00424046"/>
    <w:rsid w:val="004254ED"/>
    <w:rsid w:val="00433B35"/>
    <w:rsid w:val="00437639"/>
    <w:rsid w:val="00441D4D"/>
    <w:rsid w:val="004523DB"/>
    <w:rsid w:val="0045454C"/>
    <w:rsid w:val="004545FA"/>
    <w:rsid w:val="00477E91"/>
    <w:rsid w:val="0048093D"/>
    <w:rsid w:val="00494504"/>
    <w:rsid w:val="004A492D"/>
    <w:rsid w:val="004A5E5A"/>
    <w:rsid w:val="004B7D24"/>
    <w:rsid w:val="004C7FD1"/>
    <w:rsid w:val="004D1610"/>
    <w:rsid w:val="004E5B59"/>
    <w:rsid w:val="004F283D"/>
    <w:rsid w:val="00510B04"/>
    <w:rsid w:val="00510F04"/>
    <w:rsid w:val="00521A25"/>
    <w:rsid w:val="005367B7"/>
    <w:rsid w:val="00543482"/>
    <w:rsid w:val="00550532"/>
    <w:rsid w:val="00554957"/>
    <w:rsid w:val="00556D15"/>
    <w:rsid w:val="00561123"/>
    <w:rsid w:val="00564AB2"/>
    <w:rsid w:val="00565081"/>
    <w:rsid w:val="00571A53"/>
    <w:rsid w:val="00577CA0"/>
    <w:rsid w:val="005818E3"/>
    <w:rsid w:val="0058428D"/>
    <w:rsid w:val="005A68FE"/>
    <w:rsid w:val="005C0058"/>
    <w:rsid w:val="005C02B3"/>
    <w:rsid w:val="005C3E01"/>
    <w:rsid w:val="005C7092"/>
    <w:rsid w:val="005D02D7"/>
    <w:rsid w:val="005D65F8"/>
    <w:rsid w:val="005E1EA0"/>
    <w:rsid w:val="005F5FBE"/>
    <w:rsid w:val="00612F0B"/>
    <w:rsid w:val="00613A1B"/>
    <w:rsid w:val="006174AE"/>
    <w:rsid w:val="0062392A"/>
    <w:rsid w:val="00627F8A"/>
    <w:rsid w:val="0063013D"/>
    <w:rsid w:val="00635D98"/>
    <w:rsid w:val="006401A8"/>
    <w:rsid w:val="006463A2"/>
    <w:rsid w:val="00653F63"/>
    <w:rsid w:val="00656D2E"/>
    <w:rsid w:val="00673A38"/>
    <w:rsid w:val="006767AC"/>
    <w:rsid w:val="00681B23"/>
    <w:rsid w:val="00686E16"/>
    <w:rsid w:val="00690EF8"/>
    <w:rsid w:val="006968F6"/>
    <w:rsid w:val="006A378D"/>
    <w:rsid w:val="006A4D10"/>
    <w:rsid w:val="006B02DD"/>
    <w:rsid w:val="006D42AA"/>
    <w:rsid w:val="006E24C0"/>
    <w:rsid w:val="006E3368"/>
    <w:rsid w:val="006E4044"/>
    <w:rsid w:val="006E7789"/>
    <w:rsid w:val="006F053F"/>
    <w:rsid w:val="007071B2"/>
    <w:rsid w:val="007136DC"/>
    <w:rsid w:val="00714B02"/>
    <w:rsid w:val="00722E48"/>
    <w:rsid w:val="00724042"/>
    <w:rsid w:val="00730F7B"/>
    <w:rsid w:val="007318A5"/>
    <w:rsid w:val="00735D39"/>
    <w:rsid w:val="00745C34"/>
    <w:rsid w:val="00747108"/>
    <w:rsid w:val="00761712"/>
    <w:rsid w:val="00763D55"/>
    <w:rsid w:val="007661DC"/>
    <w:rsid w:val="00767A66"/>
    <w:rsid w:val="00770B5D"/>
    <w:rsid w:val="00770C07"/>
    <w:rsid w:val="00771599"/>
    <w:rsid w:val="007770B5"/>
    <w:rsid w:val="007843ED"/>
    <w:rsid w:val="007847DE"/>
    <w:rsid w:val="00790B1A"/>
    <w:rsid w:val="00793177"/>
    <w:rsid w:val="007B3024"/>
    <w:rsid w:val="007B58EE"/>
    <w:rsid w:val="007D2168"/>
    <w:rsid w:val="007D4909"/>
    <w:rsid w:val="008118AC"/>
    <w:rsid w:val="00814F07"/>
    <w:rsid w:val="008152BB"/>
    <w:rsid w:val="00820E68"/>
    <w:rsid w:val="00833D03"/>
    <w:rsid w:val="00847E18"/>
    <w:rsid w:val="008546C3"/>
    <w:rsid w:val="00856E7E"/>
    <w:rsid w:val="00873D33"/>
    <w:rsid w:val="0087453E"/>
    <w:rsid w:val="008810C8"/>
    <w:rsid w:val="00891D01"/>
    <w:rsid w:val="00893052"/>
    <w:rsid w:val="0089518D"/>
    <w:rsid w:val="008A2C0E"/>
    <w:rsid w:val="008A56EE"/>
    <w:rsid w:val="008C415C"/>
    <w:rsid w:val="008E2766"/>
    <w:rsid w:val="008E4793"/>
    <w:rsid w:val="008E64BD"/>
    <w:rsid w:val="008E786C"/>
    <w:rsid w:val="00901527"/>
    <w:rsid w:val="00903500"/>
    <w:rsid w:val="00915521"/>
    <w:rsid w:val="00916127"/>
    <w:rsid w:val="009224E9"/>
    <w:rsid w:val="0092472B"/>
    <w:rsid w:val="009319C4"/>
    <w:rsid w:val="00961879"/>
    <w:rsid w:val="00966B2F"/>
    <w:rsid w:val="00967225"/>
    <w:rsid w:val="009746AB"/>
    <w:rsid w:val="009870EC"/>
    <w:rsid w:val="009913D9"/>
    <w:rsid w:val="0099218E"/>
    <w:rsid w:val="009930DD"/>
    <w:rsid w:val="00995909"/>
    <w:rsid w:val="009960FC"/>
    <w:rsid w:val="009962EA"/>
    <w:rsid w:val="00997050"/>
    <w:rsid w:val="009B7D95"/>
    <w:rsid w:val="009C13D1"/>
    <w:rsid w:val="009C1C8B"/>
    <w:rsid w:val="009C76F5"/>
    <w:rsid w:val="009C7FB1"/>
    <w:rsid w:val="009D5A00"/>
    <w:rsid w:val="009E7672"/>
    <w:rsid w:val="009F000E"/>
    <w:rsid w:val="009F6A76"/>
    <w:rsid w:val="00A02BA9"/>
    <w:rsid w:val="00A138E1"/>
    <w:rsid w:val="00A2259D"/>
    <w:rsid w:val="00A3257C"/>
    <w:rsid w:val="00A34D7C"/>
    <w:rsid w:val="00A36C68"/>
    <w:rsid w:val="00A36E8B"/>
    <w:rsid w:val="00A42278"/>
    <w:rsid w:val="00A4317D"/>
    <w:rsid w:val="00A45A1B"/>
    <w:rsid w:val="00A473F3"/>
    <w:rsid w:val="00A540F7"/>
    <w:rsid w:val="00A565DF"/>
    <w:rsid w:val="00A602BF"/>
    <w:rsid w:val="00A61D4A"/>
    <w:rsid w:val="00A62EC0"/>
    <w:rsid w:val="00A6627C"/>
    <w:rsid w:val="00A832D7"/>
    <w:rsid w:val="00A8490E"/>
    <w:rsid w:val="00A90B16"/>
    <w:rsid w:val="00A96FEE"/>
    <w:rsid w:val="00AA5E26"/>
    <w:rsid w:val="00AA7099"/>
    <w:rsid w:val="00AB003A"/>
    <w:rsid w:val="00AB28AC"/>
    <w:rsid w:val="00AB4796"/>
    <w:rsid w:val="00AC2953"/>
    <w:rsid w:val="00AD3E7B"/>
    <w:rsid w:val="00AF4BFF"/>
    <w:rsid w:val="00B053AA"/>
    <w:rsid w:val="00B107C6"/>
    <w:rsid w:val="00B22190"/>
    <w:rsid w:val="00B240D4"/>
    <w:rsid w:val="00B343C7"/>
    <w:rsid w:val="00B36BB0"/>
    <w:rsid w:val="00B4426F"/>
    <w:rsid w:val="00B47343"/>
    <w:rsid w:val="00B577F0"/>
    <w:rsid w:val="00B64E23"/>
    <w:rsid w:val="00B71F31"/>
    <w:rsid w:val="00B7214E"/>
    <w:rsid w:val="00B926CC"/>
    <w:rsid w:val="00B96F87"/>
    <w:rsid w:val="00BA7E6E"/>
    <w:rsid w:val="00BB0B48"/>
    <w:rsid w:val="00BB3A07"/>
    <w:rsid w:val="00BD020E"/>
    <w:rsid w:val="00BE37B9"/>
    <w:rsid w:val="00BE3E8F"/>
    <w:rsid w:val="00BF5E08"/>
    <w:rsid w:val="00BF5E3E"/>
    <w:rsid w:val="00C10BE6"/>
    <w:rsid w:val="00C11A62"/>
    <w:rsid w:val="00C13EBE"/>
    <w:rsid w:val="00C235AF"/>
    <w:rsid w:val="00C23674"/>
    <w:rsid w:val="00C23744"/>
    <w:rsid w:val="00C40FA8"/>
    <w:rsid w:val="00C41B7E"/>
    <w:rsid w:val="00C50686"/>
    <w:rsid w:val="00C60ACC"/>
    <w:rsid w:val="00C6399E"/>
    <w:rsid w:val="00C6781F"/>
    <w:rsid w:val="00C70296"/>
    <w:rsid w:val="00C754D4"/>
    <w:rsid w:val="00C8367D"/>
    <w:rsid w:val="00C851BB"/>
    <w:rsid w:val="00C860C1"/>
    <w:rsid w:val="00C911A0"/>
    <w:rsid w:val="00CC78F2"/>
    <w:rsid w:val="00CD2B34"/>
    <w:rsid w:val="00CF16E8"/>
    <w:rsid w:val="00CF5C70"/>
    <w:rsid w:val="00D0137D"/>
    <w:rsid w:val="00D01B16"/>
    <w:rsid w:val="00D11A64"/>
    <w:rsid w:val="00D15ED1"/>
    <w:rsid w:val="00D16656"/>
    <w:rsid w:val="00D17612"/>
    <w:rsid w:val="00D21BFB"/>
    <w:rsid w:val="00D306F9"/>
    <w:rsid w:val="00D32517"/>
    <w:rsid w:val="00D35939"/>
    <w:rsid w:val="00D4550A"/>
    <w:rsid w:val="00D54B94"/>
    <w:rsid w:val="00D57264"/>
    <w:rsid w:val="00D6169E"/>
    <w:rsid w:val="00D677AB"/>
    <w:rsid w:val="00D73058"/>
    <w:rsid w:val="00D8283D"/>
    <w:rsid w:val="00D83089"/>
    <w:rsid w:val="00D83FD2"/>
    <w:rsid w:val="00D86D6A"/>
    <w:rsid w:val="00D872A4"/>
    <w:rsid w:val="00D90C44"/>
    <w:rsid w:val="00DA0FC3"/>
    <w:rsid w:val="00DB5A2F"/>
    <w:rsid w:val="00DC1D02"/>
    <w:rsid w:val="00DD30E5"/>
    <w:rsid w:val="00DD5AD7"/>
    <w:rsid w:val="00DE40D5"/>
    <w:rsid w:val="00DE6B63"/>
    <w:rsid w:val="00DF0C44"/>
    <w:rsid w:val="00DF3E28"/>
    <w:rsid w:val="00E0156F"/>
    <w:rsid w:val="00E02103"/>
    <w:rsid w:val="00E02D42"/>
    <w:rsid w:val="00E0637F"/>
    <w:rsid w:val="00E22A89"/>
    <w:rsid w:val="00E41709"/>
    <w:rsid w:val="00E466A0"/>
    <w:rsid w:val="00E51DBA"/>
    <w:rsid w:val="00E66F2D"/>
    <w:rsid w:val="00E80391"/>
    <w:rsid w:val="00E83834"/>
    <w:rsid w:val="00EA275F"/>
    <w:rsid w:val="00EA781D"/>
    <w:rsid w:val="00EB42B6"/>
    <w:rsid w:val="00EB45ED"/>
    <w:rsid w:val="00EB77AF"/>
    <w:rsid w:val="00EC001A"/>
    <w:rsid w:val="00EC0230"/>
    <w:rsid w:val="00EC2BDF"/>
    <w:rsid w:val="00EC7524"/>
    <w:rsid w:val="00ED3653"/>
    <w:rsid w:val="00EE0D76"/>
    <w:rsid w:val="00EE1DD1"/>
    <w:rsid w:val="00EE3A71"/>
    <w:rsid w:val="00EF0DF2"/>
    <w:rsid w:val="00EF45A3"/>
    <w:rsid w:val="00EF5F0A"/>
    <w:rsid w:val="00F017D2"/>
    <w:rsid w:val="00F01884"/>
    <w:rsid w:val="00F01FB3"/>
    <w:rsid w:val="00F02AD9"/>
    <w:rsid w:val="00F07BF7"/>
    <w:rsid w:val="00F163F5"/>
    <w:rsid w:val="00F17958"/>
    <w:rsid w:val="00F2117F"/>
    <w:rsid w:val="00F22F42"/>
    <w:rsid w:val="00F240F3"/>
    <w:rsid w:val="00F26287"/>
    <w:rsid w:val="00F26F82"/>
    <w:rsid w:val="00F30727"/>
    <w:rsid w:val="00F368BD"/>
    <w:rsid w:val="00F404F0"/>
    <w:rsid w:val="00F602E5"/>
    <w:rsid w:val="00F6192B"/>
    <w:rsid w:val="00F64CC2"/>
    <w:rsid w:val="00F95684"/>
    <w:rsid w:val="00F96776"/>
    <w:rsid w:val="00F970B9"/>
    <w:rsid w:val="00FA29BB"/>
    <w:rsid w:val="00FA4292"/>
    <w:rsid w:val="00FA46DF"/>
    <w:rsid w:val="00FB7169"/>
    <w:rsid w:val="00FD6F22"/>
    <w:rsid w:val="00FE23BF"/>
    <w:rsid w:val="00FE383E"/>
    <w:rsid w:val="00FE581B"/>
    <w:rsid w:val="00FF1221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94C88-5075-4253-AC06-5988023B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D39"/>
    <w:rPr>
      <w:rFonts w:ascii=".VnTime" w:hAnsi=".VnTim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391"/>
    <w:pPr>
      <w:keepNext/>
      <w:outlineLvl w:val="0"/>
    </w:pPr>
    <w:rPr>
      <w:rFonts w:ascii="Arial" w:eastAsia="MS Mincho" w:hAnsi="Arial"/>
      <w:b/>
      <w:color w:val="00000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E80391"/>
    <w:pPr>
      <w:keepNext/>
      <w:spacing w:before="240" w:after="60"/>
      <w:outlineLvl w:val="1"/>
    </w:pPr>
    <w:rPr>
      <w:rFonts w:ascii="Arial" w:eastAsia="MS Mincho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0391"/>
    <w:pPr>
      <w:keepNext/>
      <w:spacing w:before="240" w:after="60"/>
      <w:outlineLvl w:val="2"/>
    </w:pPr>
    <w:rPr>
      <w:rFonts w:ascii="Arial" w:eastAsia="MS Mincho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80391"/>
    <w:pPr>
      <w:keepNext/>
      <w:spacing w:before="240" w:after="60"/>
      <w:outlineLvl w:val="3"/>
    </w:pPr>
    <w:rPr>
      <w:rFonts w:ascii="Times New Roman" w:eastAsia="MS Mincho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80391"/>
    <w:pPr>
      <w:spacing w:before="240" w:after="60"/>
      <w:outlineLvl w:val="4"/>
    </w:pPr>
    <w:rPr>
      <w:rFonts w:ascii="Times New Roman" w:eastAsia="MS Mincho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944E1"/>
    <w:pPr>
      <w:keepNext/>
      <w:spacing w:before="120" w:after="60"/>
      <w:outlineLvl w:val="5"/>
    </w:pPr>
    <w:rPr>
      <w:rFonts w:ascii="Tahoma" w:hAnsi="Tahom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35D3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5D39"/>
  </w:style>
  <w:style w:type="table" w:styleId="TableGrid">
    <w:name w:val="Table Grid"/>
    <w:basedOn w:val="TableNormal"/>
    <w:uiPriority w:val="39"/>
    <w:rsid w:val="00735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(文字) (文字)"/>
    <w:basedOn w:val="Normal"/>
    <w:rsid w:val="00735D39"/>
    <w:pPr>
      <w:spacing w:after="160" w:line="240" w:lineRule="exact"/>
    </w:pPr>
    <w:rPr>
      <w:rFonts w:ascii="Tahoma" w:eastAsia="MS Mincho" w:hAnsi="Tahoma"/>
      <w:sz w:val="20"/>
      <w:szCs w:val="20"/>
    </w:rPr>
  </w:style>
  <w:style w:type="character" w:customStyle="1" w:styleId="longtext">
    <w:name w:val="long_text"/>
    <w:basedOn w:val="DefaultParagraphFont"/>
    <w:rsid w:val="00437639"/>
  </w:style>
  <w:style w:type="character" w:customStyle="1" w:styleId="FooterChar">
    <w:name w:val="Footer Char"/>
    <w:link w:val="Footer"/>
    <w:rsid w:val="00B96F87"/>
    <w:rPr>
      <w:rFonts w:ascii=".VnTime" w:hAnsi=".VnTime"/>
      <w:sz w:val="24"/>
      <w:szCs w:val="24"/>
      <w:lang w:val="en-US" w:eastAsia="en-US" w:bidi="ar-SA"/>
    </w:rPr>
  </w:style>
  <w:style w:type="paragraph" w:customStyle="1" w:styleId="CharCharCharCharCharCharCharCharChar">
    <w:name w:val="Char Char Char Char Char Char Char Char Char"/>
    <w:basedOn w:val="Normal"/>
    <w:next w:val="Normal"/>
    <w:autoRedefine/>
    <w:semiHidden/>
    <w:rsid w:val="00D21BFB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CharCharCharCharChar0">
    <w:name w:val="Char Char Char Char Char Char Char Char Char"/>
    <w:basedOn w:val="Normal"/>
    <w:next w:val="Normal"/>
    <w:autoRedefine/>
    <w:semiHidden/>
    <w:rsid w:val="00814F07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styleId="Header">
    <w:name w:val="header"/>
    <w:basedOn w:val="Normal"/>
    <w:link w:val="HeaderChar"/>
    <w:rsid w:val="00577CA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77CA0"/>
    <w:rPr>
      <w:rFonts w:ascii=".VnTime" w:hAnsi=".VnTime"/>
      <w:sz w:val="24"/>
      <w:szCs w:val="24"/>
    </w:rPr>
  </w:style>
  <w:style w:type="character" w:styleId="Hyperlink">
    <w:name w:val="Hyperlink"/>
    <w:uiPriority w:val="99"/>
    <w:rsid w:val="00577CA0"/>
    <w:rPr>
      <w:color w:val="0000FF"/>
      <w:u w:val="single"/>
    </w:rPr>
  </w:style>
  <w:style w:type="character" w:customStyle="1" w:styleId="Heading6Char">
    <w:name w:val="Heading 6 Char"/>
    <w:link w:val="Heading6"/>
    <w:rsid w:val="001944E1"/>
    <w:rPr>
      <w:rFonts w:ascii="Tahoma" w:hAnsi="Tahoma" w:cs="Tahoma"/>
      <w:b/>
      <w:bCs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1944E1"/>
    <w:rPr>
      <w:i/>
      <w:iCs/>
    </w:rPr>
  </w:style>
  <w:style w:type="character" w:styleId="Strong">
    <w:name w:val="Strong"/>
    <w:uiPriority w:val="22"/>
    <w:qFormat/>
    <w:rsid w:val="001944E1"/>
    <w:rPr>
      <w:b/>
      <w:bCs/>
    </w:rPr>
  </w:style>
  <w:style w:type="paragraph" w:styleId="BodyText2">
    <w:name w:val="Body Text 2"/>
    <w:basedOn w:val="Normal"/>
    <w:link w:val="BodyText2Char"/>
    <w:rsid w:val="006B02DD"/>
    <w:rPr>
      <w:rFonts w:ascii="Arial" w:eastAsia="MS Mincho" w:hAnsi="Arial"/>
      <w:snapToGrid w:val="0"/>
      <w:sz w:val="22"/>
      <w:szCs w:val="20"/>
      <w:lang w:val="en-AU"/>
    </w:rPr>
  </w:style>
  <w:style w:type="character" w:customStyle="1" w:styleId="BodyText2Char">
    <w:name w:val="Body Text 2 Char"/>
    <w:link w:val="BodyText2"/>
    <w:rsid w:val="006B02DD"/>
    <w:rPr>
      <w:rFonts w:ascii="Arial" w:eastAsia="MS Mincho" w:hAnsi="Arial"/>
      <w:snapToGrid w:val="0"/>
      <w:sz w:val="22"/>
      <w:lang w:val="en-AU" w:eastAsia="en-US"/>
    </w:rPr>
  </w:style>
  <w:style w:type="paragraph" w:styleId="ListParagraph">
    <w:name w:val="List Paragraph"/>
    <w:basedOn w:val="Normal"/>
    <w:uiPriority w:val="34"/>
    <w:qFormat/>
    <w:rsid w:val="006B02DD"/>
    <w:pPr>
      <w:ind w:left="720"/>
    </w:pPr>
    <w:rPr>
      <w:rFonts w:ascii="Times New Roman" w:eastAsia="MS Mincho" w:hAnsi="Times New Roman"/>
    </w:rPr>
  </w:style>
  <w:style w:type="paragraph" w:styleId="NormalWeb">
    <w:name w:val="Normal (Web)"/>
    <w:basedOn w:val="Normal"/>
    <w:uiPriority w:val="99"/>
    <w:unhideWhenUsed/>
    <w:rsid w:val="006B02DD"/>
    <w:pPr>
      <w:spacing w:before="100" w:beforeAutospacing="1" w:after="100" w:afterAutospacing="1"/>
    </w:pPr>
    <w:rPr>
      <w:rFonts w:ascii="Times New Roman" w:hAnsi="Times New Roman"/>
      <w:lang w:val="vi-VN" w:eastAsia="vi-VN"/>
    </w:rPr>
  </w:style>
  <w:style w:type="character" w:customStyle="1" w:styleId="apple-converted-space">
    <w:name w:val="apple-converted-space"/>
    <w:rsid w:val="006B02DD"/>
  </w:style>
  <w:style w:type="paragraph" w:customStyle="1" w:styleId="Head1Ver">
    <w:name w:val="Head1 Ver"/>
    <w:basedOn w:val="Normal"/>
    <w:link w:val="Head1VerChar"/>
    <w:rsid w:val="00321831"/>
    <w:rPr>
      <w:rFonts w:ascii="Verdana" w:eastAsia="MS Mincho" w:hAnsi="Verdana"/>
      <w:b/>
      <w:sz w:val="32"/>
    </w:rPr>
  </w:style>
  <w:style w:type="character" w:customStyle="1" w:styleId="Head1VerChar">
    <w:name w:val="Head1 Ver Char"/>
    <w:link w:val="Head1Ver"/>
    <w:rsid w:val="00321831"/>
    <w:rPr>
      <w:rFonts w:ascii="Verdana" w:eastAsia="MS Mincho" w:hAnsi="Verdana"/>
      <w:b/>
      <w:sz w:val="32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E80391"/>
    <w:rPr>
      <w:rFonts w:ascii="Arial" w:eastAsia="MS Mincho" w:hAnsi="Arial"/>
      <w:b/>
      <w:color w:val="000000"/>
      <w:sz w:val="24"/>
      <w:lang w:val="en-AU" w:eastAsia="en-US"/>
    </w:rPr>
  </w:style>
  <w:style w:type="character" w:customStyle="1" w:styleId="Heading2Char">
    <w:name w:val="Heading 2 Char"/>
    <w:link w:val="Heading2"/>
    <w:rsid w:val="00E80391"/>
    <w:rPr>
      <w:rFonts w:ascii="Arial" w:eastAsia="MS Mincho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E80391"/>
    <w:rPr>
      <w:rFonts w:ascii="Arial" w:eastAsia="MS Mincho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E80391"/>
    <w:rPr>
      <w:rFonts w:eastAsia="MS Mincho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E80391"/>
    <w:rPr>
      <w:rFonts w:eastAsia="MS Mincho"/>
      <w:b/>
      <w:bCs/>
      <w:i/>
      <w:iCs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80391"/>
    <w:pPr>
      <w:tabs>
        <w:tab w:val="left" w:pos="720"/>
        <w:tab w:val="right" w:leader="dot" w:pos="9710"/>
      </w:tabs>
      <w:spacing w:before="120" w:after="120"/>
    </w:pPr>
    <w:rPr>
      <w:rFonts w:ascii="Tahoma" w:eastAsia="MS Mincho" w:hAnsi="Tahoma" w:cs="Tahoma"/>
      <w:b/>
      <w:bCs/>
      <w: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E80391"/>
    <w:pPr>
      <w:ind w:left="480"/>
    </w:pPr>
    <w:rPr>
      <w:rFonts w:ascii="Times New Roman" w:eastAsia="MS Mincho" w:hAnsi="Times New Roman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E80391"/>
    <w:pPr>
      <w:spacing w:after="120"/>
    </w:pPr>
    <w:rPr>
      <w:rFonts w:ascii="Times New Roman" w:eastAsia="MS Mincho" w:hAnsi="Times New Roman"/>
    </w:rPr>
  </w:style>
  <w:style w:type="character" w:customStyle="1" w:styleId="BodyTextChar">
    <w:name w:val="Body Text Char"/>
    <w:link w:val="BodyText"/>
    <w:rsid w:val="00E80391"/>
    <w:rPr>
      <w:rFonts w:eastAsia="MS Mincho"/>
      <w:sz w:val="24"/>
      <w:szCs w:val="24"/>
      <w:lang w:val="en-US" w:eastAsia="en-US"/>
    </w:rPr>
  </w:style>
  <w:style w:type="paragraph" w:customStyle="1" w:styleId="Head3-Ver">
    <w:name w:val="Head3 - Ver"/>
    <w:basedOn w:val="BodyText2"/>
    <w:link w:val="Head3-VerChar"/>
    <w:rsid w:val="00E80391"/>
    <w:pPr>
      <w:numPr>
        <w:ilvl w:val="1"/>
        <w:numId w:val="2"/>
      </w:numPr>
    </w:pPr>
    <w:rPr>
      <w:rFonts w:ascii="Verdana" w:hAnsi="Verdana"/>
      <w:b/>
      <w:sz w:val="24"/>
      <w:szCs w:val="24"/>
      <w:lang w:eastAsia="x-none"/>
    </w:rPr>
  </w:style>
  <w:style w:type="paragraph" w:styleId="TOC2">
    <w:name w:val="toc 2"/>
    <w:basedOn w:val="Normal"/>
    <w:next w:val="Normal"/>
    <w:autoRedefine/>
    <w:uiPriority w:val="39"/>
    <w:rsid w:val="00E80391"/>
    <w:pPr>
      <w:ind w:left="240"/>
    </w:pPr>
    <w:rPr>
      <w:rFonts w:ascii="Times New Roman" w:eastAsia="MS Mincho" w:hAnsi="Times New Roman"/>
    </w:rPr>
  </w:style>
  <w:style w:type="paragraph" w:customStyle="1" w:styleId="BodyTahoma12">
    <w:name w:val="Body Tahoma 12"/>
    <w:basedOn w:val="Normal"/>
    <w:rsid w:val="00E80391"/>
    <w:pPr>
      <w:jc w:val="both"/>
    </w:pPr>
    <w:rPr>
      <w:rFonts w:ascii="Tahoma" w:hAnsi="Tahoma" w:cs="Tahoma"/>
    </w:rPr>
  </w:style>
  <w:style w:type="paragraph" w:customStyle="1" w:styleId="BodyTahoma12Bold">
    <w:name w:val="Body Tahoma 12 Bold"/>
    <w:basedOn w:val="Normal"/>
    <w:rsid w:val="00E80391"/>
    <w:rPr>
      <w:rFonts w:ascii="Tahoma" w:hAnsi="Tahoma"/>
      <w:b/>
    </w:rPr>
  </w:style>
  <w:style w:type="paragraph" w:styleId="DocumentMap">
    <w:name w:val="Document Map"/>
    <w:basedOn w:val="Normal"/>
    <w:link w:val="DocumentMapChar"/>
    <w:rsid w:val="00E80391"/>
    <w:pPr>
      <w:shd w:val="clear" w:color="auto" w:fill="000080"/>
    </w:pPr>
    <w:rPr>
      <w:rFonts w:ascii="Tahoma" w:eastAsia="MS Mincho" w:hAnsi="Tahoma"/>
      <w:sz w:val="20"/>
      <w:szCs w:val="20"/>
    </w:rPr>
  </w:style>
  <w:style w:type="character" w:customStyle="1" w:styleId="DocumentMapChar">
    <w:name w:val="Document Map Char"/>
    <w:link w:val="DocumentMap"/>
    <w:rsid w:val="00E80391"/>
    <w:rPr>
      <w:rFonts w:ascii="Tahoma" w:eastAsia="MS Mincho" w:hAnsi="Tahoma" w:cs="Tahoma"/>
      <w:shd w:val="clear" w:color="auto" w:fill="000080"/>
      <w:lang w:val="en-US" w:eastAsia="en-US"/>
    </w:rPr>
  </w:style>
  <w:style w:type="paragraph" w:customStyle="1" w:styleId="H1">
    <w:name w:val="H1"/>
    <w:basedOn w:val="Heading1"/>
    <w:rsid w:val="00E80391"/>
    <w:pPr>
      <w:jc w:val="both"/>
    </w:pPr>
    <w:rPr>
      <w:rFonts w:ascii="Tahoma" w:eastAsia="Times New Roman" w:hAnsi="Tahoma"/>
      <w:b w:val="0"/>
      <w:bCs/>
      <w:sz w:val="28"/>
    </w:rPr>
  </w:style>
  <w:style w:type="character" w:customStyle="1" w:styleId="StyleTahoma14pt">
    <w:name w:val="Style Tahoma 14 pt"/>
    <w:rsid w:val="00E80391"/>
    <w:rPr>
      <w:rFonts w:ascii="Tahoma" w:hAnsi="Tahoma"/>
      <w:bCs/>
      <w:sz w:val="28"/>
    </w:rPr>
  </w:style>
  <w:style w:type="character" w:customStyle="1" w:styleId="Head3-VerChar">
    <w:name w:val="Head3 - Ver Char"/>
    <w:link w:val="Head3-Ver"/>
    <w:rsid w:val="00E80391"/>
    <w:rPr>
      <w:rFonts w:ascii="Verdana" w:eastAsia="MS Mincho" w:hAnsi="Verdana"/>
      <w:b/>
      <w:snapToGrid w:val="0"/>
      <w:sz w:val="24"/>
      <w:szCs w:val="24"/>
      <w:lang w:val="en-AU"/>
    </w:rPr>
  </w:style>
  <w:style w:type="paragraph" w:customStyle="1" w:styleId="H2Alpha">
    <w:name w:val="H2 Alpha"/>
    <w:basedOn w:val="Heading2"/>
    <w:rsid w:val="00E80391"/>
    <w:pPr>
      <w:tabs>
        <w:tab w:val="num" w:pos="720"/>
      </w:tabs>
      <w:spacing w:before="0" w:after="0"/>
      <w:ind w:left="720" w:hanging="360"/>
    </w:pPr>
    <w:rPr>
      <w:rFonts w:ascii="Tahoma" w:eastAsia="Times New Roman" w:hAnsi="Tahoma" w:cs="Tahoma"/>
      <w:i w:val="0"/>
      <w:iCs w:val="0"/>
      <w:sz w:val="24"/>
      <w:szCs w:val="24"/>
    </w:rPr>
  </w:style>
  <w:style w:type="paragraph" w:customStyle="1" w:styleId="Head2Ver">
    <w:name w:val="Head2 Ver"/>
    <w:basedOn w:val="Head1Ver"/>
    <w:rsid w:val="00E80391"/>
    <w:rPr>
      <w:sz w:val="28"/>
    </w:rPr>
  </w:style>
  <w:style w:type="paragraph" w:customStyle="1" w:styleId="H3Alpha">
    <w:name w:val="H3 Alpha"/>
    <w:basedOn w:val="Heading3"/>
    <w:rsid w:val="00E80391"/>
    <w:pPr>
      <w:spacing w:before="120"/>
      <w:ind w:left="720"/>
    </w:pPr>
    <w:rPr>
      <w:rFonts w:ascii="Tahoma" w:hAnsi="Tahoma"/>
      <w:sz w:val="24"/>
    </w:rPr>
  </w:style>
  <w:style w:type="numbering" w:styleId="111111">
    <w:name w:val="Outline List 2"/>
    <w:basedOn w:val="NoList"/>
    <w:rsid w:val="00E80391"/>
    <w:pPr>
      <w:numPr>
        <w:numId w:val="4"/>
      </w:numPr>
    </w:pPr>
  </w:style>
  <w:style w:type="character" w:styleId="FollowedHyperlink">
    <w:name w:val="FollowedHyperlink"/>
    <w:rsid w:val="00E80391"/>
    <w:rPr>
      <w:color w:val="800080"/>
      <w:u w:val="single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Normal"/>
    <w:rsid w:val="00E80391"/>
    <w:pPr>
      <w:spacing w:after="160" w:line="240" w:lineRule="exact"/>
    </w:pPr>
    <w:rPr>
      <w:rFonts w:ascii="Verdana" w:hAnsi="Verdana" w:cs="Angsana New"/>
      <w:sz w:val="20"/>
      <w:szCs w:val="20"/>
    </w:rPr>
  </w:style>
  <w:style w:type="character" w:customStyle="1" w:styleId="CharChar4">
    <w:name w:val="Char Char4"/>
    <w:rsid w:val="00E80391"/>
    <w:rPr>
      <w:sz w:val="24"/>
      <w:szCs w:val="24"/>
      <w:lang w:val="en-US" w:eastAsia="en-US" w:bidi="ar-SA"/>
    </w:rPr>
  </w:style>
  <w:style w:type="character" w:customStyle="1" w:styleId="CharChar3">
    <w:name w:val="Char Char3"/>
    <w:rsid w:val="00E80391"/>
    <w:rPr>
      <w:rFonts w:ascii="Arial" w:hAnsi="Arial"/>
      <w:snapToGrid w:val="0"/>
      <w:sz w:val="22"/>
      <w:lang w:val="en-AU" w:eastAsia="en-US" w:bidi="ar-SA"/>
    </w:rPr>
  </w:style>
  <w:style w:type="paragraph" w:styleId="TOC4">
    <w:name w:val="toc 4"/>
    <w:basedOn w:val="Normal"/>
    <w:next w:val="Normal"/>
    <w:autoRedefine/>
    <w:uiPriority w:val="39"/>
    <w:rsid w:val="00E80391"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rsid w:val="00E80391"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E80391"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E80391"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rsid w:val="00E80391"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rsid w:val="00E80391"/>
    <w:pPr>
      <w:ind w:left="1920"/>
    </w:pPr>
    <w:rPr>
      <w:rFonts w:ascii="Times New Roman" w:hAnsi="Times New Roman"/>
    </w:rPr>
  </w:style>
  <w:style w:type="paragraph" w:customStyle="1" w:styleId="Table2Head">
    <w:name w:val="Table2 Head"/>
    <w:rsid w:val="006A378D"/>
    <w:pPr>
      <w:snapToGrid w:val="0"/>
      <w:spacing w:before="60" w:after="60"/>
      <w:jc w:val="center"/>
    </w:pPr>
    <w:rPr>
      <w:b/>
    </w:rPr>
  </w:style>
  <w:style w:type="table" w:customStyle="1" w:styleId="TableGrid1">
    <w:name w:val="Table Grid1"/>
    <w:basedOn w:val="TableNormal"/>
    <w:next w:val="TableGrid"/>
    <w:uiPriority w:val="59"/>
    <w:rsid w:val="0014302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F5F0A"/>
    <w:rPr>
      <w:rFonts w:eastAsia="MS Mincho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135323"/>
    <w:rPr>
      <w:rFonts w:eastAsia="MS Mincho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4D1610"/>
    <w:rPr>
      <w:rFonts w:eastAsia="MS Mincho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4D1610"/>
    <w:rPr>
      <w:rFonts w:eastAsia="MS Mincho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Tintansoft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SVC</dc:creator>
  <cp:keywords/>
  <cp:lastModifiedBy>HTKhanh</cp:lastModifiedBy>
  <cp:revision>3</cp:revision>
  <cp:lastPrinted>2016-04-06T11:40:00Z</cp:lastPrinted>
  <dcterms:created xsi:type="dcterms:W3CDTF">2016-09-08T01:59:00Z</dcterms:created>
  <dcterms:modified xsi:type="dcterms:W3CDTF">2016-09-08T02:00:00Z</dcterms:modified>
</cp:coreProperties>
</file>