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jc w:val="both"/>
        <w:rPr>
          <w:rFonts w:hint="default" w:ascii="Times New Roman Bold" w:hAnsi="Times New Roman Bold" w:cs="Times New Roman Bold"/>
          <w:b/>
          <w:bCs/>
          <w:color w:val="0F0F0F"/>
          <w:sz w:val="24"/>
        </w:rPr>
      </w:pPr>
      <w:r>
        <w:rPr>
          <w:rFonts w:hint="default" w:ascii="Times New Roman Bold" w:hAnsi="Times New Roman Bold" w:cs="Times New Roman Bold"/>
          <w:b/>
          <w:bCs/>
          <w:color w:val="0F0F0F"/>
          <w:sz w:val="24"/>
        </w:rPr>
        <w:t xml:space="preserve">User: </w:t>
      </w:r>
    </w:p>
    <w:p>
      <w:pPr>
        <w:jc w:val="both"/>
        <w:rPr>
          <w:rFonts w:ascii="Times New Roman" w:hAnsi="Times New Roman" w:cs="Times New Roman"/>
          <w:color w:val="0F0F0F"/>
          <w:sz w:val="24"/>
        </w:rPr>
      </w:pPr>
      <w:r>
        <w:rPr>
          <w:rFonts w:ascii="Times New Roman" w:hAnsi="Times New Roman" w:cs="Times New Roman"/>
          <w:color w:val="0F0F0F"/>
          <w:sz w:val="24"/>
        </w:rPr>
        <w:t>I will be designing an energy harvesting device. The energy harvesting device shall require three key modules: 1. The energy accumulation module functions to derive energy from an external source outside the energy harvesting device. 2. The energy storage module functions to store the accumulated energy inside the energy harvesting device. 3. The energy utilization module utilizes the harvested energy to power other small devices such as sensors, heating/cooling devices, actuators, and low-power devices. Please give me as many and reasonable and complete designs as possible.</w:t>
      </w:r>
    </w:p>
    <w:p>
      <w:pPr>
        <w:jc w:val="both"/>
        <w:rPr>
          <w:rFonts w:ascii="Times New Roman" w:hAnsi="Times New Roman" w:cs="Times New Roman"/>
          <w:sz w:val="24"/>
          <w:lang w:val="en-AU"/>
        </w:rPr>
      </w:pPr>
    </w:p>
    <w:p>
      <w:pPr>
        <w:jc w:val="both"/>
        <w:rPr>
          <w:rFonts w:hint="default" w:ascii="Times New Roman Bold" w:hAnsi="Times New Roman Bold" w:cs="Times New Roman Bold"/>
          <w:b/>
          <w:bCs/>
          <w:sz w:val="24"/>
          <w:lang w:val="en-AU"/>
        </w:rPr>
      </w:pPr>
      <w:r>
        <w:rPr>
          <w:rFonts w:hint="default" w:ascii="Times New Roman Bold" w:hAnsi="Times New Roman Bold" w:cs="Times New Roman Bold"/>
          <w:b/>
          <w:bCs/>
          <w:sz w:val="24"/>
          <w:lang w:val="en-AU"/>
        </w:rPr>
        <w:t xml:space="preserve">GPT: </w:t>
      </w:r>
    </w:p>
    <w:p>
      <w:pPr>
        <w:jc w:val="both"/>
        <w:rPr>
          <w:rFonts w:ascii="Times New Roman" w:hAnsi="Times New Roman" w:cs="Times New Roman"/>
          <w:sz w:val="24"/>
          <w:lang w:val="en-AU"/>
        </w:rPr>
      </w:pPr>
      <w:r>
        <w:rPr>
          <w:rFonts w:ascii="Times New Roman" w:hAnsi="Times New Roman" w:cs="Times New Roman"/>
          <w:sz w:val="24"/>
          <w:lang w:val="en-AU"/>
        </w:rPr>
        <w:t>Designing an energy harvesting device is a complex task that requires careful consideration of various factors. Here, I'll outline several conceptual designs for your device, focusing on the three key modules you mentioned: energy accumulation, energy storage, and energy utilization. Each design will be based on different energy sources and technologies, offering a range of approaches.</w:t>
      </w:r>
    </w:p>
    <w:p>
      <w:pPr>
        <w:jc w:val="both"/>
        <w:rPr>
          <w:rFonts w:ascii="Times New Roman" w:hAnsi="Times New Roman" w:cs="Times New Roman"/>
          <w:sz w:val="24"/>
          <w:lang w:val="en-AU"/>
        </w:rPr>
      </w:pPr>
    </w:p>
    <w:p>
      <w:pPr>
        <w:jc w:val="both"/>
        <w:rPr>
          <w:rFonts w:ascii="Times New Roman" w:hAnsi="Times New Roman" w:cs="Times New Roman"/>
          <w:sz w:val="24"/>
          <w:lang w:val="en-AU"/>
        </w:rPr>
      </w:pPr>
      <w:r>
        <w:rPr>
          <w:rFonts w:ascii="Times New Roman" w:hAnsi="Times New Roman" w:cs="Times New Roman"/>
          <w:sz w:val="24"/>
          <w:lang w:val="en-AU"/>
        </w:rPr>
        <w:t>Design 1: Solar-Powered Device</w:t>
      </w:r>
    </w:p>
    <w:p>
      <w:pPr>
        <w:jc w:val="both"/>
        <w:rPr>
          <w:rFonts w:ascii="Times New Roman" w:hAnsi="Times New Roman" w:cs="Times New Roman"/>
          <w:sz w:val="24"/>
          <w:lang w:val="en-AU"/>
        </w:rPr>
      </w:pPr>
      <w:r>
        <w:rPr>
          <w:rFonts w:ascii="Times New Roman" w:hAnsi="Times New Roman" w:cs="Times New Roman"/>
          <w:sz w:val="24"/>
          <w:lang w:val="en-AU"/>
        </w:rPr>
        <w:t>Energy Accumulation Module: Incorporate photovoltaic (solar) cells to capture solar energy.</w:t>
      </w:r>
    </w:p>
    <w:p>
      <w:pPr>
        <w:jc w:val="both"/>
        <w:rPr>
          <w:rFonts w:ascii="Times New Roman" w:hAnsi="Times New Roman" w:cs="Times New Roman"/>
          <w:sz w:val="24"/>
          <w:lang w:val="en-AU"/>
        </w:rPr>
      </w:pPr>
      <w:r>
        <w:rPr>
          <w:rFonts w:ascii="Times New Roman" w:hAnsi="Times New Roman" w:cs="Times New Roman"/>
          <w:sz w:val="24"/>
          <w:lang w:val="en-AU"/>
        </w:rPr>
        <w:t>Energy Storage Module: Utilize lithium-ion batteries or supercapacitors for efficient energy storage.</w:t>
      </w:r>
    </w:p>
    <w:p>
      <w:pPr>
        <w:jc w:val="both"/>
        <w:rPr>
          <w:rFonts w:ascii="Times New Roman" w:hAnsi="Times New Roman" w:cs="Times New Roman"/>
          <w:sz w:val="24"/>
          <w:lang w:val="en-AU"/>
        </w:rPr>
      </w:pPr>
      <w:r>
        <w:rPr>
          <w:rFonts w:ascii="Times New Roman" w:hAnsi="Times New Roman" w:cs="Times New Roman"/>
          <w:sz w:val="24"/>
          <w:lang w:val="en-AU"/>
        </w:rPr>
        <w:t>Energy Utilization Module: Convert stored energy to electricity to power sensors, actuators, and low-power devices, optimized for daylight hours usage or with a backup system for night-time.</w:t>
      </w:r>
    </w:p>
    <w:p>
      <w:pPr>
        <w:jc w:val="both"/>
        <w:rPr>
          <w:rFonts w:ascii="Times New Roman" w:hAnsi="Times New Roman" w:cs="Times New Roman"/>
          <w:sz w:val="24"/>
          <w:lang w:val="en-AU"/>
        </w:rPr>
      </w:pPr>
      <w:r>
        <w:rPr>
          <w:rFonts w:ascii="Times New Roman" w:hAnsi="Times New Roman" w:cs="Times New Roman"/>
          <w:sz w:val="24"/>
          <w:lang w:val="en-AU"/>
        </w:rPr>
        <w:t>Design 2: Piezoelectric Energy Harvester</w:t>
      </w:r>
    </w:p>
    <w:p>
      <w:pPr>
        <w:jc w:val="both"/>
        <w:rPr>
          <w:rFonts w:ascii="Times New Roman" w:hAnsi="Times New Roman" w:cs="Times New Roman"/>
          <w:sz w:val="24"/>
          <w:lang w:val="en-AU"/>
        </w:rPr>
      </w:pPr>
      <w:r>
        <w:rPr>
          <w:rFonts w:ascii="Times New Roman" w:hAnsi="Times New Roman" w:cs="Times New Roman"/>
          <w:sz w:val="24"/>
          <w:lang w:val="en-AU"/>
        </w:rPr>
        <w:t>Energy Accumulation Module: Use piezoelectric materials that generate electricity under mechanical stress (e.g., vibrations, pressure changes).</w:t>
      </w:r>
    </w:p>
    <w:p>
      <w:pPr>
        <w:jc w:val="both"/>
        <w:rPr>
          <w:rFonts w:ascii="Times New Roman" w:hAnsi="Times New Roman" w:cs="Times New Roman"/>
          <w:sz w:val="24"/>
          <w:lang w:val="en-AU"/>
        </w:rPr>
      </w:pPr>
      <w:r>
        <w:rPr>
          <w:rFonts w:ascii="Times New Roman" w:hAnsi="Times New Roman" w:cs="Times New Roman"/>
          <w:sz w:val="24"/>
          <w:lang w:val="en-AU"/>
        </w:rPr>
        <w:t>Energy Storage Module: Employ thin-film batteries or flexible supercapacitors that are compact and can be integrated into various structures.</w:t>
      </w:r>
    </w:p>
    <w:p>
      <w:pPr>
        <w:jc w:val="both"/>
        <w:rPr>
          <w:rFonts w:ascii="Times New Roman" w:hAnsi="Times New Roman" w:cs="Times New Roman"/>
          <w:sz w:val="24"/>
          <w:lang w:val="en-AU"/>
        </w:rPr>
      </w:pPr>
      <w:r>
        <w:rPr>
          <w:rFonts w:ascii="Times New Roman" w:hAnsi="Times New Roman" w:cs="Times New Roman"/>
          <w:sz w:val="24"/>
          <w:lang w:val="en-AU"/>
        </w:rPr>
        <w:t>Energy Utilization Module: Ideal for powering devices in environments with regular movement or vibrations, like industrial machinery monitoring sensors.</w:t>
      </w:r>
    </w:p>
    <w:p>
      <w:pPr>
        <w:jc w:val="both"/>
        <w:rPr>
          <w:rFonts w:ascii="Times New Roman" w:hAnsi="Times New Roman" w:cs="Times New Roman"/>
          <w:sz w:val="24"/>
          <w:lang w:val="en-AU"/>
        </w:rPr>
      </w:pPr>
      <w:r>
        <w:rPr>
          <w:rFonts w:ascii="Times New Roman" w:hAnsi="Times New Roman" w:cs="Times New Roman"/>
          <w:sz w:val="24"/>
          <w:lang w:val="en-AU"/>
        </w:rPr>
        <w:t>Design 3: Thermoelectric Generator</w:t>
      </w:r>
    </w:p>
    <w:p>
      <w:pPr>
        <w:jc w:val="both"/>
        <w:rPr>
          <w:rFonts w:ascii="Times New Roman" w:hAnsi="Times New Roman" w:cs="Times New Roman"/>
          <w:sz w:val="24"/>
          <w:lang w:val="en-AU"/>
        </w:rPr>
      </w:pPr>
      <w:r>
        <w:rPr>
          <w:rFonts w:ascii="Times New Roman" w:hAnsi="Times New Roman" w:cs="Times New Roman"/>
          <w:sz w:val="24"/>
          <w:lang w:val="en-AU"/>
        </w:rPr>
        <w:t>Energy Accumulation Module: Utilize a thermoelectric generator that converts temperature differences into electrical energy.</w:t>
      </w:r>
    </w:p>
    <w:p>
      <w:pPr>
        <w:jc w:val="both"/>
        <w:rPr>
          <w:rFonts w:ascii="Times New Roman" w:hAnsi="Times New Roman" w:cs="Times New Roman"/>
          <w:sz w:val="24"/>
          <w:lang w:val="en-AU"/>
        </w:rPr>
      </w:pPr>
      <w:r>
        <w:rPr>
          <w:rFonts w:ascii="Times New Roman" w:hAnsi="Times New Roman" w:cs="Times New Roman"/>
          <w:sz w:val="24"/>
          <w:lang w:val="en-AU"/>
        </w:rPr>
        <w:t>Energy Storage Module: Use high-temperature-tolerant batteries.</w:t>
      </w:r>
    </w:p>
    <w:p>
      <w:pPr>
        <w:jc w:val="both"/>
        <w:rPr>
          <w:rFonts w:ascii="Times New Roman" w:hAnsi="Times New Roman" w:cs="Times New Roman"/>
          <w:sz w:val="24"/>
          <w:lang w:val="en-AU"/>
        </w:rPr>
      </w:pPr>
      <w:r>
        <w:rPr>
          <w:rFonts w:ascii="Times New Roman" w:hAnsi="Times New Roman" w:cs="Times New Roman"/>
          <w:sz w:val="24"/>
          <w:lang w:val="en-AU"/>
        </w:rPr>
        <w:t>Energy Utilization Module: Suitable for environments with significant temperature gradients, like cooling systems or heat-emitting industrial processes.</w:t>
      </w:r>
    </w:p>
    <w:p>
      <w:pPr>
        <w:jc w:val="both"/>
        <w:rPr>
          <w:rFonts w:ascii="Times New Roman" w:hAnsi="Times New Roman" w:cs="Times New Roman"/>
          <w:sz w:val="24"/>
          <w:lang w:val="en-AU"/>
        </w:rPr>
      </w:pPr>
      <w:r>
        <w:rPr>
          <w:rFonts w:ascii="Times New Roman" w:hAnsi="Times New Roman" w:cs="Times New Roman"/>
          <w:sz w:val="24"/>
          <w:lang w:val="en-AU"/>
        </w:rPr>
        <w:t>Design 4: Wind Energy Harvester</w:t>
      </w:r>
    </w:p>
    <w:p>
      <w:pPr>
        <w:jc w:val="both"/>
        <w:rPr>
          <w:rFonts w:ascii="Times New Roman" w:hAnsi="Times New Roman" w:cs="Times New Roman"/>
          <w:sz w:val="24"/>
          <w:lang w:val="en-AU"/>
        </w:rPr>
      </w:pPr>
      <w:r>
        <w:rPr>
          <w:rFonts w:ascii="Times New Roman" w:hAnsi="Times New Roman" w:cs="Times New Roman"/>
          <w:sz w:val="24"/>
          <w:lang w:val="en-AU"/>
        </w:rPr>
        <w:t>Energy Accumulation Module: Small-scale wind turbines or micro-turbines designed for low wind speeds.</w:t>
      </w:r>
    </w:p>
    <w:p>
      <w:pPr>
        <w:jc w:val="both"/>
        <w:rPr>
          <w:rFonts w:ascii="Times New Roman" w:hAnsi="Times New Roman" w:cs="Times New Roman"/>
          <w:sz w:val="24"/>
          <w:lang w:val="en-AU"/>
        </w:rPr>
      </w:pPr>
      <w:r>
        <w:rPr>
          <w:rFonts w:ascii="Times New Roman" w:hAnsi="Times New Roman" w:cs="Times New Roman"/>
          <w:sz w:val="24"/>
          <w:lang w:val="en-AU"/>
        </w:rPr>
        <w:t>Energy Storage Module: Standard rechargeable batteries, with a focus on durability in varied environmental conditions.</w:t>
      </w:r>
    </w:p>
    <w:p>
      <w:pPr>
        <w:jc w:val="both"/>
        <w:rPr>
          <w:rFonts w:ascii="Times New Roman" w:hAnsi="Times New Roman" w:cs="Times New Roman"/>
          <w:sz w:val="24"/>
          <w:lang w:val="en-AU"/>
        </w:rPr>
      </w:pPr>
      <w:r>
        <w:rPr>
          <w:rFonts w:ascii="Times New Roman" w:hAnsi="Times New Roman" w:cs="Times New Roman"/>
          <w:sz w:val="24"/>
          <w:lang w:val="en-AU"/>
        </w:rPr>
        <w:t>Energy Utilization Module: Useful in open, outdoor environments, powering devices like weather monitoring sensors or remote telecommunications equipment.</w:t>
      </w:r>
    </w:p>
    <w:p>
      <w:pPr>
        <w:jc w:val="both"/>
        <w:rPr>
          <w:rFonts w:ascii="Times New Roman" w:hAnsi="Times New Roman" w:cs="Times New Roman"/>
          <w:sz w:val="24"/>
          <w:lang w:val="en-AU"/>
        </w:rPr>
      </w:pPr>
      <w:r>
        <w:rPr>
          <w:rFonts w:ascii="Times New Roman" w:hAnsi="Times New Roman" w:cs="Times New Roman"/>
          <w:sz w:val="24"/>
          <w:lang w:val="en-AU"/>
        </w:rPr>
        <w:t>Design 5: Kinetic Energy Harvester</w:t>
      </w:r>
    </w:p>
    <w:p>
      <w:pPr>
        <w:jc w:val="both"/>
        <w:rPr>
          <w:rFonts w:ascii="Times New Roman" w:hAnsi="Times New Roman" w:cs="Times New Roman"/>
          <w:sz w:val="24"/>
          <w:lang w:val="en-AU"/>
        </w:rPr>
      </w:pPr>
      <w:r>
        <w:rPr>
          <w:rFonts w:ascii="Times New Roman" w:hAnsi="Times New Roman" w:cs="Times New Roman"/>
          <w:sz w:val="24"/>
          <w:lang w:val="en-AU"/>
        </w:rPr>
        <w:t>Energy Accumulation Module: Mechanisms like spring-loaded or gear-driven systems that accumulate energy from motion (e.g., walking, moving parts).</w:t>
      </w:r>
    </w:p>
    <w:p>
      <w:pPr>
        <w:jc w:val="both"/>
        <w:rPr>
          <w:rFonts w:ascii="Times New Roman" w:hAnsi="Times New Roman" w:cs="Times New Roman"/>
          <w:sz w:val="24"/>
          <w:lang w:val="en-AU"/>
        </w:rPr>
      </w:pPr>
      <w:r>
        <w:rPr>
          <w:rFonts w:ascii="Times New Roman" w:hAnsi="Times New Roman" w:cs="Times New Roman"/>
          <w:sz w:val="24"/>
          <w:lang w:val="en-AU"/>
        </w:rPr>
        <w:t>Energy Storage Module: Compact, flexible batteries.</w:t>
      </w:r>
    </w:p>
    <w:p>
      <w:pPr>
        <w:jc w:val="both"/>
        <w:rPr>
          <w:rFonts w:ascii="Times New Roman" w:hAnsi="Times New Roman" w:cs="Times New Roman"/>
          <w:sz w:val="24"/>
          <w:lang w:val="en-AU"/>
        </w:rPr>
      </w:pPr>
      <w:r>
        <w:rPr>
          <w:rFonts w:ascii="Times New Roman" w:hAnsi="Times New Roman" w:cs="Times New Roman"/>
          <w:sz w:val="24"/>
          <w:lang w:val="en-AU"/>
        </w:rPr>
        <w:t>Energy Utilization Module: Ideal for wearable technology, powering devices like health monitors or smart clothing accessories.</w:t>
      </w:r>
    </w:p>
    <w:p>
      <w:pPr>
        <w:jc w:val="both"/>
        <w:rPr>
          <w:rFonts w:ascii="Times New Roman" w:hAnsi="Times New Roman" w:cs="Times New Roman"/>
          <w:sz w:val="24"/>
          <w:lang w:val="en-AU"/>
        </w:rPr>
      </w:pPr>
      <w:r>
        <w:rPr>
          <w:rFonts w:ascii="Times New Roman" w:hAnsi="Times New Roman" w:cs="Times New Roman"/>
          <w:sz w:val="24"/>
          <w:lang w:val="en-AU"/>
        </w:rPr>
        <w:t>Design 6: Radio Frequency (RF) Energy Harvester</w:t>
      </w:r>
    </w:p>
    <w:p>
      <w:pPr>
        <w:jc w:val="both"/>
        <w:rPr>
          <w:rFonts w:ascii="Times New Roman" w:hAnsi="Times New Roman" w:cs="Times New Roman"/>
          <w:sz w:val="24"/>
          <w:lang w:val="en-AU"/>
        </w:rPr>
      </w:pPr>
      <w:r>
        <w:rPr>
          <w:rFonts w:ascii="Times New Roman" w:hAnsi="Times New Roman" w:cs="Times New Roman"/>
          <w:sz w:val="24"/>
          <w:lang w:val="en-AU"/>
        </w:rPr>
        <w:t>Energy Accumulation Module: Antennas and circuits designed to capture ambient RF energy from sources like cell towers, Wi-Fi, and radio broadcasts.</w:t>
      </w:r>
    </w:p>
    <w:p>
      <w:pPr>
        <w:jc w:val="both"/>
        <w:rPr>
          <w:rFonts w:ascii="Times New Roman" w:hAnsi="Times New Roman" w:cs="Times New Roman"/>
          <w:sz w:val="24"/>
          <w:lang w:val="en-AU"/>
        </w:rPr>
      </w:pPr>
      <w:r>
        <w:rPr>
          <w:rFonts w:ascii="Times New Roman" w:hAnsi="Times New Roman" w:cs="Times New Roman"/>
          <w:sz w:val="24"/>
          <w:lang w:val="en-AU"/>
        </w:rPr>
        <w:t>Energy Storage Module: Ultra-small capacitors or thin-film batteries.</w:t>
      </w:r>
    </w:p>
    <w:p>
      <w:pPr>
        <w:jc w:val="both"/>
        <w:rPr>
          <w:rFonts w:ascii="Times New Roman" w:hAnsi="Times New Roman" w:cs="Times New Roman"/>
          <w:sz w:val="24"/>
          <w:lang w:val="en-AU"/>
        </w:rPr>
      </w:pPr>
      <w:r>
        <w:rPr>
          <w:rFonts w:ascii="Times New Roman" w:hAnsi="Times New Roman" w:cs="Times New Roman"/>
          <w:sz w:val="24"/>
          <w:lang w:val="en-AU"/>
        </w:rPr>
        <w:t>Energy Utilization Module: Power low-energy devices like passive sensors, especially in urban environments.</w:t>
      </w:r>
    </w:p>
    <w:p>
      <w:pPr>
        <w:jc w:val="both"/>
        <w:rPr>
          <w:rFonts w:ascii="Times New Roman" w:hAnsi="Times New Roman" w:cs="Times New Roman"/>
          <w:sz w:val="24"/>
          <w:lang w:val="en-AU"/>
        </w:rPr>
      </w:pPr>
      <w:r>
        <w:rPr>
          <w:rFonts w:ascii="Times New Roman" w:hAnsi="Times New Roman" w:cs="Times New Roman"/>
          <w:sz w:val="24"/>
          <w:lang w:val="en-AU"/>
        </w:rPr>
        <w:t>Design 7: Hybrid System</w:t>
      </w:r>
    </w:p>
    <w:p>
      <w:pPr>
        <w:jc w:val="both"/>
        <w:rPr>
          <w:rFonts w:ascii="Times New Roman" w:hAnsi="Times New Roman" w:cs="Times New Roman"/>
          <w:sz w:val="24"/>
          <w:lang w:val="en-AU"/>
        </w:rPr>
      </w:pPr>
      <w:r>
        <w:rPr>
          <w:rFonts w:ascii="Times New Roman" w:hAnsi="Times New Roman" w:cs="Times New Roman"/>
          <w:sz w:val="24"/>
          <w:lang w:val="en-AU"/>
        </w:rPr>
        <w:t>Energy Accumulation Module: Combination of solar and wind, or solar and piezoelectric, to ensure consistent energy accumulation in varying conditions.</w:t>
      </w:r>
    </w:p>
    <w:p>
      <w:pPr>
        <w:jc w:val="both"/>
        <w:rPr>
          <w:rFonts w:ascii="Times New Roman" w:hAnsi="Times New Roman" w:cs="Times New Roman"/>
          <w:sz w:val="24"/>
          <w:lang w:val="en-AU"/>
        </w:rPr>
      </w:pPr>
      <w:r>
        <w:rPr>
          <w:rFonts w:ascii="Times New Roman" w:hAnsi="Times New Roman" w:cs="Times New Roman"/>
          <w:sz w:val="24"/>
          <w:lang w:val="en-AU"/>
        </w:rPr>
        <w:t>Energy Storage Module: Hybrid battery system to cater to the varied input from different sources.</w:t>
      </w:r>
    </w:p>
    <w:p>
      <w:pPr>
        <w:jc w:val="both"/>
        <w:rPr>
          <w:rFonts w:ascii="Times New Roman" w:hAnsi="Times New Roman" w:cs="Times New Roman"/>
          <w:sz w:val="24"/>
          <w:lang w:val="en-AU"/>
        </w:rPr>
      </w:pPr>
      <w:r>
        <w:rPr>
          <w:rFonts w:ascii="Times New Roman" w:hAnsi="Times New Roman" w:cs="Times New Roman"/>
          <w:sz w:val="24"/>
          <w:lang w:val="en-AU"/>
        </w:rPr>
        <w:t>Energy Utilization Module: Versatile usage, ideal for remote, off-grid locations where multiple energy sources are available.</w:t>
      </w:r>
    </w:p>
    <w:p>
      <w:pPr>
        <w:jc w:val="both"/>
        <w:rPr>
          <w:rFonts w:ascii="Times New Roman" w:hAnsi="Times New Roman" w:cs="Times New Roman"/>
          <w:sz w:val="24"/>
          <w:lang w:val="en-AU"/>
        </w:rPr>
      </w:pPr>
      <w:r>
        <w:rPr>
          <w:rFonts w:ascii="Times New Roman" w:hAnsi="Times New Roman" w:cs="Times New Roman"/>
          <w:sz w:val="24"/>
          <w:lang w:val="en-AU"/>
        </w:rPr>
        <w:t>Considerations for All Designs:</w:t>
      </w:r>
    </w:p>
    <w:p>
      <w:pPr>
        <w:jc w:val="both"/>
        <w:rPr>
          <w:rFonts w:ascii="Times New Roman" w:hAnsi="Times New Roman" w:cs="Times New Roman"/>
          <w:sz w:val="24"/>
          <w:lang w:val="en-AU"/>
        </w:rPr>
      </w:pPr>
      <w:r>
        <w:rPr>
          <w:rFonts w:ascii="Times New Roman" w:hAnsi="Times New Roman" w:cs="Times New Roman"/>
          <w:sz w:val="24"/>
          <w:lang w:val="en-AU"/>
        </w:rPr>
        <w:t>Efficiency: Focus on maximizing the efficiency of energy conversion and storage.</w:t>
      </w:r>
    </w:p>
    <w:p>
      <w:pPr>
        <w:jc w:val="both"/>
        <w:rPr>
          <w:rFonts w:ascii="Times New Roman" w:hAnsi="Times New Roman" w:cs="Times New Roman"/>
          <w:sz w:val="24"/>
          <w:lang w:val="en-AU"/>
        </w:rPr>
      </w:pPr>
      <w:r>
        <w:rPr>
          <w:rFonts w:ascii="Times New Roman" w:hAnsi="Times New Roman" w:cs="Times New Roman"/>
          <w:sz w:val="24"/>
          <w:lang w:val="en-AU"/>
        </w:rPr>
        <w:t>Durability: Ensure the device is durable and can withstand environmental stressors.</w:t>
      </w:r>
    </w:p>
    <w:p>
      <w:pPr>
        <w:jc w:val="both"/>
        <w:rPr>
          <w:rFonts w:ascii="Times New Roman" w:hAnsi="Times New Roman" w:cs="Times New Roman"/>
          <w:sz w:val="24"/>
          <w:lang w:val="en-AU"/>
        </w:rPr>
      </w:pPr>
      <w:r>
        <w:rPr>
          <w:rFonts w:ascii="Times New Roman" w:hAnsi="Times New Roman" w:cs="Times New Roman"/>
          <w:sz w:val="24"/>
          <w:lang w:val="en-AU"/>
        </w:rPr>
        <w:t>Scalability: Consider the scalability of the design for different applications.</w:t>
      </w:r>
    </w:p>
    <w:p>
      <w:pPr>
        <w:jc w:val="both"/>
        <w:rPr>
          <w:rFonts w:ascii="Times New Roman" w:hAnsi="Times New Roman" w:cs="Times New Roman"/>
          <w:sz w:val="24"/>
          <w:lang w:val="en-AU"/>
        </w:rPr>
      </w:pPr>
      <w:r>
        <w:rPr>
          <w:rFonts w:ascii="Times New Roman" w:hAnsi="Times New Roman" w:cs="Times New Roman"/>
          <w:sz w:val="24"/>
          <w:lang w:val="en-AU"/>
        </w:rPr>
        <w:t>Cost-Effectiveness: Balance between advanced technology and cost constraints.</w:t>
      </w:r>
    </w:p>
    <w:p>
      <w:pPr>
        <w:jc w:val="both"/>
        <w:rPr>
          <w:rFonts w:ascii="Times New Roman" w:hAnsi="Times New Roman" w:cs="Times New Roman"/>
          <w:sz w:val="24"/>
          <w:lang w:val="en-AU"/>
        </w:rPr>
      </w:pPr>
      <w:r>
        <w:rPr>
          <w:rFonts w:ascii="Times New Roman" w:hAnsi="Times New Roman" w:cs="Times New Roman"/>
          <w:sz w:val="24"/>
          <w:lang w:val="en-AU"/>
        </w:rPr>
        <w:t>Eco-Friendly Materials: Use sustainable materials to minimize environmental impact.</w:t>
      </w:r>
    </w:p>
    <w:p>
      <w:pPr>
        <w:jc w:val="both"/>
        <w:rPr>
          <w:rFonts w:ascii="Times New Roman" w:hAnsi="Times New Roman" w:cs="Times New Roman"/>
          <w:sz w:val="24"/>
        </w:rPr>
      </w:pPr>
      <w:r>
        <w:rPr>
          <w:rFonts w:ascii="Times New Roman" w:hAnsi="Times New Roman" w:cs="Times New Roman"/>
          <w:sz w:val="24"/>
          <w:lang w:val="en-AU"/>
        </w:rPr>
        <w:t>Each design offers unique advantages depending on the application and environment where the device will be used. It's important to consider the specific requirements of your intended application when choosing or refining these designs.</w:t>
      </w:r>
    </w:p>
    <w:p>
      <w:pPr>
        <w:jc w:val="both"/>
        <w:rPr>
          <w:rFonts w:ascii="Times New Roman" w:hAnsi="Times New Roman" w:cs="Times New Roman"/>
          <w:sz w:val="24"/>
          <w:lang w:val="en-AU"/>
        </w:rPr>
      </w:pPr>
    </w:p>
    <w:p>
      <w:pPr>
        <w:jc w:val="both"/>
        <w:rPr>
          <w:rFonts w:ascii="Times New Roman" w:hAnsi="Times New Roman" w:cs="Times New Roman"/>
          <w:sz w:val="24"/>
          <w:lang w:val="en-AU"/>
        </w:rPr>
      </w:pPr>
      <w:r>
        <w:rPr>
          <w:rFonts w:hint="default" w:ascii="Times New Roman Bold" w:hAnsi="Times New Roman Bold" w:cs="Times New Roman Bold"/>
          <w:b/>
          <w:bCs/>
          <w:color w:val="0F0F0F"/>
          <w:sz w:val="24"/>
        </w:rPr>
        <w:t xml:space="preserve">User: </w:t>
      </w:r>
    </w:p>
    <w:p>
      <w:pPr>
        <w:jc w:val="both"/>
        <w:rPr>
          <w:rFonts w:hint="eastAsia" w:ascii="Times New Roman" w:hAnsi="Times New Roman" w:cs="Times New Roman"/>
          <w:sz w:val="24"/>
          <w:lang w:val="en-AU"/>
        </w:rPr>
      </w:pPr>
      <w:r>
        <w:rPr>
          <w:rFonts w:hint="eastAsia" w:ascii="Times New Roman" w:hAnsi="Times New Roman" w:cs="Times New Roman"/>
          <w:sz w:val="24"/>
          <w:lang w:val="en-AU"/>
        </w:rPr>
        <w:t>Based on the design1 you gave me above, please generate a visual concept diagram.</w:t>
      </w:r>
    </w:p>
    <w:p>
      <w:pPr>
        <w:jc w:val="both"/>
        <w:rPr>
          <w:rFonts w:hint="eastAsia" w:ascii="Times New Roman" w:hAnsi="Times New Roman" w:cs="Times New Roman"/>
          <w:sz w:val="24"/>
          <w:lang w:val="en-AU"/>
        </w:rPr>
      </w:pPr>
    </w:p>
    <w:p>
      <w:pPr>
        <w:jc w:val="both"/>
        <w:rPr>
          <w:rFonts w:hint="default" w:ascii="Times New Roman Bold" w:hAnsi="Times New Roman Bold" w:cs="Times New Roman Bold"/>
          <w:b/>
          <w:bCs/>
          <w:sz w:val="24"/>
          <w:lang w:val="en-AU"/>
        </w:rPr>
      </w:pPr>
      <w:r>
        <w:rPr>
          <w:rFonts w:hint="default" w:ascii="Times New Roman Bold" w:hAnsi="Times New Roman Bold" w:cs="Times New Roman Bold"/>
          <w:b/>
          <w:bCs/>
          <w:sz w:val="24"/>
          <w:lang w:val="en-AU"/>
        </w:rPr>
        <w:t xml:space="preserve">GPT: </w:t>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2160270" cy="2160270"/>
            <wp:effectExtent l="0" t="0" r="24130" b="24130"/>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
                    <pic:cNvPicPr>
                      <a:picLocks noChangeAspect="1"/>
                    </pic:cNvPicPr>
                  </pic:nvPicPr>
                  <pic:blipFill>
                    <a:blip r:embed="rId4"/>
                    <a:stretch>
                      <a:fillRect/>
                    </a:stretch>
                  </pic:blipFill>
                  <pic:spPr>
                    <a:xfrm>
                      <a:off x="0" y="0"/>
                      <a:ext cx="2160270" cy="216027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t>Here is a visual concept diagram of an energy harvesting device as per the specifications of Design 1. It includes a solar panel array for energy accumulation, a bank of lithium-ion batteries for energy storage, and various small devices for energy utilization.</w:t>
      </w:r>
    </w:p>
    <w:p>
      <w:pPr>
        <w:keepNext w:val="0"/>
        <w:keepLines w:val="0"/>
        <w:widowControl/>
        <w:suppressLineNumbers w:val="0"/>
        <w:jc w:val="both"/>
        <w:rPr>
          <w:rFonts w:hint="default" w:ascii="Times New Roman" w:hAnsi="Times New Roman" w:cs="Times New Roman"/>
          <w:sz w:val="24"/>
        </w:rPr>
      </w:pPr>
    </w:p>
    <w:p>
      <w:pPr>
        <w:jc w:val="both"/>
        <w:rPr>
          <w:rFonts w:ascii="Times New Roman" w:hAnsi="Times New Roman" w:cs="Times New Roman"/>
          <w:sz w:val="24"/>
          <w:lang w:val="en-AU"/>
        </w:rPr>
      </w:pPr>
      <w:r>
        <w:rPr>
          <w:rFonts w:hint="default" w:ascii="Times New Roman Bold" w:hAnsi="Times New Roman Bold" w:cs="Times New Roman Bold"/>
          <w:b/>
          <w:bCs/>
          <w:color w:val="0F0F0F"/>
          <w:sz w:val="24"/>
        </w:rPr>
        <w:t xml:space="preserve">User: </w:t>
      </w:r>
    </w:p>
    <w:p>
      <w:pPr>
        <w:jc w:val="both"/>
        <w:rPr>
          <w:rFonts w:hint="eastAsia" w:ascii="Times New Roman" w:hAnsi="Times New Roman" w:cs="Times New Roman"/>
          <w:sz w:val="24"/>
          <w:lang w:val="en-AU"/>
        </w:rPr>
      </w:pPr>
      <w:r>
        <w:rPr>
          <w:rFonts w:hint="eastAsia" w:ascii="Times New Roman" w:hAnsi="Times New Roman" w:cs="Times New Roman"/>
          <w:sz w:val="24"/>
          <w:lang w:val="en-AU"/>
        </w:rPr>
        <w:t>Based on the desig</w:t>
      </w:r>
      <w:r>
        <w:rPr>
          <w:rFonts w:hint="default" w:ascii="Times New Roman" w:hAnsi="Times New Roman" w:cs="Times New Roman"/>
          <w:sz w:val="24"/>
        </w:rPr>
        <w:t>2</w:t>
      </w:r>
      <w:r>
        <w:rPr>
          <w:rFonts w:hint="eastAsia" w:ascii="Times New Roman" w:hAnsi="Times New Roman" w:cs="Times New Roman"/>
          <w:sz w:val="24"/>
          <w:lang w:val="en-AU"/>
        </w:rPr>
        <w:t xml:space="preserve"> you gave me above, please generate a visual concept diagram.</w:t>
      </w:r>
    </w:p>
    <w:p>
      <w:pPr>
        <w:jc w:val="both"/>
        <w:rPr>
          <w:rFonts w:hint="eastAsia" w:ascii="Times New Roman" w:hAnsi="Times New Roman" w:cs="Times New Roman"/>
          <w:sz w:val="24"/>
          <w:lang w:val="en-AU"/>
        </w:rPr>
      </w:pPr>
    </w:p>
    <w:p>
      <w:pPr>
        <w:jc w:val="both"/>
        <w:rPr>
          <w:rFonts w:hint="default" w:ascii="Times New Roman Bold" w:hAnsi="Times New Roman Bold" w:cs="Times New Roman Bold"/>
          <w:b/>
          <w:bCs/>
          <w:sz w:val="24"/>
          <w:lang w:val="en-AU"/>
        </w:rPr>
      </w:pPr>
      <w:r>
        <w:rPr>
          <w:rFonts w:hint="default" w:ascii="Times New Roman Bold" w:hAnsi="Times New Roman Bold" w:cs="Times New Roman Bold"/>
          <w:b/>
          <w:bCs/>
          <w:sz w:val="24"/>
          <w:lang w:val="en-AU"/>
        </w:rPr>
        <w:t xml:space="preserve">GPT: </w:t>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2160270" cy="2160270"/>
            <wp:effectExtent l="0" t="0" r="24130" b="24130"/>
            <wp:docPr id="4" name="图片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2"/>
                    <pic:cNvPicPr>
                      <a:picLocks noChangeAspect="1"/>
                    </pic:cNvPicPr>
                  </pic:nvPicPr>
                  <pic:blipFill>
                    <a:blip r:embed="rId5"/>
                    <a:stretch>
                      <a:fillRect/>
                    </a:stretch>
                  </pic:blipFill>
                  <pic:spPr>
                    <a:xfrm>
                      <a:off x="0" y="0"/>
                      <a:ext cx="2160270" cy="216027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t>The visual concept diagram for a piezoelectric energy harvesting device based on Design 2 is presented above. It includes the energy accumulation module with piezoelectric materials, energy storage using thin-film batteries or supercapacitors, and the utilization module with sensors for industrial applications.</w:t>
      </w:r>
    </w:p>
    <w:p>
      <w:pPr>
        <w:keepNext w:val="0"/>
        <w:keepLines w:val="0"/>
        <w:widowControl/>
        <w:suppressLineNumbers w:val="0"/>
        <w:jc w:val="both"/>
        <w:rPr>
          <w:rFonts w:hint="default" w:ascii="Times New Roman" w:hAnsi="Times New Roman" w:cs="Times New Roman"/>
          <w:sz w:val="24"/>
        </w:rPr>
      </w:pPr>
    </w:p>
    <w:p>
      <w:pPr>
        <w:jc w:val="both"/>
        <w:rPr>
          <w:rFonts w:ascii="Times New Roman" w:hAnsi="Times New Roman" w:cs="Times New Roman"/>
          <w:sz w:val="24"/>
          <w:lang w:val="en-AU"/>
        </w:rPr>
      </w:pPr>
      <w:r>
        <w:rPr>
          <w:rFonts w:hint="default" w:ascii="Times New Roman Bold" w:hAnsi="Times New Roman Bold" w:cs="Times New Roman Bold"/>
          <w:b/>
          <w:bCs/>
          <w:color w:val="0F0F0F"/>
          <w:sz w:val="24"/>
        </w:rPr>
        <w:t xml:space="preserve">User: </w:t>
      </w:r>
    </w:p>
    <w:p>
      <w:pPr>
        <w:jc w:val="both"/>
        <w:rPr>
          <w:rFonts w:hint="eastAsia" w:ascii="Times New Roman" w:hAnsi="Times New Roman" w:cs="Times New Roman"/>
          <w:sz w:val="24"/>
          <w:lang w:val="en-AU"/>
        </w:rPr>
      </w:pPr>
      <w:r>
        <w:rPr>
          <w:rFonts w:hint="eastAsia" w:ascii="Times New Roman" w:hAnsi="Times New Roman" w:cs="Times New Roman"/>
          <w:sz w:val="24"/>
          <w:lang w:val="en-AU"/>
        </w:rPr>
        <w:t>Based on the desig</w:t>
      </w:r>
      <w:r>
        <w:rPr>
          <w:rFonts w:hint="default" w:ascii="Times New Roman" w:hAnsi="Times New Roman" w:cs="Times New Roman"/>
          <w:sz w:val="24"/>
        </w:rPr>
        <w:t>3</w:t>
      </w:r>
      <w:r>
        <w:rPr>
          <w:rFonts w:hint="eastAsia" w:ascii="Times New Roman" w:hAnsi="Times New Roman" w:cs="Times New Roman"/>
          <w:sz w:val="24"/>
          <w:lang w:val="en-AU"/>
        </w:rPr>
        <w:t xml:space="preserve"> you gave me above, please generate a visual concept diagram.</w:t>
      </w:r>
    </w:p>
    <w:p>
      <w:pPr>
        <w:jc w:val="both"/>
        <w:rPr>
          <w:rFonts w:hint="eastAsia" w:ascii="Times New Roman" w:hAnsi="Times New Roman" w:cs="Times New Roman"/>
          <w:sz w:val="24"/>
          <w:lang w:val="en-AU"/>
        </w:rPr>
      </w:pPr>
    </w:p>
    <w:p>
      <w:pPr>
        <w:jc w:val="both"/>
        <w:rPr>
          <w:rFonts w:hint="default" w:ascii="Times New Roman Bold" w:hAnsi="Times New Roman Bold" w:cs="Times New Roman Bold"/>
          <w:b/>
          <w:bCs/>
          <w:sz w:val="24"/>
          <w:lang w:val="en-AU"/>
        </w:rPr>
      </w:pPr>
      <w:r>
        <w:rPr>
          <w:rFonts w:hint="default" w:ascii="Times New Roman Bold" w:hAnsi="Times New Roman Bold" w:cs="Times New Roman Bold"/>
          <w:b/>
          <w:bCs/>
          <w:sz w:val="24"/>
          <w:lang w:val="en-AU"/>
        </w:rPr>
        <w:t xml:space="preserve">GPT: </w:t>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2160270" cy="2160270"/>
            <wp:effectExtent l="0" t="0" r="24130" b="24130"/>
            <wp:docPr id="5" name="图片 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
                    <pic:cNvPicPr>
                      <a:picLocks noChangeAspect="1"/>
                    </pic:cNvPicPr>
                  </pic:nvPicPr>
                  <pic:blipFill>
                    <a:blip r:embed="rId6"/>
                    <a:stretch>
                      <a:fillRect/>
                    </a:stretch>
                  </pic:blipFill>
                  <pic:spPr>
                    <a:xfrm>
                      <a:off x="0" y="0"/>
                      <a:ext cx="2160270" cy="216027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t>The visual concept diagram for a thermoelectric energy harvesting device based on Design 3 is presented above. It details the components of the energy accumulation module using a thermoelectric generator, the high-temperature-tolerant batteries for energy storage, and the application of this energy in industrial settings.</w:t>
      </w:r>
    </w:p>
    <w:p>
      <w:pPr>
        <w:keepNext w:val="0"/>
        <w:keepLines w:val="0"/>
        <w:widowControl/>
        <w:suppressLineNumbers w:val="0"/>
        <w:jc w:val="both"/>
        <w:rPr>
          <w:rFonts w:hint="default" w:ascii="Times New Roman" w:hAnsi="Times New Roman" w:cs="Times New Roman"/>
          <w:sz w:val="24"/>
        </w:rPr>
      </w:pPr>
    </w:p>
    <w:p>
      <w:pPr>
        <w:jc w:val="both"/>
        <w:rPr>
          <w:rFonts w:ascii="Times New Roman" w:hAnsi="Times New Roman" w:cs="Times New Roman"/>
          <w:sz w:val="24"/>
          <w:lang w:val="en-AU"/>
        </w:rPr>
      </w:pPr>
      <w:r>
        <w:rPr>
          <w:rFonts w:hint="default" w:ascii="Times New Roman Bold" w:hAnsi="Times New Roman Bold" w:cs="Times New Roman Bold"/>
          <w:b/>
          <w:bCs/>
          <w:color w:val="0F0F0F"/>
          <w:sz w:val="24"/>
        </w:rPr>
        <w:t xml:space="preserve">User: </w:t>
      </w:r>
    </w:p>
    <w:p>
      <w:pPr>
        <w:jc w:val="both"/>
        <w:rPr>
          <w:rFonts w:hint="eastAsia" w:ascii="Times New Roman" w:hAnsi="Times New Roman" w:cs="Times New Roman"/>
          <w:sz w:val="24"/>
          <w:lang w:val="en-AU"/>
        </w:rPr>
      </w:pPr>
      <w:r>
        <w:rPr>
          <w:rFonts w:hint="eastAsia" w:ascii="Times New Roman" w:hAnsi="Times New Roman" w:cs="Times New Roman"/>
          <w:sz w:val="24"/>
          <w:lang w:val="en-AU"/>
        </w:rPr>
        <w:t>Based on the desig</w:t>
      </w:r>
      <w:r>
        <w:rPr>
          <w:rFonts w:hint="default" w:ascii="Times New Roman" w:hAnsi="Times New Roman" w:cs="Times New Roman"/>
          <w:sz w:val="24"/>
        </w:rPr>
        <w:t>4</w:t>
      </w:r>
      <w:r>
        <w:rPr>
          <w:rFonts w:hint="eastAsia" w:ascii="Times New Roman" w:hAnsi="Times New Roman" w:cs="Times New Roman"/>
          <w:sz w:val="24"/>
          <w:lang w:val="en-AU"/>
        </w:rPr>
        <w:t xml:space="preserve"> you gave me above, please generate a visual concept diagram.</w:t>
      </w:r>
    </w:p>
    <w:p>
      <w:pPr>
        <w:jc w:val="both"/>
        <w:rPr>
          <w:rFonts w:hint="eastAsia" w:ascii="Times New Roman" w:hAnsi="Times New Roman" w:cs="Times New Roman"/>
          <w:sz w:val="24"/>
          <w:lang w:val="en-AU"/>
        </w:rPr>
      </w:pPr>
    </w:p>
    <w:p>
      <w:pPr>
        <w:jc w:val="both"/>
        <w:rPr>
          <w:rFonts w:hint="default" w:ascii="Times New Roman Bold" w:hAnsi="Times New Roman Bold" w:cs="Times New Roman Bold"/>
          <w:b/>
          <w:bCs/>
          <w:sz w:val="24"/>
          <w:lang w:val="en-AU"/>
        </w:rPr>
      </w:pPr>
      <w:r>
        <w:rPr>
          <w:rFonts w:hint="default" w:ascii="Times New Roman Bold" w:hAnsi="Times New Roman Bold" w:cs="Times New Roman Bold"/>
          <w:b/>
          <w:bCs/>
          <w:sz w:val="24"/>
          <w:lang w:val="en-AU"/>
        </w:rPr>
        <w:t xml:space="preserve">GPT: </w:t>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2160270" cy="2160270"/>
            <wp:effectExtent l="0" t="0" r="24130" b="24130"/>
            <wp:docPr id="6" name="图片 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4"/>
                    <pic:cNvPicPr>
                      <a:picLocks noChangeAspect="1"/>
                    </pic:cNvPicPr>
                  </pic:nvPicPr>
                  <pic:blipFill>
                    <a:blip r:embed="rId7"/>
                    <a:stretch>
                      <a:fillRect/>
                    </a:stretch>
                  </pic:blipFill>
                  <pic:spPr>
                    <a:xfrm>
                      <a:off x="0" y="0"/>
                      <a:ext cx="2160270" cy="216027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t>Here's a visual concept diagram for a small-scale wind energy harvesting device based on Design 4. It features micro-turbines for energy accumulation, durable rechargeable batteries for storage, and various devices like weather sensors and telecommunications equipment for energy utilization.</w:t>
      </w:r>
    </w:p>
    <w:p>
      <w:pPr>
        <w:keepNext w:val="0"/>
        <w:keepLines w:val="0"/>
        <w:widowControl/>
        <w:suppressLineNumbers w:val="0"/>
        <w:jc w:val="both"/>
        <w:rPr>
          <w:rFonts w:hint="default" w:ascii="Times New Roman" w:hAnsi="Times New Roman" w:cs="Times New Roman"/>
          <w:sz w:val="24"/>
        </w:rPr>
      </w:pPr>
    </w:p>
    <w:p>
      <w:pPr>
        <w:jc w:val="both"/>
        <w:rPr>
          <w:rFonts w:ascii="Times New Roman" w:hAnsi="Times New Roman" w:cs="Times New Roman"/>
          <w:sz w:val="24"/>
          <w:lang w:val="en-AU"/>
        </w:rPr>
      </w:pPr>
      <w:r>
        <w:rPr>
          <w:rFonts w:hint="default" w:ascii="Times New Roman Bold" w:hAnsi="Times New Roman Bold" w:cs="Times New Roman Bold"/>
          <w:b/>
          <w:bCs/>
          <w:color w:val="0F0F0F"/>
          <w:sz w:val="24"/>
        </w:rPr>
        <w:t xml:space="preserve">User: </w:t>
      </w:r>
    </w:p>
    <w:p>
      <w:pPr>
        <w:jc w:val="both"/>
        <w:rPr>
          <w:rFonts w:hint="eastAsia" w:ascii="Times New Roman" w:hAnsi="Times New Roman" w:cs="Times New Roman"/>
          <w:sz w:val="24"/>
          <w:lang w:val="en-AU"/>
        </w:rPr>
      </w:pPr>
      <w:r>
        <w:rPr>
          <w:rFonts w:hint="eastAsia" w:ascii="Times New Roman" w:hAnsi="Times New Roman" w:cs="Times New Roman"/>
          <w:sz w:val="24"/>
          <w:lang w:val="en-AU"/>
        </w:rPr>
        <w:t>Based on the desig</w:t>
      </w:r>
      <w:r>
        <w:rPr>
          <w:rFonts w:hint="default" w:ascii="Times New Roman" w:hAnsi="Times New Roman" w:cs="Times New Roman"/>
          <w:sz w:val="24"/>
        </w:rPr>
        <w:t>5</w:t>
      </w:r>
      <w:r>
        <w:rPr>
          <w:rFonts w:hint="eastAsia" w:ascii="Times New Roman" w:hAnsi="Times New Roman" w:cs="Times New Roman"/>
          <w:sz w:val="24"/>
          <w:lang w:val="en-AU"/>
        </w:rPr>
        <w:t xml:space="preserve"> you gave me above, please generate a visual concept diagram.</w:t>
      </w:r>
    </w:p>
    <w:p>
      <w:pPr>
        <w:jc w:val="both"/>
        <w:rPr>
          <w:rFonts w:hint="eastAsia" w:ascii="Times New Roman" w:hAnsi="Times New Roman" w:cs="Times New Roman"/>
          <w:sz w:val="24"/>
          <w:lang w:val="en-AU"/>
        </w:rPr>
      </w:pPr>
    </w:p>
    <w:p>
      <w:pPr>
        <w:jc w:val="both"/>
        <w:rPr>
          <w:rFonts w:hint="default" w:ascii="Times New Roman Bold" w:hAnsi="Times New Roman Bold" w:cs="Times New Roman Bold"/>
          <w:b/>
          <w:bCs/>
          <w:sz w:val="24"/>
          <w:lang w:val="en-AU"/>
        </w:rPr>
      </w:pPr>
      <w:r>
        <w:rPr>
          <w:rFonts w:hint="default" w:ascii="Times New Roman Bold" w:hAnsi="Times New Roman Bold" w:cs="Times New Roman Bold"/>
          <w:b/>
          <w:bCs/>
          <w:sz w:val="24"/>
          <w:lang w:val="en-AU"/>
        </w:rPr>
        <w:t xml:space="preserve">GPT: </w:t>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2160270" cy="2160270"/>
            <wp:effectExtent l="0" t="0" r="24130" b="24130"/>
            <wp:docPr id="7" name="图片 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
                    <pic:cNvPicPr>
                      <a:picLocks noChangeAspect="1"/>
                    </pic:cNvPicPr>
                  </pic:nvPicPr>
                  <pic:blipFill>
                    <a:blip r:embed="rId8"/>
                    <a:stretch>
                      <a:fillRect/>
                    </a:stretch>
                  </pic:blipFill>
                  <pic:spPr>
                    <a:xfrm>
                      <a:off x="0" y="0"/>
                      <a:ext cx="2160270" cy="216027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t>Here's the visual concept diagram for a kinetic energy harvesting device based on Design 5. It includes mechanisms for capturing energy from motion, compact flexible batteries for energy storage, and applications in wearable technology or health monitors for energy utilization.</w:t>
      </w:r>
    </w:p>
    <w:p>
      <w:pPr>
        <w:keepNext w:val="0"/>
        <w:keepLines w:val="0"/>
        <w:widowControl/>
        <w:suppressLineNumbers w:val="0"/>
        <w:jc w:val="both"/>
        <w:rPr>
          <w:rFonts w:hint="default" w:ascii="Times New Roman" w:hAnsi="Times New Roman" w:cs="Times New Roman"/>
          <w:sz w:val="24"/>
        </w:rPr>
      </w:pPr>
    </w:p>
    <w:p>
      <w:pPr>
        <w:jc w:val="both"/>
        <w:rPr>
          <w:rFonts w:ascii="Times New Roman" w:hAnsi="Times New Roman" w:cs="Times New Roman"/>
          <w:sz w:val="24"/>
          <w:lang w:val="en-AU"/>
        </w:rPr>
      </w:pPr>
      <w:r>
        <w:rPr>
          <w:rFonts w:hint="default" w:ascii="Times New Roman Bold" w:hAnsi="Times New Roman Bold" w:cs="Times New Roman Bold"/>
          <w:b/>
          <w:bCs/>
          <w:color w:val="0F0F0F"/>
          <w:sz w:val="24"/>
        </w:rPr>
        <w:t xml:space="preserve">User: </w:t>
      </w:r>
    </w:p>
    <w:p>
      <w:pPr>
        <w:jc w:val="both"/>
        <w:rPr>
          <w:rFonts w:hint="eastAsia" w:ascii="Times New Roman" w:hAnsi="Times New Roman" w:cs="Times New Roman"/>
          <w:sz w:val="24"/>
          <w:lang w:val="en-AU"/>
        </w:rPr>
      </w:pPr>
      <w:r>
        <w:rPr>
          <w:rFonts w:hint="eastAsia" w:ascii="Times New Roman" w:hAnsi="Times New Roman" w:cs="Times New Roman"/>
          <w:sz w:val="24"/>
          <w:lang w:val="en-AU"/>
        </w:rPr>
        <w:t>Based on the desig</w:t>
      </w:r>
      <w:r>
        <w:rPr>
          <w:rFonts w:hint="default" w:ascii="Times New Roman" w:hAnsi="Times New Roman" w:cs="Times New Roman"/>
          <w:sz w:val="24"/>
        </w:rPr>
        <w:t>6</w:t>
      </w:r>
      <w:r>
        <w:rPr>
          <w:rFonts w:hint="eastAsia" w:ascii="Times New Roman" w:hAnsi="Times New Roman" w:cs="Times New Roman"/>
          <w:sz w:val="24"/>
          <w:lang w:val="en-AU"/>
        </w:rPr>
        <w:t xml:space="preserve"> you gave me above, please generate a visual concept diagram.</w:t>
      </w:r>
    </w:p>
    <w:p>
      <w:pPr>
        <w:jc w:val="both"/>
        <w:rPr>
          <w:rFonts w:hint="eastAsia" w:ascii="Times New Roman" w:hAnsi="Times New Roman" w:cs="Times New Roman"/>
          <w:sz w:val="24"/>
          <w:lang w:val="en-AU"/>
        </w:rPr>
      </w:pPr>
    </w:p>
    <w:p>
      <w:pPr>
        <w:jc w:val="both"/>
        <w:rPr>
          <w:rFonts w:hint="default" w:ascii="Times New Roman Bold" w:hAnsi="Times New Roman Bold" w:cs="Times New Roman Bold"/>
          <w:b/>
          <w:bCs/>
          <w:sz w:val="24"/>
          <w:lang w:val="en-AU"/>
        </w:rPr>
      </w:pPr>
      <w:r>
        <w:rPr>
          <w:rFonts w:hint="default" w:ascii="Times New Roman Bold" w:hAnsi="Times New Roman Bold" w:cs="Times New Roman Bold"/>
          <w:b/>
          <w:bCs/>
          <w:sz w:val="24"/>
          <w:lang w:val="en-AU"/>
        </w:rPr>
        <w:t xml:space="preserve">GPT: </w:t>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2160270" cy="2160270"/>
            <wp:effectExtent l="0" t="0" r="24130" b="24130"/>
            <wp:docPr id="8" name="图片 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
                    <pic:cNvPicPr>
                      <a:picLocks noChangeAspect="1"/>
                    </pic:cNvPicPr>
                  </pic:nvPicPr>
                  <pic:blipFill>
                    <a:blip r:embed="rId9"/>
                    <a:stretch>
                      <a:fillRect/>
                    </a:stretch>
                  </pic:blipFill>
                  <pic:spPr>
                    <a:xfrm>
                      <a:off x="0" y="0"/>
                      <a:ext cx="2160270" cy="216027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t>The visual concept diagram for a radio frequency (RF) energy harvesting device based on Design 6 is shown above. It illustrates the components for capturing ambient RF energy, the storage using ultra-small capacitors or thin-film batteries, and the utilization of this energy in low-energy devices like passive sensors, particularly in urban settings.</w:t>
      </w:r>
    </w:p>
    <w:p>
      <w:pPr>
        <w:keepNext w:val="0"/>
        <w:keepLines w:val="0"/>
        <w:widowControl/>
        <w:suppressLineNumbers w:val="0"/>
        <w:jc w:val="both"/>
        <w:rPr>
          <w:rFonts w:hint="default" w:ascii="Times New Roman" w:hAnsi="Times New Roman" w:cs="Times New Roman"/>
          <w:sz w:val="24"/>
        </w:rPr>
      </w:pPr>
    </w:p>
    <w:p>
      <w:pPr>
        <w:jc w:val="both"/>
        <w:rPr>
          <w:rFonts w:ascii="Times New Roman" w:hAnsi="Times New Roman" w:cs="Times New Roman"/>
          <w:sz w:val="24"/>
          <w:lang w:val="en-AU"/>
        </w:rPr>
      </w:pPr>
      <w:r>
        <w:rPr>
          <w:rFonts w:hint="default" w:ascii="Times New Roman Bold" w:hAnsi="Times New Roman Bold" w:cs="Times New Roman Bold"/>
          <w:b/>
          <w:bCs/>
          <w:color w:val="0F0F0F"/>
          <w:sz w:val="24"/>
        </w:rPr>
        <w:t xml:space="preserve">User: </w:t>
      </w:r>
    </w:p>
    <w:p>
      <w:pPr>
        <w:jc w:val="both"/>
        <w:rPr>
          <w:rFonts w:hint="eastAsia" w:ascii="Times New Roman" w:hAnsi="Times New Roman" w:cs="Times New Roman"/>
          <w:sz w:val="24"/>
          <w:lang w:val="en-AU"/>
        </w:rPr>
      </w:pPr>
      <w:r>
        <w:rPr>
          <w:rFonts w:hint="eastAsia" w:ascii="Times New Roman" w:hAnsi="Times New Roman" w:cs="Times New Roman"/>
          <w:sz w:val="24"/>
          <w:lang w:val="en-AU"/>
        </w:rPr>
        <w:t>Based on the desig</w:t>
      </w:r>
      <w:r>
        <w:rPr>
          <w:rFonts w:hint="default" w:ascii="Times New Roman" w:hAnsi="Times New Roman" w:cs="Times New Roman"/>
          <w:sz w:val="24"/>
        </w:rPr>
        <w:t>7</w:t>
      </w:r>
      <w:r>
        <w:rPr>
          <w:rFonts w:hint="eastAsia" w:ascii="Times New Roman" w:hAnsi="Times New Roman" w:cs="Times New Roman"/>
          <w:sz w:val="24"/>
          <w:lang w:val="en-AU"/>
        </w:rPr>
        <w:t xml:space="preserve"> you gave me above, please generate a visual concept diagram.</w:t>
      </w:r>
    </w:p>
    <w:p>
      <w:pPr>
        <w:jc w:val="both"/>
        <w:rPr>
          <w:rFonts w:hint="eastAsia" w:ascii="Times New Roman" w:hAnsi="Times New Roman" w:cs="Times New Roman"/>
          <w:sz w:val="24"/>
          <w:lang w:val="en-AU"/>
        </w:rPr>
      </w:pPr>
    </w:p>
    <w:p>
      <w:pPr>
        <w:jc w:val="both"/>
        <w:rPr>
          <w:rFonts w:hint="default" w:ascii="Times New Roman Bold" w:hAnsi="Times New Roman Bold" w:cs="Times New Roman Bold"/>
          <w:b/>
          <w:bCs/>
          <w:sz w:val="24"/>
          <w:lang w:val="en-AU"/>
        </w:rPr>
      </w:pPr>
      <w:r>
        <w:rPr>
          <w:rFonts w:hint="default" w:ascii="Times New Roman Bold" w:hAnsi="Times New Roman Bold" w:cs="Times New Roman Bold"/>
          <w:b/>
          <w:bCs/>
          <w:sz w:val="24"/>
          <w:lang w:val="en-AU"/>
        </w:rPr>
        <w:t xml:space="preserve">GPT: </w:t>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drawing>
          <wp:inline distT="0" distB="0" distL="114300" distR="114300">
            <wp:extent cx="2160270" cy="2160270"/>
            <wp:effectExtent l="0" t="0" r="24130" b="24130"/>
            <wp:docPr id="9" name="图片 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
                    <pic:cNvPicPr>
                      <a:picLocks noChangeAspect="1"/>
                    </pic:cNvPicPr>
                  </pic:nvPicPr>
                  <pic:blipFill>
                    <a:blip r:embed="rId10"/>
                    <a:stretch>
                      <a:fillRect/>
                    </a:stretch>
                  </pic:blipFill>
                  <pic:spPr>
                    <a:xfrm>
                      <a:off x="0" y="0"/>
                      <a:ext cx="2160270" cy="2160270"/>
                    </a:xfrm>
                    <a:prstGeom prst="rect">
                      <a:avLst/>
                    </a:prstGeom>
                  </pic:spPr>
                </pic:pic>
              </a:graphicData>
            </a:graphic>
          </wp:inline>
        </w:drawing>
      </w:r>
    </w:p>
    <w:p>
      <w:pPr>
        <w:keepNext w:val="0"/>
        <w:keepLines w:val="0"/>
        <w:widowControl/>
        <w:suppressLineNumbers w:val="0"/>
        <w:jc w:val="both"/>
        <w:rPr>
          <w:rFonts w:hint="default" w:ascii="Times New Roman" w:hAnsi="Times New Roman" w:cs="Times New Roman"/>
          <w:sz w:val="24"/>
        </w:rPr>
      </w:pPr>
      <w:r>
        <w:rPr>
          <w:rFonts w:hint="default" w:ascii="Times New Roman" w:hAnsi="Times New Roman" w:cs="Times New Roman"/>
          <w:sz w:val="24"/>
        </w:rPr>
        <w:t>The visual concept diagram for a hybrid energy harvesting device based on Design 7 is presented above. It features a combination of solar panels and wind turbines for energy accumulation, a hybrid battery system for energy storage, and various devices suitable for remote, off-grid applications in the energy utilization module.</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4B5"/>
    <w:rsid w:val="00105F6B"/>
    <w:rsid w:val="008834B5"/>
    <w:rsid w:val="F9761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14:ligatures w14:val="standardContextual"/>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710</Words>
  <Characters>3766</Characters>
  <Lines>91</Lines>
  <Paragraphs>26</Paragraphs>
  <TotalTime>1</TotalTime>
  <ScaleCrop>false</ScaleCrop>
  <LinksUpToDate>false</LinksUpToDate>
  <CharactersWithSpaces>4450</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2024-01-05T17:22:00Z</dcterms:created>
  <dc:creator>Yu Tian</dc:creator>
  <cp:lastModifiedBy>Catherine</cp:lastModifiedBy>
  <dcterms:modified xsi:type="dcterms:W3CDTF">2024-01-05T17:46:30Z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9A98BF496D52EC57F6CF976545C023B2_42</vt:lpwstr>
  </property>
</Properties>
</file>