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0CDBCDEA" w14:textId="77777777" w:rsidR="003E4B15" w:rsidRDefault="003E4B15" w:rsidP="00E03DAD">
      <w:pPr>
        <w:rPr>
          <w:rFonts w:ascii="Times New Roman" w:hAnsi="Times New Roman" w:cs="Times New Roman"/>
          <w:color w:val="0F0F0F"/>
          <w:sz w:val="24"/>
        </w:rPr>
      </w:pPr>
      <w:r w:rsidRPr="003E4B15">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3E4B15">
        <w:rPr>
          <w:rFonts w:ascii="Times New Roman" w:hAnsi="Times New Roman" w:cs="Times New Roman"/>
          <w:color w:val="0F0F0F"/>
          <w:sz w:val="24"/>
        </w:rPr>
        <w:t>take into account</w:t>
      </w:r>
      <w:proofErr w:type="gramEnd"/>
      <w:r w:rsidRPr="003E4B15">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3E4B15">
        <w:rPr>
          <w:rFonts w:ascii="Times New Roman" w:hAnsi="Times New Roman" w:cs="Times New Roman"/>
          <w:color w:val="0F0F0F"/>
          <w:sz w:val="24"/>
        </w:rPr>
        <w:t>minimise</w:t>
      </w:r>
      <w:proofErr w:type="spellEnd"/>
      <w:r w:rsidRPr="003E4B15">
        <w:rPr>
          <w:rFonts w:ascii="Times New Roman" w:hAnsi="Times New Roman" w:cs="Times New Roman"/>
          <w:color w:val="0F0F0F"/>
          <w:sz w:val="24"/>
        </w:rPr>
        <w:t xml:space="preserve"> the need for frequent repairs and, where necessary, key components should be easily accessible. </w:t>
      </w:r>
    </w:p>
    <w:p w14:paraId="6592834D" w14:textId="77777777" w:rsidR="003E4B15" w:rsidRDefault="003E4B15" w:rsidP="00E03DAD">
      <w:pPr>
        <w:rPr>
          <w:rFonts w:ascii="Times New Roman" w:hAnsi="Times New Roman" w:cs="Times New Roman"/>
          <w:color w:val="0F0F0F"/>
          <w:sz w:val="24"/>
        </w:rPr>
      </w:pPr>
    </w:p>
    <w:p w14:paraId="77F9DBBF" w14:textId="677744AD" w:rsidR="00E03DAD" w:rsidRDefault="003E4B15" w:rsidP="00E03DAD">
      <w:pPr>
        <w:rPr>
          <w:rFonts w:ascii="Times New Roman" w:hAnsi="Times New Roman" w:cs="Times New Roman"/>
          <w:color w:val="0F0F0F"/>
          <w:sz w:val="24"/>
        </w:rPr>
      </w:pPr>
      <w:r w:rsidRPr="003E4B15">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3E4B15">
        <w:rPr>
          <w:rFonts w:ascii="Times New Roman" w:hAnsi="Times New Roman" w:cs="Times New Roman"/>
          <w:color w:val="0F0F0F"/>
          <w:sz w:val="24"/>
        </w:rPr>
        <w:t>prioritise</w:t>
      </w:r>
      <w:proofErr w:type="spellEnd"/>
      <w:r w:rsidRPr="003E4B15">
        <w:rPr>
          <w:rFonts w:ascii="Times New Roman" w:hAnsi="Times New Roman" w:cs="Times New Roman"/>
          <w:color w:val="0F0F0F"/>
          <w:sz w:val="24"/>
        </w:rPr>
        <w:t xml:space="preserve"> durable materials, balancing </w:t>
      </w:r>
      <w:proofErr w:type="gramStart"/>
      <w:r w:rsidRPr="003E4B15">
        <w:rPr>
          <w:rFonts w:ascii="Times New Roman" w:hAnsi="Times New Roman" w:cs="Times New Roman"/>
          <w:color w:val="0F0F0F"/>
          <w:sz w:val="24"/>
        </w:rPr>
        <w:t>cost</w:t>
      </w:r>
      <w:proofErr w:type="gramEnd"/>
      <w:r w:rsidRPr="003E4B15">
        <w:rPr>
          <w:rFonts w:ascii="Times New Roman" w:hAnsi="Times New Roman" w:cs="Times New Roman"/>
          <w:color w:val="0F0F0F"/>
          <w:sz w:val="24"/>
        </w:rPr>
        <w:t xml:space="preserve"> and longevity.</w:t>
      </w:r>
    </w:p>
    <w:p w14:paraId="42A94F60" w14:textId="77777777" w:rsidR="003E4B15" w:rsidRPr="009F6562" w:rsidRDefault="003E4B15"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02962931" w14:textId="77777777" w:rsidR="003E4B15" w:rsidRPr="003E4B15" w:rsidRDefault="003E4B15" w:rsidP="003E4B15">
      <w:pPr>
        <w:rPr>
          <w:rFonts w:ascii="Times New Roman" w:hAnsi="Times New Roman" w:cs="Times New Roman"/>
          <w:sz w:val="24"/>
        </w:rPr>
      </w:pPr>
      <w:r w:rsidRPr="003E4B15">
        <w:rPr>
          <w:rFonts w:ascii="Times New Roman" w:hAnsi="Times New Roman" w:cs="Times New Roman"/>
          <w:sz w:val="24"/>
        </w:rPr>
        <w:t>Designing an energy harvesting device for a coastal urban environment in Australia, especially with a focus on consistency, ease of installation, low maintenance, and compliance with Australian Standards, is a multi-faceted challenge. Here are several design concepts that meet these requirements:</w:t>
      </w:r>
    </w:p>
    <w:p w14:paraId="55B6EE1A" w14:textId="77777777" w:rsidR="003E4B15" w:rsidRPr="003E4B15" w:rsidRDefault="003E4B15" w:rsidP="003E4B15">
      <w:pPr>
        <w:numPr>
          <w:ilvl w:val="0"/>
          <w:numId w:val="5"/>
        </w:numPr>
        <w:rPr>
          <w:rFonts w:ascii="Times New Roman" w:hAnsi="Times New Roman" w:cs="Times New Roman"/>
          <w:sz w:val="24"/>
        </w:rPr>
      </w:pPr>
      <w:r w:rsidRPr="003E4B15">
        <w:rPr>
          <w:rFonts w:ascii="Times New Roman" w:hAnsi="Times New Roman" w:cs="Times New Roman"/>
          <w:b/>
          <w:bCs/>
          <w:sz w:val="24"/>
        </w:rPr>
        <w:t>Solar-Powered Modular Design:</w:t>
      </w:r>
    </w:p>
    <w:p w14:paraId="65D94937"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Accumulation Module:</w:t>
      </w:r>
      <w:r w:rsidRPr="003E4B15">
        <w:rPr>
          <w:rFonts w:ascii="Times New Roman" w:hAnsi="Times New Roman" w:cs="Times New Roman"/>
          <w:sz w:val="24"/>
        </w:rPr>
        <w:t xml:space="preserve"> Solar panels optimized for urban environments, capable of capturing sunlight even on overcast days.</w:t>
      </w:r>
    </w:p>
    <w:p w14:paraId="5BDAB7CB"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Storage Module:</w:t>
      </w:r>
      <w:r w:rsidRPr="003E4B15">
        <w:rPr>
          <w:rFonts w:ascii="Times New Roman" w:hAnsi="Times New Roman" w:cs="Times New Roman"/>
          <w:sz w:val="24"/>
        </w:rPr>
        <w:t xml:space="preserve"> High-density, long-life batteries.</w:t>
      </w:r>
    </w:p>
    <w:p w14:paraId="70C9C767"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Utilization Module:</w:t>
      </w:r>
      <w:r w:rsidRPr="003E4B15">
        <w:rPr>
          <w:rFonts w:ascii="Times New Roman" w:hAnsi="Times New Roman" w:cs="Times New Roman"/>
          <w:sz w:val="24"/>
        </w:rPr>
        <w:t xml:space="preserve"> Integrated circuits to distribute power to connected devices, ensuring efficient energy use.</w:t>
      </w:r>
    </w:p>
    <w:p w14:paraId="07F3A066"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Additional Features:</w:t>
      </w:r>
      <w:r w:rsidRPr="003E4B15">
        <w:rPr>
          <w:rFonts w:ascii="Times New Roman" w:hAnsi="Times New Roman" w:cs="Times New Roman"/>
          <w:sz w:val="24"/>
        </w:rPr>
        <w:t xml:space="preserve"> Compact, modular design for easy installation in limited spaces. Materials like reinforced glass and weather-resistant metals for durability.</w:t>
      </w:r>
    </w:p>
    <w:p w14:paraId="285D24C6" w14:textId="77777777" w:rsidR="003E4B15" w:rsidRPr="003E4B15" w:rsidRDefault="003E4B15" w:rsidP="003E4B15">
      <w:pPr>
        <w:numPr>
          <w:ilvl w:val="0"/>
          <w:numId w:val="5"/>
        </w:numPr>
        <w:rPr>
          <w:rFonts w:ascii="Times New Roman" w:hAnsi="Times New Roman" w:cs="Times New Roman"/>
          <w:sz w:val="24"/>
        </w:rPr>
      </w:pPr>
      <w:r w:rsidRPr="003E4B15">
        <w:rPr>
          <w:rFonts w:ascii="Times New Roman" w:hAnsi="Times New Roman" w:cs="Times New Roman"/>
          <w:b/>
          <w:bCs/>
          <w:sz w:val="24"/>
        </w:rPr>
        <w:t>Wind Energy Harvester:</w:t>
      </w:r>
    </w:p>
    <w:p w14:paraId="185890DB"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Accumulation Module:</w:t>
      </w:r>
      <w:r w:rsidRPr="003E4B15">
        <w:rPr>
          <w:rFonts w:ascii="Times New Roman" w:hAnsi="Times New Roman" w:cs="Times New Roman"/>
          <w:sz w:val="24"/>
        </w:rPr>
        <w:t xml:space="preserve"> Small, vertical-axis wind turbines, ideal for urban settings with variable wind directions.</w:t>
      </w:r>
    </w:p>
    <w:p w14:paraId="18B9DBA1"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Storage Module:</w:t>
      </w:r>
      <w:r w:rsidRPr="003E4B15">
        <w:rPr>
          <w:rFonts w:ascii="Times New Roman" w:hAnsi="Times New Roman" w:cs="Times New Roman"/>
          <w:sz w:val="24"/>
        </w:rPr>
        <w:t xml:space="preserve"> Advanced lithium-ion batteries.</w:t>
      </w:r>
    </w:p>
    <w:p w14:paraId="2D2B8090"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Utilization Module:</w:t>
      </w:r>
      <w:r w:rsidRPr="003E4B15">
        <w:rPr>
          <w:rFonts w:ascii="Times New Roman" w:hAnsi="Times New Roman" w:cs="Times New Roman"/>
          <w:sz w:val="24"/>
        </w:rPr>
        <w:t xml:space="preserve"> Smart controllers to manage power distribution.</w:t>
      </w:r>
    </w:p>
    <w:p w14:paraId="78EFDC51"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lastRenderedPageBreak/>
        <w:t>Additional Features:</w:t>
      </w:r>
      <w:r w:rsidRPr="003E4B15">
        <w:rPr>
          <w:rFonts w:ascii="Times New Roman" w:hAnsi="Times New Roman" w:cs="Times New Roman"/>
          <w:sz w:val="24"/>
        </w:rPr>
        <w:t xml:space="preserve"> Streamlined design with minimal moving parts for low maintenance. The structure made from lightweight, corrosion-resistant materials.</w:t>
      </w:r>
    </w:p>
    <w:p w14:paraId="24E3FE9F" w14:textId="77777777" w:rsidR="003E4B15" w:rsidRPr="003E4B15" w:rsidRDefault="003E4B15" w:rsidP="003E4B15">
      <w:pPr>
        <w:numPr>
          <w:ilvl w:val="0"/>
          <w:numId w:val="5"/>
        </w:numPr>
        <w:rPr>
          <w:rFonts w:ascii="Times New Roman" w:hAnsi="Times New Roman" w:cs="Times New Roman"/>
          <w:sz w:val="24"/>
        </w:rPr>
      </w:pPr>
      <w:r w:rsidRPr="003E4B15">
        <w:rPr>
          <w:rFonts w:ascii="Times New Roman" w:hAnsi="Times New Roman" w:cs="Times New Roman"/>
          <w:b/>
          <w:bCs/>
          <w:sz w:val="24"/>
        </w:rPr>
        <w:t>Hybrid Solar-Wind System:</w:t>
      </w:r>
    </w:p>
    <w:p w14:paraId="59ABE284"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Accumulation Module:</w:t>
      </w:r>
      <w:r w:rsidRPr="003E4B15">
        <w:rPr>
          <w:rFonts w:ascii="Times New Roman" w:hAnsi="Times New Roman" w:cs="Times New Roman"/>
          <w:sz w:val="24"/>
        </w:rPr>
        <w:t xml:space="preserve"> Combination of compact solar panels and mini wind turbines.</w:t>
      </w:r>
    </w:p>
    <w:p w14:paraId="321DCA1B"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Storage Module:</w:t>
      </w:r>
      <w:r w:rsidRPr="003E4B15">
        <w:rPr>
          <w:rFonts w:ascii="Times New Roman" w:hAnsi="Times New Roman" w:cs="Times New Roman"/>
          <w:sz w:val="24"/>
        </w:rPr>
        <w:t xml:space="preserve"> Hybrid battery system for efficient storage.</w:t>
      </w:r>
    </w:p>
    <w:p w14:paraId="3BDF33B8"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Utilization Module:</w:t>
      </w:r>
      <w:r w:rsidRPr="003E4B15">
        <w:rPr>
          <w:rFonts w:ascii="Times New Roman" w:hAnsi="Times New Roman" w:cs="Times New Roman"/>
          <w:sz w:val="24"/>
        </w:rPr>
        <w:t xml:space="preserve"> Adaptive energy management system to switch between solar and wind power.</w:t>
      </w:r>
    </w:p>
    <w:p w14:paraId="7CCFDF60"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Additional Features:</w:t>
      </w:r>
      <w:r w:rsidRPr="003E4B15">
        <w:rPr>
          <w:rFonts w:ascii="Times New Roman" w:hAnsi="Times New Roman" w:cs="Times New Roman"/>
          <w:sz w:val="24"/>
        </w:rPr>
        <w:t xml:space="preserve"> Integrated monitoring system for performance tracking and maintenance alerts. Use of recycled materials to reduce costs.</w:t>
      </w:r>
    </w:p>
    <w:p w14:paraId="4DB9554B" w14:textId="77777777" w:rsidR="003E4B15" w:rsidRPr="003E4B15" w:rsidRDefault="003E4B15" w:rsidP="003E4B15">
      <w:pPr>
        <w:numPr>
          <w:ilvl w:val="0"/>
          <w:numId w:val="5"/>
        </w:numPr>
        <w:rPr>
          <w:rFonts w:ascii="Times New Roman" w:hAnsi="Times New Roman" w:cs="Times New Roman"/>
          <w:sz w:val="24"/>
        </w:rPr>
      </w:pPr>
      <w:r w:rsidRPr="003E4B15">
        <w:rPr>
          <w:rFonts w:ascii="Times New Roman" w:hAnsi="Times New Roman" w:cs="Times New Roman"/>
          <w:b/>
          <w:bCs/>
          <w:sz w:val="24"/>
        </w:rPr>
        <w:t>Kinetic Energy Harvester:</w:t>
      </w:r>
    </w:p>
    <w:p w14:paraId="5A09FBFB"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Accumulation Module:</w:t>
      </w:r>
      <w:r w:rsidRPr="003E4B15">
        <w:rPr>
          <w:rFonts w:ascii="Times New Roman" w:hAnsi="Times New Roman" w:cs="Times New Roman"/>
          <w:sz w:val="24"/>
        </w:rPr>
        <w:t xml:space="preserve"> Piezoelectric materials installed in urban infrastructure (like sidewalks) to capture energy from pedestrian movement.</w:t>
      </w:r>
    </w:p>
    <w:p w14:paraId="4C14AEF0"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Storage Module:</w:t>
      </w:r>
      <w:r w:rsidRPr="003E4B15">
        <w:rPr>
          <w:rFonts w:ascii="Times New Roman" w:hAnsi="Times New Roman" w:cs="Times New Roman"/>
          <w:sz w:val="24"/>
        </w:rPr>
        <w:t xml:space="preserve"> Super-capacitors for rapid energy storage.</w:t>
      </w:r>
    </w:p>
    <w:p w14:paraId="50881676"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Utilization Module:</w:t>
      </w:r>
      <w:r w:rsidRPr="003E4B15">
        <w:rPr>
          <w:rFonts w:ascii="Times New Roman" w:hAnsi="Times New Roman" w:cs="Times New Roman"/>
          <w:sz w:val="24"/>
        </w:rPr>
        <w:t xml:space="preserve"> Direct power supply to streetlights or other urban infrastructure.</w:t>
      </w:r>
    </w:p>
    <w:p w14:paraId="0FD28E94"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Additional Features:</w:t>
      </w:r>
      <w:r w:rsidRPr="003E4B15">
        <w:rPr>
          <w:rFonts w:ascii="Times New Roman" w:hAnsi="Times New Roman" w:cs="Times New Roman"/>
          <w:sz w:val="24"/>
        </w:rPr>
        <w:t xml:space="preserve"> Highly durable materials for high foot-traffic areas, and a discreet design that blends with the urban landscape.</w:t>
      </w:r>
    </w:p>
    <w:p w14:paraId="1BB471D9" w14:textId="77777777" w:rsidR="003E4B15" w:rsidRPr="003E4B15" w:rsidRDefault="003E4B15" w:rsidP="003E4B15">
      <w:pPr>
        <w:numPr>
          <w:ilvl w:val="0"/>
          <w:numId w:val="5"/>
        </w:numPr>
        <w:rPr>
          <w:rFonts w:ascii="Times New Roman" w:hAnsi="Times New Roman" w:cs="Times New Roman"/>
          <w:sz w:val="24"/>
        </w:rPr>
      </w:pPr>
      <w:r w:rsidRPr="003E4B15">
        <w:rPr>
          <w:rFonts w:ascii="Times New Roman" w:hAnsi="Times New Roman" w:cs="Times New Roman"/>
          <w:b/>
          <w:bCs/>
          <w:sz w:val="24"/>
        </w:rPr>
        <w:t>Tidal Energy System (If Near Water):</w:t>
      </w:r>
    </w:p>
    <w:p w14:paraId="74806081"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Accumulation Module:</w:t>
      </w:r>
      <w:r w:rsidRPr="003E4B15">
        <w:rPr>
          <w:rFonts w:ascii="Times New Roman" w:hAnsi="Times New Roman" w:cs="Times New Roman"/>
          <w:sz w:val="24"/>
        </w:rPr>
        <w:t xml:space="preserve"> Small-scale tidal turbines.</w:t>
      </w:r>
    </w:p>
    <w:p w14:paraId="7C032A6C"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Storage Module:</w:t>
      </w:r>
      <w:r w:rsidRPr="003E4B15">
        <w:rPr>
          <w:rFonts w:ascii="Times New Roman" w:hAnsi="Times New Roman" w:cs="Times New Roman"/>
          <w:sz w:val="24"/>
        </w:rPr>
        <w:t xml:space="preserve"> Saltwater-resistant battery packs.</w:t>
      </w:r>
    </w:p>
    <w:p w14:paraId="207F714A"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Energy Utilization Module:</w:t>
      </w:r>
      <w:r w:rsidRPr="003E4B15">
        <w:rPr>
          <w:rFonts w:ascii="Times New Roman" w:hAnsi="Times New Roman" w:cs="Times New Roman"/>
          <w:sz w:val="24"/>
        </w:rPr>
        <w:t xml:space="preserve"> Customized distribution network for coastal infrastructure.</w:t>
      </w:r>
    </w:p>
    <w:p w14:paraId="5429E7B1" w14:textId="77777777" w:rsidR="003E4B15" w:rsidRPr="003E4B15" w:rsidRDefault="003E4B15" w:rsidP="003E4B15">
      <w:pPr>
        <w:numPr>
          <w:ilvl w:val="1"/>
          <w:numId w:val="5"/>
        </w:numPr>
        <w:rPr>
          <w:rFonts w:ascii="Times New Roman" w:hAnsi="Times New Roman" w:cs="Times New Roman"/>
          <w:sz w:val="24"/>
        </w:rPr>
      </w:pPr>
      <w:r w:rsidRPr="003E4B15">
        <w:rPr>
          <w:rFonts w:ascii="Times New Roman" w:hAnsi="Times New Roman" w:cs="Times New Roman"/>
          <w:b/>
          <w:bCs/>
          <w:sz w:val="24"/>
        </w:rPr>
        <w:t>Additional Features:</w:t>
      </w:r>
      <w:r w:rsidRPr="003E4B15">
        <w:rPr>
          <w:rFonts w:ascii="Times New Roman" w:hAnsi="Times New Roman" w:cs="Times New Roman"/>
          <w:sz w:val="24"/>
        </w:rPr>
        <w:t xml:space="preserve"> Rust-proof and marine-life friendly materials, with easy access points for maintenance.</w:t>
      </w:r>
    </w:p>
    <w:p w14:paraId="53A6EE9A" w14:textId="48A6DB4B" w:rsidR="00BE0889" w:rsidRPr="00CD5AEA" w:rsidRDefault="003E4B15" w:rsidP="0098315F">
      <w:pPr>
        <w:rPr>
          <w:rFonts w:ascii="Times New Roman" w:hAnsi="Times New Roman" w:cs="Times New Roman"/>
          <w:sz w:val="24"/>
        </w:rPr>
      </w:pPr>
      <w:r w:rsidRPr="003E4B15">
        <w:rPr>
          <w:rFonts w:ascii="Times New Roman" w:hAnsi="Times New Roman" w:cs="Times New Roman"/>
          <w:sz w:val="24"/>
        </w:rPr>
        <w:t>Each of these designs focuses on the unique challenges of an urban coastal environment, ensuring that the device is compact, cost-effective, and capable of withstanding the local conditions. The choice among these options would depend on the specific location, available resources, and the primary energy source (sun, wind, kinetic, or tidal) in the area.</w:t>
      </w:r>
      <w:r w:rsidR="009657F6">
        <w:rPr>
          <w:rFonts w:ascii="Times New Roman" w:hAnsi="Times New Roman" w:cs="Times New Roman"/>
          <w:sz w:val="24"/>
        </w:rPr>
        <w:br/>
      </w:r>
    </w:p>
    <w:p w14:paraId="1CF184CD" w14:textId="2F567F7F" w:rsidR="0098315F" w:rsidRPr="0098315F" w:rsidRDefault="0098315F" w:rsidP="0098315F">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17C494AB" w14:textId="132682DE" w:rsidR="009657F6" w:rsidRDefault="0000523D" w:rsidP="0098315F">
      <w:pPr>
        <w:rPr>
          <w:rFonts w:ascii="Times New Roman" w:hAnsi="Times New Roman" w:cs="Times New Roman"/>
          <w:sz w:val="24"/>
        </w:rPr>
      </w:pPr>
      <w:r w:rsidRPr="0000523D">
        <w:rPr>
          <w:rFonts w:ascii="Times New Roman" w:hAnsi="Times New Roman" w:cs="Times New Roman"/>
          <w:sz w:val="24"/>
        </w:rPr>
        <w:t>Based on the design 1,2,3,4,5 you gave me above, please generate 5 visual concept diagrams.</w:t>
      </w:r>
    </w:p>
    <w:p w14:paraId="47773C04" w14:textId="77777777" w:rsidR="0000523D" w:rsidRDefault="0000523D" w:rsidP="0098315F">
      <w:pPr>
        <w:rPr>
          <w:rFonts w:ascii="Times New Roman" w:hAnsi="Times New Roman" w:cs="Times New Roman"/>
          <w:sz w:val="24"/>
        </w:rPr>
      </w:pPr>
    </w:p>
    <w:p w14:paraId="2EA43BF7" w14:textId="77777777" w:rsidR="0098315F" w:rsidRDefault="0098315F" w:rsidP="0098315F">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0CF19158" w14:textId="2F9BE906" w:rsidR="00A2286E" w:rsidRDefault="0000523D" w:rsidP="001D6FC8">
      <w:pPr>
        <w:jc w:val="left"/>
        <w:rPr>
          <w:rFonts w:ascii="Times New Roman" w:hAnsi="Times New Roman"/>
          <w:sz w:val="24"/>
        </w:rPr>
      </w:pPr>
      <w:r>
        <w:rPr>
          <w:rFonts w:ascii="Times New Roman" w:hAnsi="Times New Roman" w:hint="eastAsia"/>
          <w:noProof/>
          <w:sz w:val="24"/>
        </w:rPr>
        <w:lastRenderedPageBreak/>
        <w:drawing>
          <wp:inline distT="0" distB="0" distL="0" distR="0" wp14:anchorId="79ED9D9A" wp14:editId="60993B99">
            <wp:extent cx="2160000" cy="2160000"/>
            <wp:effectExtent l="0" t="0" r="0" b="0"/>
            <wp:docPr id="9091263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26331" name="图片 9091263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23177035" wp14:editId="5C7239D9">
            <wp:extent cx="2160000" cy="2160000"/>
            <wp:effectExtent l="0" t="0" r="0" b="0"/>
            <wp:docPr id="42465597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55976" name="图片 4246559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1A316ACD" wp14:editId="09A725DC">
            <wp:extent cx="2160000" cy="2160000"/>
            <wp:effectExtent l="0" t="0" r="0" b="0"/>
            <wp:docPr id="14554576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7652" name="图片 14554576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19CFB524" wp14:editId="56C14803">
            <wp:extent cx="2160000" cy="2160000"/>
            <wp:effectExtent l="0" t="0" r="0" b="0"/>
            <wp:docPr id="17489129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2937" name="图片 17489129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B476420" w14:textId="7190524B" w:rsidR="0000523D" w:rsidRDefault="0000523D" w:rsidP="001D6FC8">
      <w:pPr>
        <w:jc w:val="left"/>
        <w:rPr>
          <w:rFonts w:ascii="Times New Roman" w:hAnsi="Times New Roman"/>
          <w:sz w:val="24"/>
        </w:rPr>
      </w:pPr>
      <w:r>
        <w:rPr>
          <w:rFonts w:ascii="Times New Roman" w:hAnsi="Times New Roman" w:hint="eastAsia"/>
          <w:noProof/>
          <w:sz w:val="24"/>
        </w:rPr>
        <w:drawing>
          <wp:inline distT="0" distB="0" distL="0" distR="0" wp14:anchorId="2D095A44" wp14:editId="795F4CCF">
            <wp:extent cx="2160000" cy="2160000"/>
            <wp:effectExtent l="0" t="0" r="0" b="0"/>
            <wp:docPr id="11303597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9749" name="图片 11303597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8B1EECC" w14:textId="77777777" w:rsidR="0000523D" w:rsidRPr="00A2286E" w:rsidRDefault="0000523D" w:rsidP="001D6FC8">
      <w:pPr>
        <w:jc w:val="left"/>
        <w:rPr>
          <w:rFonts w:ascii="Times New Roman" w:hAnsi="Times New Roman" w:hint="eastAsia"/>
          <w:sz w:val="24"/>
        </w:rPr>
      </w:pPr>
    </w:p>
    <w:sectPr w:rsidR="0000523D" w:rsidRPr="00A228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98234">
    <w:abstractNumId w:val="1"/>
  </w:num>
  <w:num w:numId="2" w16cid:durableId="877008959">
    <w:abstractNumId w:val="4"/>
  </w:num>
  <w:num w:numId="3" w16cid:durableId="1001349147">
    <w:abstractNumId w:val="3"/>
  </w:num>
  <w:num w:numId="4" w16cid:durableId="410659758">
    <w:abstractNumId w:val="2"/>
  </w:num>
  <w:num w:numId="5" w16cid:durableId="519897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834B5"/>
    <w:rsid w:val="009657F6"/>
    <w:rsid w:val="0098315F"/>
    <w:rsid w:val="00994601"/>
    <w:rsid w:val="009C4761"/>
    <w:rsid w:val="009F6562"/>
    <w:rsid w:val="00A2286E"/>
    <w:rsid w:val="00A469AC"/>
    <w:rsid w:val="00AB1EA3"/>
    <w:rsid w:val="00BE0889"/>
    <w:rsid w:val="00CC2188"/>
    <w:rsid w:val="00CD5AEA"/>
    <w:rsid w:val="00DF0FE1"/>
    <w:rsid w:val="00E03DAD"/>
    <w:rsid w:val="00E26CC2"/>
    <w:rsid w:val="00E7702F"/>
    <w:rsid w:val="00EE23D9"/>
    <w:rsid w:val="00F62FBD"/>
    <w:rsid w:val="00F909AF"/>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679</Words>
  <Characters>3601</Characters>
  <Application>Microsoft Office Word</Application>
  <DocSecurity>0</DocSecurity>
  <Lines>87</Lines>
  <Paragraphs>25</Paragraphs>
  <ScaleCrop>false</ScaleCrop>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2024-01-05T12:57:00Z</dcterms:created>
  <dcterms:modified xsi:type="dcterms:W3CDTF">2024-01-05T13:02:00Z</dcterms:modified>
</cp:coreProperties>
</file>