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B1EA3" w:rsidRDefault="008834B5">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5241E278" w14:textId="77777777" w:rsidR="00FD1395" w:rsidRDefault="00FD1395" w:rsidP="00E03DAD">
      <w:pPr>
        <w:rPr>
          <w:rFonts w:ascii="Times New Roman" w:hAnsi="Times New Roman" w:cs="Times New Roman"/>
          <w:color w:val="0F0F0F"/>
          <w:sz w:val="24"/>
        </w:rPr>
      </w:pPr>
      <w:r w:rsidRPr="00FD1395">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FD1395">
        <w:rPr>
          <w:rFonts w:ascii="Times New Roman" w:hAnsi="Times New Roman" w:cs="Times New Roman"/>
          <w:color w:val="0F0F0F"/>
          <w:sz w:val="24"/>
        </w:rPr>
        <w:t>take into account</w:t>
      </w:r>
      <w:proofErr w:type="gramEnd"/>
      <w:r w:rsidRPr="00FD1395">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FD1395">
        <w:rPr>
          <w:rFonts w:ascii="Times New Roman" w:hAnsi="Times New Roman" w:cs="Times New Roman"/>
          <w:color w:val="0F0F0F"/>
          <w:sz w:val="24"/>
        </w:rPr>
        <w:t>minimise</w:t>
      </w:r>
      <w:proofErr w:type="spellEnd"/>
      <w:r w:rsidRPr="00FD1395">
        <w:rPr>
          <w:rFonts w:ascii="Times New Roman" w:hAnsi="Times New Roman" w:cs="Times New Roman"/>
          <w:color w:val="0F0F0F"/>
          <w:sz w:val="24"/>
        </w:rPr>
        <w:t xml:space="preserve"> the need for frequent repairs and, where necessary, key components should be easily accessible. </w:t>
      </w:r>
    </w:p>
    <w:p w14:paraId="60BCC468" w14:textId="77777777" w:rsidR="00FD1395" w:rsidRDefault="00FD1395" w:rsidP="00E03DAD">
      <w:pPr>
        <w:rPr>
          <w:rFonts w:ascii="Times New Roman" w:hAnsi="Times New Roman" w:cs="Times New Roman"/>
          <w:color w:val="0F0F0F"/>
          <w:sz w:val="24"/>
        </w:rPr>
      </w:pPr>
    </w:p>
    <w:p w14:paraId="42A94F60" w14:textId="4499F0EE" w:rsidR="003E4B15" w:rsidRDefault="00FD1395" w:rsidP="00E03DAD">
      <w:pPr>
        <w:rPr>
          <w:rFonts w:ascii="Times New Roman" w:hAnsi="Times New Roman" w:cs="Times New Roman"/>
          <w:color w:val="0F0F0F"/>
          <w:sz w:val="24"/>
        </w:rPr>
      </w:pPr>
      <w:r w:rsidRPr="00FD1395">
        <w:rPr>
          <w:rFonts w:ascii="Times New Roman" w:hAnsi="Times New Roman" w:cs="Times New Roman"/>
          <w:color w:val="0F0F0F"/>
          <w:sz w:val="24"/>
        </w:rPr>
        <w:t xml:space="preserve">For this project, I </w:t>
      </w:r>
      <w:proofErr w:type="spellStart"/>
      <w:r w:rsidRPr="00FD1395">
        <w:rPr>
          <w:rFonts w:ascii="Times New Roman" w:hAnsi="Times New Roman" w:cs="Times New Roman"/>
          <w:color w:val="0F0F0F"/>
          <w:sz w:val="24"/>
        </w:rPr>
        <w:t>favoured</w:t>
      </w:r>
      <w:proofErr w:type="spellEnd"/>
      <w:r w:rsidRPr="00FD1395">
        <w:rPr>
          <w:rFonts w:ascii="Times New Roman" w:hAnsi="Times New Roman" w:cs="Times New Roman"/>
          <w:color w:val="0F0F0F"/>
          <w:sz w:val="24"/>
        </w:rPr>
        <w:t xml:space="preserve"> a bio-inspired design approach, using principles found in nature to </w:t>
      </w:r>
      <w:proofErr w:type="spellStart"/>
      <w:r w:rsidRPr="00FD1395">
        <w:rPr>
          <w:rFonts w:ascii="Times New Roman" w:hAnsi="Times New Roman" w:cs="Times New Roman"/>
          <w:color w:val="0F0F0F"/>
          <w:sz w:val="24"/>
        </w:rPr>
        <w:t>optimise</w:t>
      </w:r>
      <w:proofErr w:type="spellEnd"/>
      <w:r w:rsidRPr="00FD1395">
        <w:rPr>
          <w:rFonts w:ascii="Times New Roman" w:hAnsi="Times New Roman" w:cs="Times New Roman"/>
          <w:color w:val="0F0F0F"/>
          <w:sz w:val="24"/>
        </w:rPr>
        <w:t xml:space="preserve"> energy harvesting.</w:t>
      </w:r>
    </w:p>
    <w:p w14:paraId="201348AC" w14:textId="77777777" w:rsidR="00FD1395" w:rsidRPr="009F6562" w:rsidRDefault="00FD1395" w:rsidP="00E03DAD">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3. The energy utilization module </w:t>
      </w:r>
      <w:r w:rsidRPr="009F6562">
        <w:rPr>
          <w:rFonts w:ascii="Times New Roman" w:hAnsi="Times New Roman" w:cs="Times New Roman"/>
          <w:color w:val="0F0F0F"/>
          <w:sz w:val="24"/>
        </w:rPr>
        <w:t>utilizes the</w:t>
      </w:r>
      <w:r w:rsidRPr="009F656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11CC71FD" w14:textId="77777777" w:rsidR="001665D4" w:rsidRPr="001665D4" w:rsidRDefault="001665D4" w:rsidP="001665D4">
      <w:pPr>
        <w:rPr>
          <w:rFonts w:ascii="Times New Roman" w:hAnsi="Times New Roman" w:cs="Times New Roman"/>
          <w:sz w:val="24"/>
        </w:rPr>
      </w:pPr>
      <w:r w:rsidRPr="001665D4">
        <w:rPr>
          <w:rFonts w:ascii="Times New Roman" w:hAnsi="Times New Roman" w:cs="Times New Roman"/>
          <w:sz w:val="24"/>
        </w:rPr>
        <w:t>Designing an energy harvesting device for a coastal urban environment in Australia, particularly with a bio-inspired approach, is a fascinating challenge. Here are several design concepts that incorporate the three key modules (energy accumulation, energy storage, and energy utilization) while considering the specifics of your requirements:</w:t>
      </w:r>
    </w:p>
    <w:p w14:paraId="6B3DC49C" w14:textId="77777777" w:rsidR="001665D4" w:rsidRPr="001665D4" w:rsidRDefault="001665D4" w:rsidP="001665D4">
      <w:pPr>
        <w:numPr>
          <w:ilvl w:val="0"/>
          <w:numId w:val="6"/>
        </w:numPr>
        <w:rPr>
          <w:rFonts w:ascii="Times New Roman" w:hAnsi="Times New Roman" w:cs="Times New Roman"/>
          <w:sz w:val="24"/>
        </w:rPr>
      </w:pPr>
      <w:r w:rsidRPr="001665D4">
        <w:rPr>
          <w:rFonts w:ascii="Times New Roman" w:hAnsi="Times New Roman" w:cs="Times New Roman"/>
          <w:b/>
          <w:bCs/>
          <w:sz w:val="24"/>
        </w:rPr>
        <w:t>Solar-Leaf Design</w:t>
      </w:r>
      <w:r w:rsidRPr="001665D4">
        <w:rPr>
          <w:rFonts w:ascii="Times New Roman" w:hAnsi="Times New Roman" w:cs="Times New Roman"/>
          <w:sz w:val="24"/>
        </w:rPr>
        <w:t>: This design mimics the structure of a leaf. The wide, flat surfaces are solar panels for energy accumulation, designed to capture sunlight efficiently. The energy storage unit, resembling the leaf's stem, stores the solar energy. This design can power small devices and has a bio-inspired aesthetic that blends into urban green spaces.</w:t>
      </w:r>
    </w:p>
    <w:p w14:paraId="3BAC7C60" w14:textId="77777777" w:rsidR="001665D4" w:rsidRPr="001665D4" w:rsidRDefault="001665D4" w:rsidP="001665D4">
      <w:pPr>
        <w:numPr>
          <w:ilvl w:val="0"/>
          <w:numId w:val="6"/>
        </w:numPr>
        <w:rPr>
          <w:rFonts w:ascii="Times New Roman" w:hAnsi="Times New Roman" w:cs="Times New Roman"/>
          <w:sz w:val="24"/>
        </w:rPr>
      </w:pPr>
      <w:r w:rsidRPr="001665D4">
        <w:rPr>
          <w:rFonts w:ascii="Times New Roman" w:hAnsi="Times New Roman" w:cs="Times New Roman"/>
          <w:b/>
          <w:bCs/>
          <w:sz w:val="24"/>
        </w:rPr>
        <w:t>Wind-Tree Design</w:t>
      </w:r>
      <w:r w:rsidRPr="001665D4">
        <w:rPr>
          <w:rFonts w:ascii="Times New Roman" w:hAnsi="Times New Roman" w:cs="Times New Roman"/>
          <w:sz w:val="24"/>
        </w:rPr>
        <w:t>: Inspired by the motion of trees in the wind, this design uses flexible branches equipped with piezoelectric materials to generate electricity from wind energy. The trunk serves as the energy storage unit. Its natural tree-like appearance makes it suitable for urban environments, and its flexibility ensures consistent energy output in varying wind conditions.</w:t>
      </w:r>
    </w:p>
    <w:p w14:paraId="632C3156" w14:textId="77777777" w:rsidR="001665D4" w:rsidRPr="001665D4" w:rsidRDefault="001665D4" w:rsidP="001665D4">
      <w:pPr>
        <w:numPr>
          <w:ilvl w:val="0"/>
          <w:numId w:val="6"/>
        </w:numPr>
        <w:rPr>
          <w:rFonts w:ascii="Times New Roman" w:hAnsi="Times New Roman" w:cs="Times New Roman"/>
          <w:sz w:val="24"/>
        </w:rPr>
      </w:pPr>
      <w:r w:rsidRPr="001665D4">
        <w:rPr>
          <w:rFonts w:ascii="Times New Roman" w:hAnsi="Times New Roman" w:cs="Times New Roman"/>
          <w:b/>
          <w:bCs/>
          <w:sz w:val="24"/>
        </w:rPr>
        <w:t>Tidal-Flow Design</w:t>
      </w:r>
      <w:r w:rsidRPr="001665D4">
        <w:rPr>
          <w:rFonts w:ascii="Times New Roman" w:hAnsi="Times New Roman" w:cs="Times New Roman"/>
          <w:sz w:val="24"/>
        </w:rPr>
        <w:t>: This design is inspired by marine life, particularly the movement of seaweed or anemones. It uses underwater turbines that harness tidal movements for energy accumulation. The energy storage module is housed in a buoyant, waterproof unit. This design is ideal for coastal cities and can work continuously, leveraging the consistent movement of the tides.</w:t>
      </w:r>
    </w:p>
    <w:p w14:paraId="316D8E81" w14:textId="77777777" w:rsidR="001665D4" w:rsidRPr="001665D4" w:rsidRDefault="001665D4" w:rsidP="001665D4">
      <w:pPr>
        <w:numPr>
          <w:ilvl w:val="0"/>
          <w:numId w:val="6"/>
        </w:numPr>
        <w:rPr>
          <w:rFonts w:ascii="Times New Roman" w:hAnsi="Times New Roman" w:cs="Times New Roman"/>
          <w:sz w:val="24"/>
        </w:rPr>
      </w:pPr>
      <w:r w:rsidRPr="001665D4">
        <w:rPr>
          <w:rFonts w:ascii="Times New Roman" w:hAnsi="Times New Roman" w:cs="Times New Roman"/>
          <w:b/>
          <w:bCs/>
          <w:sz w:val="24"/>
        </w:rPr>
        <w:t>Biomimetic Algae Design</w:t>
      </w:r>
      <w:r w:rsidRPr="001665D4">
        <w:rPr>
          <w:rFonts w:ascii="Times New Roman" w:hAnsi="Times New Roman" w:cs="Times New Roman"/>
          <w:sz w:val="24"/>
        </w:rPr>
        <w:t xml:space="preserve">: This system uses artificial algae-like structures floating in water bodies. These structures use photosynthesis-like processes </w:t>
      </w:r>
      <w:r w:rsidRPr="001665D4">
        <w:rPr>
          <w:rFonts w:ascii="Times New Roman" w:hAnsi="Times New Roman" w:cs="Times New Roman"/>
          <w:sz w:val="24"/>
        </w:rPr>
        <w:lastRenderedPageBreak/>
        <w:t>(artificial or organic photovoltaic cells) to accumulate energy. They are connected to a submerged energy storage unit, which also anchors them in place. The energy utilization module can be integrated into coastal infrastructure.</w:t>
      </w:r>
    </w:p>
    <w:p w14:paraId="5300B1AB" w14:textId="77777777" w:rsidR="001665D4" w:rsidRPr="001665D4" w:rsidRDefault="001665D4" w:rsidP="001665D4">
      <w:pPr>
        <w:numPr>
          <w:ilvl w:val="0"/>
          <w:numId w:val="6"/>
        </w:numPr>
        <w:rPr>
          <w:rFonts w:ascii="Times New Roman" w:hAnsi="Times New Roman" w:cs="Times New Roman"/>
          <w:sz w:val="24"/>
        </w:rPr>
      </w:pPr>
      <w:r w:rsidRPr="001665D4">
        <w:rPr>
          <w:rFonts w:ascii="Times New Roman" w:hAnsi="Times New Roman" w:cs="Times New Roman"/>
          <w:b/>
          <w:bCs/>
          <w:sz w:val="24"/>
        </w:rPr>
        <w:t>Kinetic Pavement Design</w:t>
      </w:r>
      <w:r w:rsidRPr="001665D4">
        <w:rPr>
          <w:rFonts w:ascii="Times New Roman" w:hAnsi="Times New Roman" w:cs="Times New Roman"/>
          <w:sz w:val="24"/>
        </w:rPr>
        <w:t xml:space="preserve">: For urban areas with high foot traffic, this design incorporates piezoelectric materials into pavement tiles. The pressure from footsteps generates energy. The tiles connect to an underground storage unit, and the energy is utilized for powering </w:t>
      </w:r>
      <w:proofErr w:type="gramStart"/>
      <w:r w:rsidRPr="001665D4">
        <w:rPr>
          <w:rFonts w:ascii="Times New Roman" w:hAnsi="Times New Roman" w:cs="Times New Roman"/>
          <w:sz w:val="24"/>
        </w:rPr>
        <w:t>street lights</w:t>
      </w:r>
      <w:proofErr w:type="gramEnd"/>
      <w:r w:rsidRPr="001665D4">
        <w:rPr>
          <w:rFonts w:ascii="Times New Roman" w:hAnsi="Times New Roman" w:cs="Times New Roman"/>
          <w:sz w:val="24"/>
        </w:rPr>
        <w:t xml:space="preserve"> or small urban devices.</w:t>
      </w:r>
    </w:p>
    <w:p w14:paraId="5CACDFE9" w14:textId="77777777" w:rsidR="001665D4" w:rsidRPr="001665D4" w:rsidRDefault="001665D4" w:rsidP="001665D4">
      <w:pPr>
        <w:numPr>
          <w:ilvl w:val="0"/>
          <w:numId w:val="6"/>
        </w:numPr>
        <w:rPr>
          <w:rFonts w:ascii="Times New Roman" w:hAnsi="Times New Roman" w:cs="Times New Roman"/>
          <w:sz w:val="24"/>
        </w:rPr>
      </w:pPr>
      <w:r w:rsidRPr="001665D4">
        <w:rPr>
          <w:rFonts w:ascii="Times New Roman" w:hAnsi="Times New Roman" w:cs="Times New Roman"/>
          <w:b/>
          <w:bCs/>
          <w:sz w:val="24"/>
        </w:rPr>
        <w:t>Thermal Gradient Design</w:t>
      </w:r>
      <w:r w:rsidRPr="001665D4">
        <w:rPr>
          <w:rFonts w:ascii="Times New Roman" w:hAnsi="Times New Roman" w:cs="Times New Roman"/>
          <w:sz w:val="24"/>
        </w:rPr>
        <w:t>: Utilizing the temperature difference between air and water in coastal areas, this design involves a system of pipes and thermoelectric generators. The energy accumulation occurs through the natural heat exchange, and the energy is stored in a compact unit. This design is low-profile and can be integrated into existing structures.</w:t>
      </w:r>
    </w:p>
    <w:p w14:paraId="6F16D1F9" w14:textId="77777777" w:rsidR="001665D4" w:rsidRPr="001665D4" w:rsidRDefault="001665D4" w:rsidP="001665D4">
      <w:pPr>
        <w:rPr>
          <w:rFonts w:ascii="Times New Roman" w:hAnsi="Times New Roman" w:cs="Times New Roman"/>
          <w:sz w:val="24"/>
        </w:rPr>
      </w:pPr>
      <w:r w:rsidRPr="001665D4">
        <w:rPr>
          <w:rFonts w:ascii="Times New Roman" w:hAnsi="Times New Roman" w:cs="Times New Roman"/>
          <w:sz w:val="24"/>
        </w:rPr>
        <w:t>Each of these designs focuses on integrating with the urban environment, minimizing maintenance needs, and ensuring easy installation and access to key components. The choice of design would depend on specific local factors like the average sunlight, wind patterns, tidal movements, and urban activity.</w:t>
      </w:r>
    </w:p>
    <w:p w14:paraId="53A6EE9A" w14:textId="4F6C88E4" w:rsidR="00BE0889" w:rsidRPr="001665D4" w:rsidRDefault="00BE0889" w:rsidP="0098315F">
      <w:pPr>
        <w:rPr>
          <w:rFonts w:ascii="Times New Roman" w:hAnsi="Times New Roman" w:cs="Times New Roman"/>
          <w:sz w:val="24"/>
        </w:rPr>
      </w:pPr>
    </w:p>
    <w:p w14:paraId="1CF184CD" w14:textId="2F567F7F" w:rsidR="0098315F" w:rsidRPr="0098315F" w:rsidRDefault="0098315F" w:rsidP="0098315F">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17C494AB" w14:textId="6220FA09" w:rsidR="009657F6" w:rsidRDefault="0000523D" w:rsidP="0098315F">
      <w:pPr>
        <w:rPr>
          <w:rFonts w:ascii="Times New Roman" w:hAnsi="Times New Roman" w:cs="Times New Roman"/>
          <w:sz w:val="24"/>
        </w:rPr>
      </w:pPr>
      <w:r w:rsidRPr="0000523D">
        <w:rPr>
          <w:rFonts w:ascii="Times New Roman" w:hAnsi="Times New Roman" w:cs="Times New Roman"/>
          <w:sz w:val="24"/>
        </w:rPr>
        <w:t>Based on the design 1,2,3,4,5</w:t>
      </w:r>
      <w:r w:rsidR="00E377F4">
        <w:rPr>
          <w:rFonts w:ascii="Times New Roman" w:hAnsi="Times New Roman" w:cs="Times New Roman" w:hint="eastAsia"/>
          <w:sz w:val="24"/>
        </w:rPr>
        <w:t>,</w:t>
      </w:r>
      <w:r w:rsidR="00E377F4">
        <w:rPr>
          <w:rFonts w:ascii="Times New Roman" w:hAnsi="Times New Roman" w:cs="Times New Roman"/>
          <w:sz w:val="24"/>
        </w:rPr>
        <w:t>6</w:t>
      </w:r>
      <w:r w:rsidRPr="0000523D">
        <w:rPr>
          <w:rFonts w:ascii="Times New Roman" w:hAnsi="Times New Roman" w:cs="Times New Roman"/>
          <w:sz w:val="24"/>
        </w:rPr>
        <w:t xml:space="preserve"> you gave me above, please generate </w:t>
      </w:r>
      <w:r w:rsidR="00E377F4">
        <w:rPr>
          <w:rFonts w:ascii="Times New Roman" w:hAnsi="Times New Roman" w:cs="Times New Roman"/>
          <w:sz w:val="24"/>
        </w:rPr>
        <w:t>6</w:t>
      </w:r>
      <w:r w:rsidRPr="0000523D">
        <w:rPr>
          <w:rFonts w:ascii="Times New Roman" w:hAnsi="Times New Roman" w:cs="Times New Roman"/>
          <w:sz w:val="24"/>
        </w:rPr>
        <w:t xml:space="preserve"> visual concept diagrams.</w:t>
      </w:r>
    </w:p>
    <w:p w14:paraId="47773C04" w14:textId="77777777" w:rsidR="0000523D" w:rsidRDefault="0000523D" w:rsidP="0098315F">
      <w:pPr>
        <w:rPr>
          <w:rFonts w:ascii="Times New Roman" w:hAnsi="Times New Roman" w:cs="Times New Roman"/>
          <w:sz w:val="24"/>
        </w:rPr>
      </w:pPr>
    </w:p>
    <w:p w14:paraId="0CF19158" w14:textId="1BABEB8F" w:rsidR="00A2286E" w:rsidRPr="00E377F4" w:rsidRDefault="0098315F" w:rsidP="00E377F4">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0B476420" w14:textId="186605A1" w:rsidR="0000523D" w:rsidRDefault="00E377F4" w:rsidP="001D6FC8">
      <w:pPr>
        <w:jc w:val="left"/>
        <w:rPr>
          <w:rFonts w:ascii="Times New Roman" w:hAnsi="Times New Roman"/>
          <w:sz w:val="24"/>
        </w:rPr>
      </w:pPr>
      <w:r>
        <w:rPr>
          <w:rFonts w:ascii="Times New Roman" w:hAnsi="Times New Roman"/>
          <w:noProof/>
          <w:sz w:val="24"/>
        </w:rPr>
        <w:drawing>
          <wp:inline distT="0" distB="0" distL="0" distR="0" wp14:anchorId="675C2DF3" wp14:editId="4AE34472">
            <wp:extent cx="2160000" cy="2160000"/>
            <wp:effectExtent l="0" t="0" r="0" b="0"/>
            <wp:docPr id="118281949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19493" name="图片 118281949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1FC5A0DB" wp14:editId="3BD9F395">
            <wp:extent cx="2160000" cy="2160000"/>
            <wp:effectExtent l="0" t="0" r="0" b="0"/>
            <wp:docPr id="126365771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57715" name="图片 12636577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05E2802C" wp14:editId="4743C418">
            <wp:extent cx="2160000" cy="2160000"/>
            <wp:effectExtent l="0" t="0" r="0" b="0"/>
            <wp:docPr id="50318464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84641" name="图片 5031846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32422957" wp14:editId="478497E0">
            <wp:extent cx="2160000" cy="2160000"/>
            <wp:effectExtent l="0" t="0" r="0" b="0"/>
            <wp:docPr id="33315302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53025" name="图片 3331530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lastRenderedPageBreak/>
        <w:drawing>
          <wp:inline distT="0" distB="0" distL="0" distR="0" wp14:anchorId="3683ED64" wp14:editId="76D1DDC7">
            <wp:extent cx="2160000" cy="2160000"/>
            <wp:effectExtent l="0" t="0" r="0" b="0"/>
            <wp:docPr id="23412586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25866" name="图片 2341258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1CF2B0A8" wp14:editId="704494C5">
            <wp:extent cx="2160000" cy="2160000"/>
            <wp:effectExtent l="0" t="0" r="0" b="0"/>
            <wp:docPr id="4009528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52804" name="图片 4009528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8B1EECC" w14:textId="77777777" w:rsidR="0000523D" w:rsidRPr="00A2286E" w:rsidRDefault="0000523D" w:rsidP="001D6FC8">
      <w:pPr>
        <w:jc w:val="left"/>
        <w:rPr>
          <w:rFonts w:ascii="Times New Roman" w:hAnsi="Times New Roman" w:hint="eastAsia"/>
          <w:sz w:val="24"/>
        </w:rPr>
      </w:pPr>
    </w:p>
    <w:sectPr w:rsidR="0000523D" w:rsidRPr="00A228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545C8"/>
    <w:multiLevelType w:val="multilevel"/>
    <w:tmpl w:val="8D322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B059C9"/>
    <w:multiLevelType w:val="multilevel"/>
    <w:tmpl w:val="6868F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4C6762"/>
    <w:multiLevelType w:val="multilevel"/>
    <w:tmpl w:val="B8841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6E554F"/>
    <w:multiLevelType w:val="multilevel"/>
    <w:tmpl w:val="E8FC9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A50AED"/>
    <w:multiLevelType w:val="multilevel"/>
    <w:tmpl w:val="A5DE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03700E"/>
    <w:multiLevelType w:val="multilevel"/>
    <w:tmpl w:val="24C4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198234">
    <w:abstractNumId w:val="2"/>
  </w:num>
  <w:num w:numId="2" w16cid:durableId="877008959">
    <w:abstractNumId w:val="5"/>
  </w:num>
  <w:num w:numId="3" w16cid:durableId="1001349147">
    <w:abstractNumId w:val="4"/>
  </w:num>
  <w:num w:numId="4" w16cid:durableId="410659758">
    <w:abstractNumId w:val="3"/>
  </w:num>
  <w:num w:numId="5" w16cid:durableId="519897634">
    <w:abstractNumId w:val="0"/>
  </w:num>
  <w:num w:numId="6" w16cid:durableId="669332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105F6B"/>
    <w:rsid w:val="00113366"/>
    <w:rsid w:val="001665D4"/>
    <w:rsid w:val="001D6FC8"/>
    <w:rsid w:val="0027281C"/>
    <w:rsid w:val="00287383"/>
    <w:rsid w:val="00331C31"/>
    <w:rsid w:val="00336DFF"/>
    <w:rsid w:val="003E4B15"/>
    <w:rsid w:val="003E7252"/>
    <w:rsid w:val="00504926"/>
    <w:rsid w:val="00514C12"/>
    <w:rsid w:val="005177FD"/>
    <w:rsid w:val="005B2434"/>
    <w:rsid w:val="00604489"/>
    <w:rsid w:val="00637012"/>
    <w:rsid w:val="007D4C75"/>
    <w:rsid w:val="0085734B"/>
    <w:rsid w:val="008834B5"/>
    <w:rsid w:val="009657F6"/>
    <w:rsid w:val="0098315F"/>
    <w:rsid w:val="00994601"/>
    <w:rsid w:val="009C4761"/>
    <w:rsid w:val="009F6562"/>
    <w:rsid w:val="00A2286E"/>
    <w:rsid w:val="00A469AC"/>
    <w:rsid w:val="00AB1EA3"/>
    <w:rsid w:val="00BE0889"/>
    <w:rsid w:val="00CC2188"/>
    <w:rsid w:val="00CD5AEA"/>
    <w:rsid w:val="00DF0FE1"/>
    <w:rsid w:val="00E03DAD"/>
    <w:rsid w:val="00E26CC2"/>
    <w:rsid w:val="00E377F4"/>
    <w:rsid w:val="00E7702F"/>
    <w:rsid w:val="00EE23D9"/>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651</Words>
  <Characters>3452</Characters>
  <Application>Microsoft Office Word</Application>
  <DocSecurity>0</DocSecurity>
  <Lines>84</Lines>
  <Paragraphs>23</Paragraphs>
  <ScaleCrop>false</ScaleCrop>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2024-01-05T13:03:00Z</dcterms:created>
  <dcterms:modified xsi:type="dcterms:W3CDTF">2024-01-05T13:54:00Z</dcterms:modified>
</cp:coreProperties>
</file>