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07EC" w14:textId="3A796A4F" w:rsidR="008364CB" w:rsidRPr="008364CB" w:rsidRDefault="008364CB" w:rsidP="008364CB">
      <w:pPr>
        <w:ind w:firstLineChars="0" w:firstLine="0"/>
        <w:rPr>
          <w:rFonts w:hint="eastAsia"/>
          <w:b/>
          <w:bCs/>
        </w:rPr>
      </w:pPr>
      <w:r w:rsidRPr="008364CB">
        <w:rPr>
          <w:b/>
          <w:bCs/>
        </w:rPr>
        <w:t>User</w:t>
      </w:r>
      <w:r>
        <w:rPr>
          <w:rFonts w:hint="eastAsia"/>
          <w:b/>
          <w:bCs/>
        </w:rPr>
        <w:t>:</w:t>
      </w:r>
    </w:p>
    <w:p w14:paraId="3FFACF16" w14:textId="77777777" w:rsidR="008364CB" w:rsidRDefault="008364CB" w:rsidP="008364CB">
      <w:pPr>
        <w:ind w:firstLineChars="0" w:firstLine="0"/>
      </w:pPr>
      <w: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13E75D7B" w14:textId="40197A10" w:rsidR="008364CB" w:rsidRDefault="008364CB" w:rsidP="008364CB">
      <w:pPr>
        <w:ind w:firstLineChars="0" w:firstLine="0"/>
      </w:pPr>
      <w:r>
        <w:t xml:space="preserve">The equipment must comply with Australian Standards for Electrical Equipment. The design should be compact to fit into the limited urban space where the installation is specified. Considering the budget of A$50,000, we should </w:t>
      </w:r>
      <w:proofErr w:type="spellStart"/>
      <w:r>
        <w:t>prioritise</w:t>
      </w:r>
      <w:proofErr w:type="spellEnd"/>
      <w:r>
        <w:t xml:space="preserve"> durable materials, balancing </w:t>
      </w:r>
      <w:proofErr w:type="gramStart"/>
      <w:r>
        <w:t>cost</w:t>
      </w:r>
      <w:proofErr w:type="gramEnd"/>
      <w:r>
        <w:t xml:space="preserve"> and longevity.</w:t>
      </w:r>
    </w:p>
    <w:p w14:paraId="5BEBA789" w14:textId="77777777" w:rsidR="008364CB" w:rsidRDefault="008364CB" w:rsidP="008364CB">
      <w:pPr>
        <w:ind w:firstLineChars="0" w:firstLine="0"/>
        <w:rPr>
          <w:rFonts w:hint="eastAsia"/>
        </w:rPr>
      </w:pPr>
    </w:p>
    <w:p w14:paraId="2DF9ED09" w14:textId="77777777" w:rsidR="008364CB" w:rsidRDefault="008364CB" w:rsidP="008364CB">
      <w:pPr>
        <w:ind w:firstLineChars="0" w:firstLine="0"/>
      </w:pPr>
      <w:r>
        <w:t xml:space="preserve">Based on the above background, I will be designing an energy harvesting device. </w:t>
      </w:r>
    </w:p>
    <w:p w14:paraId="68073255" w14:textId="77777777" w:rsidR="008364CB" w:rsidRDefault="008364CB" w:rsidP="008364CB">
      <w:pPr>
        <w:ind w:firstLineChars="0" w:firstLine="0"/>
      </w:pPr>
      <w:r>
        <w:t>The energy harvesting device shall require three key modules:</w:t>
      </w:r>
    </w:p>
    <w:p w14:paraId="7722CC54" w14:textId="77777777" w:rsidR="008364CB" w:rsidRDefault="008364CB" w:rsidP="008364CB">
      <w:pPr>
        <w:ind w:firstLineChars="0" w:firstLine="0"/>
      </w:pPr>
      <w:r>
        <w:t>1. The energy accumulation module functions to derive energy from an external source outside the energy harvesting device.</w:t>
      </w:r>
    </w:p>
    <w:p w14:paraId="0D05B079" w14:textId="77777777" w:rsidR="008364CB" w:rsidRDefault="008364CB" w:rsidP="008364CB">
      <w:pPr>
        <w:ind w:firstLineChars="0" w:firstLine="0"/>
      </w:pPr>
      <w:r>
        <w:t xml:space="preserve">2. The energy storage module functions to store the accumulated energy inside the energy </w:t>
      </w:r>
    </w:p>
    <w:p w14:paraId="2E4FD279" w14:textId="77777777" w:rsidR="008364CB" w:rsidRDefault="008364CB" w:rsidP="008364CB">
      <w:pPr>
        <w:ind w:firstLineChars="0" w:firstLine="0"/>
      </w:pPr>
      <w:r>
        <w:t>harvesting device.</w:t>
      </w:r>
    </w:p>
    <w:p w14:paraId="474A2E7E" w14:textId="3C56520D" w:rsidR="008364CB" w:rsidRDefault="008364CB" w:rsidP="008364CB">
      <w:pPr>
        <w:ind w:firstLineChars="0" w:firstLine="0"/>
      </w:pPr>
      <w:r>
        <w:t>3. The energy utilization module utilizes</w:t>
      </w:r>
      <w:r>
        <w:t xml:space="preserve"> </w:t>
      </w:r>
      <w:r>
        <w:t>the harvested energy to power other small devices such as sensors, heating/cooling devices, actuators, and low-power devices.</w:t>
      </w:r>
    </w:p>
    <w:p w14:paraId="03E67D01" w14:textId="77777777" w:rsidR="008364CB" w:rsidRDefault="008364CB" w:rsidP="008364CB">
      <w:pPr>
        <w:ind w:firstLineChars="0" w:firstLine="0"/>
      </w:pPr>
      <w:r>
        <w:t>Please give me as many and reasonable and complete designs as possible.</w:t>
      </w:r>
    </w:p>
    <w:p w14:paraId="17E67984" w14:textId="77777777" w:rsidR="0007261B" w:rsidRDefault="0007261B" w:rsidP="00D07409">
      <w:pPr>
        <w:ind w:firstLineChars="0" w:firstLine="0"/>
      </w:pPr>
    </w:p>
    <w:p w14:paraId="7E38601F" w14:textId="77777777" w:rsidR="008364CB" w:rsidRPr="008364CB" w:rsidRDefault="008364CB" w:rsidP="008364CB">
      <w:pPr>
        <w:widowControl w:val="0"/>
        <w:ind w:firstLineChars="0" w:firstLine="0"/>
        <w:rPr>
          <w:rFonts w:eastAsiaTheme="minorEastAsia" w:cs="Times New Roman"/>
          <w:b/>
          <w:bCs/>
          <w:szCs w:val="24"/>
          <w:lang w:val="en-AU"/>
        </w:rPr>
      </w:pPr>
      <w:r w:rsidRPr="008364CB">
        <w:rPr>
          <w:rFonts w:eastAsiaTheme="minorEastAsia" w:cs="Times New Roman"/>
          <w:b/>
          <w:bCs/>
          <w:szCs w:val="24"/>
          <w:lang w:val="en-AU"/>
        </w:rPr>
        <w:t xml:space="preserve">GPT: </w:t>
      </w:r>
    </w:p>
    <w:p w14:paraId="0FA0D5EE" w14:textId="77777777" w:rsidR="008364CB" w:rsidRDefault="008364CB" w:rsidP="008364CB">
      <w:pPr>
        <w:ind w:firstLineChars="0" w:firstLine="0"/>
      </w:pPr>
      <w:r>
        <w:t>Designing an energy harvesting device for an urban environment within a budget of A$50,000 and in compliance with Australian Standards for Electrical Equipment is an exciting challenge. We'll focus on creating a compact design that effectively integrates the three key modules: energy accumulation, energy storage, and energy utilization. Here are some design concepts:</w:t>
      </w:r>
    </w:p>
    <w:p w14:paraId="254BF279" w14:textId="77777777" w:rsidR="0063165D" w:rsidRPr="0063165D" w:rsidRDefault="0063165D" w:rsidP="0063165D">
      <w:pPr>
        <w:numPr>
          <w:ilvl w:val="0"/>
          <w:numId w:val="12"/>
        </w:numPr>
        <w:ind w:firstLineChars="0"/>
      </w:pPr>
      <w:r w:rsidRPr="0063165D">
        <w:rPr>
          <w:b/>
          <w:bCs/>
        </w:rPr>
        <w:t>Solar-Piezoelectric Hybrid System</w:t>
      </w:r>
      <w:r w:rsidRPr="0063165D">
        <w:t>:</w:t>
      </w:r>
    </w:p>
    <w:p w14:paraId="6DA1DE00" w14:textId="77777777" w:rsidR="0063165D" w:rsidRPr="0063165D" w:rsidRDefault="0063165D" w:rsidP="0063165D">
      <w:pPr>
        <w:numPr>
          <w:ilvl w:val="1"/>
          <w:numId w:val="12"/>
        </w:numPr>
        <w:ind w:firstLineChars="0"/>
      </w:pPr>
      <w:r w:rsidRPr="0063165D">
        <w:rPr>
          <w:b/>
          <w:bCs/>
        </w:rPr>
        <w:t>Energy Accumulation</w:t>
      </w:r>
      <w:r w:rsidRPr="0063165D">
        <w:t>: Utilize solar panels to harness solar energy and piezoelectric materials to capture energy from vibrations or movements (e.g., from passing vehicles or pedestrians).</w:t>
      </w:r>
    </w:p>
    <w:p w14:paraId="75CEA23A" w14:textId="77777777" w:rsidR="0063165D" w:rsidRPr="0063165D" w:rsidRDefault="0063165D" w:rsidP="0063165D">
      <w:pPr>
        <w:numPr>
          <w:ilvl w:val="1"/>
          <w:numId w:val="12"/>
        </w:numPr>
        <w:ind w:firstLineChars="0"/>
      </w:pPr>
      <w:r w:rsidRPr="0063165D">
        <w:rPr>
          <w:b/>
          <w:bCs/>
        </w:rPr>
        <w:t>Energy Storage</w:t>
      </w:r>
      <w:r w:rsidRPr="0063165D">
        <w:t>: Employ lithium-ion batteries or supercapacitors for efficient and compact energy storage.</w:t>
      </w:r>
    </w:p>
    <w:p w14:paraId="13329192" w14:textId="77777777" w:rsidR="0063165D" w:rsidRPr="0063165D" w:rsidRDefault="0063165D" w:rsidP="0063165D">
      <w:pPr>
        <w:numPr>
          <w:ilvl w:val="1"/>
          <w:numId w:val="12"/>
        </w:numPr>
        <w:ind w:firstLineChars="0"/>
      </w:pPr>
      <w:r w:rsidRPr="0063165D">
        <w:rPr>
          <w:b/>
          <w:bCs/>
        </w:rPr>
        <w:t>Energy Utilization</w:t>
      </w:r>
      <w:r w:rsidRPr="0063165D">
        <w:t>: Integrate a smart control system to distribute energy to various devices, prioritizing based on demand and energy availability.</w:t>
      </w:r>
    </w:p>
    <w:p w14:paraId="16074351" w14:textId="77777777" w:rsidR="0063165D" w:rsidRPr="0063165D" w:rsidRDefault="0063165D" w:rsidP="0063165D">
      <w:pPr>
        <w:numPr>
          <w:ilvl w:val="0"/>
          <w:numId w:val="12"/>
        </w:numPr>
        <w:ind w:firstLineChars="0"/>
      </w:pPr>
      <w:r w:rsidRPr="0063165D">
        <w:rPr>
          <w:b/>
          <w:bCs/>
        </w:rPr>
        <w:t>Wind and Kinetic Energy Harvester</w:t>
      </w:r>
      <w:r w:rsidRPr="0063165D">
        <w:t>:</w:t>
      </w:r>
    </w:p>
    <w:p w14:paraId="2FAE3386" w14:textId="77777777" w:rsidR="0063165D" w:rsidRPr="0063165D" w:rsidRDefault="0063165D" w:rsidP="0063165D">
      <w:pPr>
        <w:numPr>
          <w:ilvl w:val="1"/>
          <w:numId w:val="12"/>
        </w:numPr>
        <w:ind w:firstLineChars="0"/>
      </w:pPr>
      <w:r w:rsidRPr="0063165D">
        <w:rPr>
          <w:b/>
          <w:bCs/>
        </w:rPr>
        <w:t>Energy Accumulation</w:t>
      </w:r>
      <w:r w:rsidRPr="0063165D">
        <w:t>: Use small-scale vertical axis wind turbines combined with kinetic energy harvesters embedded in surfaces where people walk.</w:t>
      </w:r>
    </w:p>
    <w:p w14:paraId="48FB5EE4" w14:textId="77777777" w:rsidR="0063165D" w:rsidRPr="0063165D" w:rsidRDefault="0063165D" w:rsidP="0063165D">
      <w:pPr>
        <w:numPr>
          <w:ilvl w:val="1"/>
          <w:numId w:val="12"/>
        </w:numPr>
        <w:ind w:firstLineChars="0"/>
      </w:pPr>
      <w:r w:rsidRPr="0063165D">
        <w:rPr>
          <w:b/>
          <w:bCs/>
        </w:rPr>
        <w:t>Energy Storage</w:t>
      </w:r>
      <w:r w:rsidRPr="0063165D">
        <w:t>: Advanced battery technology or grapheme-based supercapacitors for quick charging and discharging.</w:t>
      </w:r>
    </w:p>
    <w:p w14:paraId="6E74280B" w14:textId="77777777" w:rsidR="0063165D" w:rsidRPr="0063165D" w:rsidRDefault="0063165D" w:rsidP="0063165D">
      <w:pPr>
        <w:numPr>
          <w:ilvl w:val="1"/>
          <w:numId w:val="12"/>
        </w:numPr>
        <w:ind w:firstLineChars="0"/>
      </w:pPr>
      <w:r w:rsidRPr="0063165D">
        <w:rPr>
          <w:b/>
          <w:bCs/>
        </w:rPr>
        <w:t>Energy Utilization</w:t>
      </w:r>
      <w:r w:rsidRPr="0063165D">
        <w:t>: Modular connectors for various devices, ensuring compatibility and ease of maintenance.</w:t>
      </w:r>
    </w:p>
    <w:p w14:paraId="79311851" w14:textId="77777777" w:rsidR="0063165D" w:rsidRPr="0063165D" w:rsidRDefault="0063165D" w:rsidP="0063165D">
      <w:pPr>
        <w:numPr>
          <w:ilvl w:val="0"/>
          <w:numId w:val="12"/>
        </w:numPr>
        <w:ind w:firstLineChars="0"/>
      </w:pPr>
      <w:r w:rsidRPr="0063165D">
        <w:rPr>
          <w:b/>
          <w:bCs/>
        </w:rPr>
        <w:lastRenderedPageBreak/>
        <w:t>Thermoelectric Energy Harvester</w:t>
      </w:r>
      <w:r w:rsidRPr="0063165D">
        <w:t>:</w:t>
      </w:r>
    </w:p>
    <w:p w14:paraId="6B7ED209" w14:textId="77777777" w:rsidR="0063165D" w:rsidRPr="0063165D" w:rsidRDefault="0063165D" w:rsidP="0063165D">
      <w:pPr>
        <w:numPr>
          <w:ilvl w:val="1"/>
          <w:numId w:val="12"/>
        </w:numPr>
        <w:ind w:firstLineChars="0"/>
      </w:pPr>
      <w:r w:rsidRPr="0063165D">
        <w:rPr>
          <w:b/>
          <w:bCs/>
        </w:rPr>
        <w:t>Energy Accumulation</w:t>
      </w:r>
      <w:r w:rsidRPr="0063165D">
        <w:t>: Utilize thermoelectric generators to convert temperature differences (possibly from industrial equipment or urban heat islands) into electricity.</w:t>
      </w:r>
    </w:p>
    <w:p w14:paraId="7B4C91C9" w14:textId="77777777" w:rsidR="0063165D" w:rsidRPr="0063165D" w:rsidRDefault="0063165D" w:rsidP="0063165D">
      <w:pPr>
        <w:numPr>
          <w:ilvl w:val="1"/>
          <w:numId w:val="12"/>
        </w:numPr>
        <w:ind w:firstLineChars="0"/>
      </w:pPr>
      <w:r w:rsidRPr="0063165D">
        <w:rPr>
          <w:b/>
          <w:bCs/>
        </w:rPr>
        <w:t>Energy Storage</w:t>
      </w:r>
      <w:r w:rsidRPr="0063165D">
        <w:t>: High-density, durable battery packs.</w:t>
      </w:r>
    </w:p>
    <w:p w14:paraId="4381C93A" w14:textId="77777777" w:rsidR="0063165D" w:rsidRPr="0063165D" w:rsidRDefault="0063165D" w:rsidP="0063165D">
      <w:pPr>
        <w:numPr>
          <w:ilvl w:val="1"/>
          <w:numId w:val="12"/>
        </w:numPr>
        <w:ind w:firstLineChars="0"/>
      </w:pPr>
      <w:r w:rsidRPr="0063165D">
        <w:rPr>
          <w:b/>
          <w:bCs/>
        </w:rPr>
        <w:t>Energy Utilization</w:t>
      </w:r>
      <w:r w:rsidRPr="0063165D">
        <w:t>: Custom-built circuitry to regulate and distribute energy based on predetermined algorithms for optimal efficiency.</w:t>
      </w:r>
    </w:p>
    <w:p w14:paraId="65117DA0" w14:textId="77777777" w:rsidR="0063165D" w:rsidRPr="0063165D" w:rsidRDefault="0063165D" w:rsidP="0063165D">
      <w:pPr>
        <w:numPr>
          <w:ilvl w:val="0"/>
          <w:numId w:val="12"/>
        </w:numPr>
        <w:ind w:firstLineChars="0"/>
      </w:pPr>
      <w:r w:rsidRPr="0063165D">
        <w:rPr>
          <w:b/>
          <w:bCs/>
        </w:rPr>
        <w:t>Hybrid Mechanical-Electromagnetic System</w:t>
      </w:r>
      <w:r w:rsidRPr="0063165D">
        <w:t>:</w:t>
      </w:r>
    </w:p>
    <w:p w14:paraId="6B0D4EDF" w14:textId="77777777" w:rsidR="0063165D" w:rsidRPr="0063165D" w:rsidRDefault="0063165D" w:rsidP="0063165D">
      <w:pPr>
        <w:numPr>
          <w:ilvl w:val="1"/>
          <w:numId w:val="12"/>
        </w:numPr>
        <w:ind w:firstLineChars="0"/>
      </w:pPr>
      <w:r w:rsidRPr="0063165D">
        <w:rPr>
          <w:b/>
          <w:bCs/>
        </w:rPr>
        <w:t>Energy Accumulation</w:t>
      </w:r>
      <w:r w:rsidRPr="0063165D">
        <w:t>: Combination of mechanical energy harvesting (from pressure plates or kinetic activities) and electromagnetic induction.</w:t>
      </w:r>
    </w:p>
    <w:p w14:paraId="7897A27E" w14:textId="77777777" w:rsidR="0063165D" w:rsidRPr="0063165D" w:rsidRDefault="0063165D" w:rsidP="0063165D">
      <w:pPr>
        <w:numPr>
          <w:ilvl w:val="1"/>
          <w:numId w:val="12"/>
        </w:numPr>
        <w:ind w:firstLineChars="0"/>
      </w:pPr>
      <w:r w:rsidRPr="0063165D">
        <w:rPr>
          <w:b/>
          <w:bCs/>
        </w:rPr>
        <w:t>Energy Storage</w:t>
      </w:r>
      <w:r w:rsidRPr="0063165D">
        <w:t>: Modular storage units for easy expansion or replacement.</w:t>
      </w:r>
    </w:p>
    <w:p w14:paraId="6C41A1C0" w14:textId="77777777" w:rsidR="0063165D" w:rsidRPr="0063165D" w:rsidRDefault="0063165D" w:rsidP="0063165D">
      <w:pPr>
        <w:numPr>
          <w:ilvl w:val="1"/>
          <w:numId w:val="12"/>
        </w:numPr>
        <w:ind w:firstLineChars="0"/>
      </w:pPr>
      <w:r w:rsidRPr="0063165D">
        <w:rPr>
          <w:b/>
          <w:bCs/>
        </w:rPr>
        <w:t>Energy Utilization</w:t>
      </w:r>
      <w:r w:rsidRPr="0063165D">
        <w:t>: Integrated IoT connectivity for smart monitoring and distribution, compatible with a range of low-power devices.</w:t>
      </w:r>
    </w:p>
    <w:p w14:paraId="2CE724D5" w14:textId="77777777" w:rsidR="0063165D" w:rsidRPr="0063165D" w:rsidRDefault="0063165D" w:rsidP="0063165D">
      <w:pPr>
        <w:numPr>
          <w:ilvl w:val="0"/>
          <w:numId w:val="12"/>
        </w:numPr>
        <w:ind w:firstLineChars="0"/>
      </w:pPr>
      <w:r w:rsidRPr="0063165D">
        <w:rPr>
          <w:b/>
          <w:bCs/>
        </w:rPr>
        <w:t>Vibration Energy Harvesting System</w:t>
      </w:r>
      <w:r w:rsidRPr="0063165D">
        <w:t>:</w:t>
      </w:r>
    </w:p>
    <w:p w14:paraId="3A7CD061" w14:textId="77777777" w:rsidR="0063165D" w:rsidRPr="0063165D" w:rsidRDefault="0063165D" w:rsidP="0063165D">
      <w:pPr>
        <w:numPr>
          <w:ilvl w:val="1"/>
          <w:numId w:val="12"/>
        </w:numPr>
        <w:ind w:firstLineChars="0"/>
      </w:pPr>
      <w:r w:rsidRPr="0063165D">
        <w:rPr>
          <w:b/>
          <w:bCs/>
        </w:rPr>
        <w:t>Energy Accumulation</w:t>
      </w:r>
      <w:r w:rsidRPr="0063165D">
        <w:t>: Piezoelectric or electromagnetic transducers to capture energy from vibrations in the urban environment (e.g., traffic, construction).</w:t>
      </w:r>
    </w:p>
    <w:p w14:paraId="6152DA46" w14:textId="77777777" w:rsidR="0063165D" w:rsidRPr="0063165D" w:rsidRDefault="0063165D" w:rsidP="0063165D">
      <w:pPr>
        <w:numPr>
          <w:ilvl w:val="1"/>
          <w:numId w:val="12"/>
        </w:numPr>
        <w:ind w:firstLineChars="0"/>
      </w:pPr>
      <w:r w:rsidRPr="0063165D">
        <w:rPr>
          <w:b/>
          <w:bCs/>
        </w:rPr>
        <w:t>Energy Storage</w:t>
      </w:r>
      <w:r w:rsidRPr="0063165D">
        <w:t>: Solid-state batteries for compactness and safety.</w:t>
      </w:r>
    </w:p>
    <w:p w14:paraId="428CA2BF" w14:textId="77777777" w:rsidR="0063165D" w:rsidRPr="0063165D" w:rsidRDefault="0063165D" w:rsidP="0063165D">
      <w:pPr>
        <w:numPr>
          <w:ilvl w:val="1"/>
          <w:numId w:val="12"/>
        </w:numPr>
        <w:ind w:firstLineChars="0"/>
      </w:pPr>
      <w:r w:rsidRPr="0063165D">
        <w:rPr>
          <w:b/>
          <w:bCs/>
        </w:rPr>
        <w:t>Energy Utilization</w:t>
      </w:r>
      <w:r w:rsidRPr="0063165D">
        <w:t>: Variable output controls for different types of connected devices, with automated energy management systems.</w:t>
      </w:r>
    </w:p>
    <w:p w14:paraId="284C41C5" w14:textId="77777777" w:rsidR="0063165D" w:rsidRPr="0063165D" w:rsidRDefault="0063165D" w:rsidP="0063165D">
      <w:pPr>
        <w:ind w:firstLineChars="0" w:firstLine="0"/>
      </w:pPr>
      <w:r w:rsidRPr="0063165D">
        <w:rPr>
          <w:b/>
          <w:bCs/>
        </w:rPr>
        <w:t>Material Selection and Cost Considerations</w:t>
      </w:r>
      <w:r w:rsidRPr="0063165D">
        <w:t>:</w:t>
      </w:r>
    </w:p>
    <w:p w14:paraId="1083E7E1" w14:textId="77777777" w:rsidR="0063165D" w:rsidRPr="0063165D" w:rsidRDefault="0063165D" w:rsidP="0063165D">
      <w:pPr>
        <w:numPr>
          <w:ilvl w:val="0"/>
          <w:numId w:val="13"/>
        </w:numPr>
        <w:ind w:firstLineChars="0"/>
      </w:pPr>
      <w:r w:rsidRPr="0063165D">
        <w:t>Use of aluminum and stainless steel for structural components for durability and corrosion resistance.</w:t>
      </w:r>
    </w:p>
    <w:p w14:paraId="2F6356E4" w14:textId="77777777" w:rsidR="0063165D" w:rsidRPr="0063165D" w:rsidRDefault="0063165D" w:rsidP="0063165D">
      <w:pPr>
        <w:numPr>
          <w:ilvl w:val="0"/>
          <w:numId w:val="13"/>
        </w:numPr>
        <w:ind w:firstLineChars="0"/>
      </w:pPr>
      <w:r w:rsidRPr="0063165D">
        <w:t>Incorporate recycled materials where possible to reduce costs.</w:t>
      </w:r>
    </w:p>
    <w:p w14:paraId="11092C7E" w14:textId="77777777" w:rsidR="0063165D" w:rsidRPr="0063165D" w:rsidRDefault="0063165D" w:rsidP="0063165D">
      <w:pPr>
        <w:numPr>
          <w:ilvl w:val="0"/>
          <w:numId w:val="13"/>
        </w:numPr>
        <w:ind w:firstLineChars="0"/>
      </w:pPr>
      <w:r w:rsidRPr="0063165D">
        <w:t>Design components to be easily accessible for maintenance and replacement, reducing long-term costs.</w:t>
      </w:r>
    </w:p>
    <w:p w14:paraId="27FC9213" w14:textId="77777777" w:rsidR="0063165D" w:rsidRPr="0063165D" w:rsidRDefault="0063165D" w:rsidP="0063165D">
      <w:pPr>
        <w:ind w:firstLineChars="0" w:firstLine="0"/>
      </w:pPr>
      <w:r w:rsidRPr="0063165D">
        <w:rPr>
          <w:b/>
          <w:bCs/>
        </w:rPr>
        <w:t>Compliance and Safety</w:t>
      </w:r>
      <w:r w:rsidRPr="0063165D">
        <w:t>:</w:t>
      </w:r>
    </w:p>
    <w:p w14:paraId="1F7CB480" w14:textId="77777777" w:rsidR="0063165D" w:rsidRPr="0063165D" w:rsidRDefault="0063165D" w:rsidP="0063165D">
      <w:pPr>
        <w:numPr>
          <w:ilvl w:val="0"/>
          <w:numId w:val="14"/>
        </w:numPr>
        <w:ind w:firstLineChars="0"/>
      </w:pPr>
      <w:r w:rsidRPr="0063165D">
        <w:t>Ensure all designs adhere to Australian Standards for Electrical Equipment.</w:t>
      </w:r>
    </w:p>
    <w:p w14:paraId="0E2564ED" w14:textId="77777777" w:rsidR="0063165D" w:rsidRPr="0063165D" w:rsidRDefault="0063165D" w:rsidP="0063165D">
      <w:pPr>
        <w:numPr>
          <w:ilvl w:val="0"/>
          <w:numId w:val="14"/>
        </w:numPr>
        <w:ind w:firstLineChars="0"/>
      </w:pPr>
      <w:r w:rsidRPr="0063165D">
        <w:t>Implement robust insulation and protective measures to prevent any electrical hazards.</w:t>
      </w:r>
    </w:p>
    <w:p w14:paraId="4B9D8415" w14:textId="77777777" w:rsidR="0063165D" w:rsidRPr="0063165D" w:rsidRDefault="0063165D" w:rsidP="0063165D">
      <w:pPr>
        <w:ind w:firstLineChars="0" w:firstLine="0"/>
      </w:pPr>
      <w:r w:rsidRPr="0063165D">
        <w:t>Remember, the success of the design will depend on a thorough understanding of the specific urban environment where the device will be installed, as well as ongoing testing and refinement to meet the practical demands of the setting and the budget constraints.</w:t>
      </w:r>
    </w:p>
    <w:p w14:paraId="0020CFD3" w14:textId="44A15EA2" w:rsidR="00806C83" w:rsidRPr="0063165D" w:rsidRDefault="00806C83" w:rsidP="0063165D">
      <w:pPr>
        <w:ind w:firstLineChars="0" w:firstLine="0"/>
      </w:pPr>
    </w:p>
    <w:p w14:paraId="05D176BF" w14:textId="77777777" w:rsidR="00806C83" w:rsidRDefault="00806C83" w:rsidP="00806C83">
      <w:pPr>
        <w:ind w:firstLineChars="0" w:firstLine="0"/>
      </w:pPr>
    </w:p>
    <w:p w14:paraId="5A6F1426" w14:textId="77777777" w:rsidR="00806C83" w:rsidRPr="008364CB" w:rsidRDefault="00806C83" w:rsidP="00806C83">
      <w:pPr>
        <w:ind w:firstLineChars="0" w:firstLine="0"/>
        <w:rPr>
          <w:rFonts w:hint="eastAsia"/>
          <w:b/>
          <w:bCs/>
        </w:rPr>
      </w:pPr>
      <w:r w:rsidRPr="008364CB">
        <w:rPr>
          <w:b/>
          <w:bCs/>
        </w:rPr>
        <w:t>User</w:t>
      </w:r>
      <w:r>
        <w:rPr>
          <w:rFonts w:hint="eastAsia"/>
          <w:b/>
          <w:bCs/>
        </w:rPr>
        <w:t>:</w:t>
      </w:r>
    </w:p>
    <w:p w14:paraId="5D35F46E" w14:textId="77777777" w:rsidR="00806C83" w:rsidRDefault="00806C83" w:rsidP="00806C83">
      <w:pPr>
        <w:ind w:firstLineChars="0" w:firstLine="0"/>
      </w:pPr>
      <w: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t>in order to</w:t>
      </w:r>
      <w:proofErr w:type="gramEnd"/>
      <w:r>
        <w:t xml:space="preserve"> provide a more complete and accurate answer.</w:t>
      </w:r>
    </w:p>
    <w:p w14:paraId="0549340E" w14:textId="77777777" w:rsidR="00806C83" w:rsidRDefault="00806C83" w:rsidP="00806C83">
      <w:pPr>
        <w:ind w:firstLineChars="0" w:firstLine="0"/>
      </w:pPr>
    </w:p>
    <w:p w14:paraId="7E5FA82D" w14:textId="79EEF9A6" w:rsidR="00806C83" w:rsidRDefault="00806C83" w:rsidP="00806C83">
      <w:pPr>
        <w:ind w:firstLineChars="0" w:firstLine="0"/>
      </w:pPr>
      <w:r>
        <w:lastRenderedPageBreak/>
        <w:t>Based on previous results and the above information, please give me as many, sensible and complete designs combining the 3 modules as possible.</w:t>
      </w:r>
    </w:p>
    <w:p w14:paraId="1DCE0B53" w14:textId="77777777" w:rsidR="00806C83" w:rsidRDefault="00806C83" w:rsidP="00806C83">
      <w:pPr>
        <w:ind w:firstLineChars="0" w:firstLine="0"/>
      </w:pPr>
    </w:p>
    <w:p w14:paraId="6C777CF4" w14:textId="21A378B1" w:rsidR="00806C83" w:rsidRDefault="00806C83" w:rsidP="00806C83">
      <w:pPr>
        <w:ind w:firstLineChars="0" w:firstLine="0"/>
        <w:rPr>
          <w:b/>
          <w:bCs/>
        </w:rPr>
      </w:pPr>
      <w:r w:rsidRPr="00806C83">
        <w:rPr>
          <w:rFonts w:hint="eastAsia"/>
          <w:b/>
          <w:bCs/>
        </w:rPr>
        <w:t>G</w:t>
      </w:r>
      <w:r w:rsidRPr="00806C83">
        <w:rPr>
          <w:b/>
          <w:bCs/>
        </w:rPr>
        <w:t>PT:</w:t>
      </w:r>
    </w:p>
    <w:p w14:paraId="4CCA4070" w14:textId="3EA8731A" w:rsidR="0063165D" w:rsidRDefault="00806C83" w:rsidP="00806C83">
      <w:pPr>
        <w:ind w:firstLineChars="0" w:firstLine="0"/>
      </w:pPr>
      <w:r w:rsidRPr="00806C83">
        <w:t>Certainly! Let's delve into more detailed and reasoned design solutions for your energy harvesting device, integrating the three key modules (energy accumulation, energy storage, and energy utilization) and considering your requirements, including budget constraints, compactness for urban space, and compliance with Australian Standards.</w:t>
      </w:r>
    </w:p>
    <w:p w14:paraId="6F5DB584" w14:textId="77777777" w:rsidR="0063165D" w:rsidRPr="0063165D" w:rsidRDefault="0063165D" w:rsidP="0063165D">
      <w:pPr>
        <w:ind w:firstLineChars="0" w:firstLine="0"/>
        <w:rPr>
          <w:b/>
          <w:bCs/>
        </w:rPr>
      </w:pPr>
      <w:r w:rsidRPr="0063165D">
        <w:rPr>
          <w:b/>
          <w:bCs/>
        </w:rPr>
        <w:t>1. Solar-Piezoelectric Hybrid System</w:t>
      </w:r>
    </w:p>
    <w:p w14:paraId="79097FA3" w14:textId="77777777" w:rsidR="0063165D" w:rsidRPr="0063165D" w:rsidRDefault="0063165D" w:rsidP="0063165D">
      <w:pPr>
        <w:ind w:firstLineChars="0" w:firstLine="0"/>
      </w:pPr>
      <w:r w:rsidRPr="0063165D">
        <w:rPr>
          <w:b/>
          <w:bCs/>
        </w:rPr>
        <w:t>Design Rationale</w:t>
      </w:r>
      <w:r w:rsidRPr="0063165D">
        <w:t>:</w:t>
      </w:r>
    </w:p>
    <w:p w14:paraId="7C7285A0" w14:textId="77777777" w:rsidR="0063165D" w:rsidRPr="0063165D" w:rsidRDefault="0063165D" w:rsidP="0063165D">
      <w:pPr>
        <w:numPr>
          <w:ilvl w:val="0"/>
          <w:numId w:val="15"/>
        </w:numPr>
        <w:ind w:firstLineChars="0"/>
      </w:pPr>
      <w:r w:rsidRPr="0063165D">
        <w:rPr>
          <w:b/>
          <w:bCs/>
        </w:rPr>
        <w:t>Energy Accumulation</w:t>
      </w:r>
      <w:r w:rsidRPr="0063165D">
        <w:t>: Solar panels are efficient in sunny climates, and Australia has an abundance of solar energy. Piezoelectric materials complement this by harvesting energy from urban movements, such as traffic vibrations.</w:t>
      </w:r>
    </w:p>
    <w:p w14:paraId="507D3D3D" w14:textId="77777777" w:rsidR="0063165D" w:rsidRPr="0063165D" w:rsidRDefault="0063165D" w:rsidP="0063165D">
      <w:pPr>
        <w:numPr>
          <w:ilvl w:val="0"/>
          <w:numId w:val="15"/>
        </w:numPr>
        <w:ind w:firstLineChars="0"/>
      </w:pPr>
      <w:r w:rsidRPr="0063165D">
        <w:rPr>
          <w:b/>
          <w:bCs/>
        </w:rPr>
        <w:t>Energy Storage</w:t>
      </w:r>
      <w:r w:rsidRPr="0063165D">
        <w:t>: Lithium-ion batteries are chosen for their high energy density, efficiency, and proven reliability in various applications.</w:t>
      </w:r>
    </w:p>
    <w:p w14:paraId="6FA33F93" w14:textId="77777777" w:rsidR="0063165D" w:rsidRPr="0063165D" w:rsidRDefault="0063165D" w:rsidP="0063165D">
      <w:pPr>
        <w:numPr>
          <w:ilvl w:val="0"/>
          <w:numId w:val="15"/>
        </w:numPr>
        <w:ind w:firstLineChars="0"/>
      </w:pPr>
      <w:r w:rsidRPr="0063165D">
        <w:rPr>
          <w:b/>
          <w:bCs/>
        </w:rPr>
        <w:t>Energy Utilization</w:t>
      </w:r>
      <w:r w:rsidRPr="0063165D">
        <w:t>: A smart control system ensures optimal distribution of energy, crucial for powering multiple low-power devices.</w:t>
      </w:r>
    </w:p>
    <w:p w14:paraId="64CAD240" w14:textId="77777777" w:rsidR="0063165D" w:rsidRPr="0063165D" w:rsidRDefault="0063165D" w:rsidP="0063165D">
      <w:pPr>
        <w:ind w:firstLineChars="0" w:firstLine="0"/>
      </w:pPr>
      <w:r w:rsidRPr="0063165D">
        <w:rPr>
          <w:b/>
          <w:bCs/>
        </w:rPr>
        <w:t>Examples/Evidence</w:t>
      </w:r>
      <w:r w:rsidRPr="0063165D">
        <w:t>:</w:t>
      </w:r>
    </w:p>
    <w:p w14:paraId="53F0D829" w14:textId="77777777" w:rsidR="0063165D" w:rsidRPr="0063165D" w:rsidRDefault="0063165D" w:rsidP="0063165D">
      <w:pPr>
        <w:numPr>
          <w:ilvl w:val="0"/>
          <w:numId w:val="16"/>
        </w:numPr>
        <w:ind w:firstLineChars="0"/>
      </w:pPr>
      <w:r w:rsidRPr="0063165D">
        <w:t>Solar energy harnessing has been widely successful in Australia, contributing significantly to renewable energy production. Piezoelectric materials have seen use in traffic-heavy areas in cities like Sydney, capturing energy from road vibrations.</w:t>
      </w:r>
    </w:p>
    <w:p w14:paraId="59A180D9" w14:textId="77777777" w:rsidR="0063165D" w:rsidRPr="0063165D" w:rsidRDefault="0063165D" w:rsidP="0063165D">
      <w:pPr>
        <w:ind w:firstLineChars="0" w:firstLine="0"/>
      </w:pPr>
      <w:r w:rsidRPr="0063165D">
        <w:rPr>
          <w:b/>
          <w:bCs/>
        </w:rPr>
        <w:t>Limitations</w:t>
      </w:r>
      <w:r w:rsidRPr="0063165D">
        <w:t>:</w:t>
      </w:r>
    </w:p>
    <w:p w14:paraId="23D8EA83" w14:textId="77777777" w:rsidR="0063165D" w:rsidRPr="0063165D" w:rsidRDefault="0063165D" w:rsidP="0063165D">
      <w:pPr>
        <w:numPr>
          <w:ilvl w:val="0"/>
          <w:numId w:val="17"/>
        </w:numPr>
        <w:ind w:firstLineChars="0"/>
      </w:pPr>
      <w:r w:rsidRPr="0063165D">
        <w:t>Solar panels require sunlight, limiting their effectiveness on cloudy days. Piezoelectric materials might not generate significant energy in less trafficked areas.</w:t>
      </w:r>
    </w:p>
    <w:p w14:paraId="53A969B9" w14:textId="77777777" w:rsidR="0063165D" w:rsidRPr="0063165D" w:rsidRDefault="0063165D" w:rsidP="0063165D">
      <w:pPr>
        <w:ind w:firstLineChars="0" w:firstLine="0"/>
        <w:rPr>
          <w:b/>
          <w:bCs/>
        </w:rPr>
      </w:pPr>
      <w:r w:rsidRPr="0063165D">
        <w:rPr>
          <w:b/>
          <w:bCs/>
        </w:rPr>
        <w:t>2. Wind and Kinetic Energy Harvester</w:t>
      </w:r>
    </w:p>
    <w:p w14:paraId="2549B8A6" w14:textId="77777777" w:rsidR="0063165D" w:rsidRPr="0063165D" w:rsidRDefault="0063165D" w:rsidP="0063165D">
      <w:pPr>
        <w:ind w:firstLineChars="0" w:firstLine="0"/>
      </w:pPr>
      <w:r w:rsidRPr="0063165D">
        <w:rPr>
          <w:b/>
          <w:bCs/>
        </w:rPr>
        <w:t>Design Rationale</w:t>
      </w:r>
      <w:r w:rsidRPr="0063165D">
        <w:t>:</w:t>
      </w:r>
    </w:p>
    <w:p w14:paraId="183D7500" w14:textId="77777777" w:rsidR="0063165D" w:rsidRPr="0063165D" w:rsidRDefault="0063165D" w:rsidP="0063165D">
      <w:pPr>
        <w:numPr>
          <w:ilvl w:val="0"/>
          <w:numId w:val="18"/>
        </w:numPr>
        <w:ind w:firstLineChars="0"/>
      </w:pPr>
      <w:r w:rsidRPr="0063165D">
        <w:rPr>
          <w:b/>
          <w:bCs/>
        </w:rPr>
        <w:t>Energy Accumulation</w:t>
      </w:r>
      <w:r w:rsidRPr="0063165D">
        <w:t>: Small-scale wind turbines are effective in areas with consistent wind patterns. Kinetic harvesters in walkways capture energy from pedestrian movements.</w:t>
      </w:r>
    </w:p>
    <w:p w14:paraId="08BE396D" w14:textId="77777777" w:rsidR="0063165D" w:rsidRPr="0063165D" w:rsidRDefault="0063165D" w:rsidP="0063165D">
      <w:pPr>
        <w:numPr>
          <w:ilvl w:val="0"/>
          <w:numId w:val="18"/>
        </w:numPr>
        <w:ind w:firstLineChars="0"/>
      </w:pPr>
      <w:r w:rsidRPr="0063165D">
        <w:rPr>
          <w:b/>
          <w:bCs/>
        </w:rPr>
        <w:t>Energy Storage</w:t>
      </w:r>
      <w:r w:rsidRPr="0063165D">
        <w:t>: Graphene-based supercapacitors are chosen for their rapid charge/discharge cycles, fitting for an urban environment with fluctuating energy inputs.</w:t>
      </w:r>
    </w:p>
    <w:p w14:paraId="04ADB576" w14:textId="77777777" w:rsidR="0063165D" w:rsidRPr="0063165D" w:rsidRDefault="0063165D" w:rsidP="0063165D">
      <w:pPr>
        <w:numPr>
          <w:ilvl w:val="0"/>
          <w:numId w:val="18"/>
        </w:numPr>
        <w:ind w:firstLineChars="0"/>
      </w:pPr>
      <w:r w:rsidRPr="0063165D">
        <w:rPr>
          <w:b/>
          <w:bCs/>
        </w:rPr>
        <w:t>Energy Utilization</w:t>
      </w:r>
      <w:r w:rsidRPr="0063165D">
        <w:t>: Modular connectors provide flexibility in connecting a variety of devices.</w:t>
      </w:r>
    </w:p>
    <w:p w14:paraId="17171F73" w14:textId="77777777" w:rsidR="0063165D" w:rsidRPr="0063165D" w:rsidRDefault="0063165D" w:rsidP="0063165D">
      <w:pPr>
        <w:ind w:firstLineChars="0" w:firstLine="0"/>
      </w:pPr>
      <w:r w:rsidRPr="0063165D">
        <w:rPr>
          <w:b/>
          <w:bCs/>
        </w:rPr>
        <w:t>Examples/Evidence</w:t>
      </w:r>
      <w:r w:rsidRPr="0063165D">
        <w:t>:</w:t>
      </w:r>
    </w:p>
    <w:p w14:paraId="6D1E3F5D" w14:textId="77777777" w:rsidR="0063165D" w:rsidRPr="0063165D" w:rsidRDefault="0063165D" w:rsidP="0063165D">
      <w:pPr>
        <w:numPr>
          <w:ilvl w:val="0"/>
          <w:numId w:val="19"/>
        </w:numPr>
        <w:ind w:firstLineChars="0"/>
      </w:pPr>
      <w:r w:rsidRPr="0063165D">
        <w:t>Urban wind turbines have been successfully implemented in European cities. Kinetic walkways have been trialed in places like train stations to harness pedestrian traffic energy.</w:t>
      </w:r>
    </w:p>
    <w:p w14:paraId="3C71C2A7" w14:textId="77777777" w:rsidR="0063165D" w:rsidRPr="0063165D" w:rsidRDefault="0063165D" w:rsidP="0063165D">
      <w:pPr>
        <w:ind w:firstLineChars="0" w:firstLine="0"/>
      </w:pPr>
      <w:r w:rsidRPr="0063165D">
        <w:rPr>
          <w:b/>
          <w:bCs/>
        </w:rPr>
        <w:t>Limitations</w:t>
      </w:r>
      <w:r w:rsidRPr="0063165D">
        <w:t>:</w:t>
      </w:r>
    </w:p>
    <w:p w14:paraId="734561D9" w14:textId="77777777" w:rsidR="0063165D" w:rsidRPr="0063165D" w:rsidRDefault="0063165D" w:rsidP="0063165D">
      <w:pPr>
        <w:numPr>
          <w:ilvl w:val="0"/>
          <w:numId w:val="20"/>
        </w:numPr>
        <w:ind w:firstLineChars="0"/>
      </w:pPr>
      <w:r w:rsidRPr="0063165D">
        <w:t>Wind turbines might be less effective in areas with unpredictable wind patterns. Kinetic tiles require high foot traffic to be efficient.</w:t>
      </w:r>
    </w:p>
    <w:p w14:paraId="47C7B239" w14:textId="77777777" w:rsidR="0063165D" w:rsidRPr="0063165D" w:rsidRDefault="0063165D" w:rsidP="0063165D">
      <w:pPr>
        <w:ind w:firstLineChars="0" w:firstLine="0"/>
        <w:rPr>
          <w:b/>
          <w:bCs/>
        </w:rPr>
      </w:pPr>
      <w:r w:rsidRPr="0063165D">
        <w:rPr>
          <w:b/>
          <w:bCs/>
        </w:rPr>
        <w:t>3. Thermoelectric Energy Harvester</w:t>
      </w:r>
    </w:p>
    <w:p w14:paraId="530D203A" w14:textId="77777777" w:rsidR="0063165D" w:rsidRPr="0063165D" w:rsidRDefault="0063165D" w:rsidP="0063165D">
      <w:pPr>
        <w:ind w:firstLineChars="0" w:firstLine="0"/>
      </w:pPr>
      <w:r w:rsidRPr="0063165D">
        <w:rPr>
          <w:b/>
          <w:bCs/>
        </w:rPr>
        <w:lastRenderedPageBreak/>
        <w:t>Design Rationale</w:t>
      </w:r>
      <w:r w:rsidRPr="0063165D">
        <w:t>:</w:t>
      </w:r>
    </w:p>
    <w:p w14:paraId="399A4403" w14:textId="77777777" w:rsidR="0063165D" w:rsidRPr="0063165D" w:rsidRDefault="0063165D" w:rsidP="0063165D">
      <w:pPr>
        <w:numPr>
          <w:ilvl w:val="0"/>
          <w:numId w:val="21"/>
        </w:numPr>
        <w:ind w:firstLineChars="0"/>
      </w:pPr>
      <w:r w:rsidRPr="0063165D">
        <w:rPr>
          <w:b/>
          <w:bCs/>
        </w:rPr>
        <w:t>Energy Accumulation</w:t>
      </w:r>
      <w:r w:rsidRPr="0063165D">
        <w:t>: Thermoelectric generators are ideal for utilizing urban heat sources, which are plentiful due to industrial activities and dense infrastructure.</w:t>
      </w:r>
    </w:p>
    <w:p w14:paraId="6E2FF2FD" w14:textId="77777777" w:rsidR="0063165D" w:rsidRPr="0063165D" w:rsidRDefault="0063165D" w:rsidP="0063165D">
      <w:pPr>
        <w:numPr>
          <w:ilvl w:val="0"/>
          <w:numId w:val="21"/>
        </w:numPr>
        <w:ind w:firstLineChars="0"/>
      </w:pPr>
      <w:r w:rsidRPr="0063165D">
        <w:rPr>
          <w:b/>
          <w:bCs/>
        </w:rPr>
        <w:t>Energy Storage</w:t>
      </w:r>
      <w:r w:rsidRPr="0063165D">
        <w:t>: High-density batteries ensure prolonged storage capacity, vital for continuous operation.</w:t>
      </w:r>
    </w:p>
    <w:p w14:paraId="4089D430" w14:textId="77777777" w:rsidR="0063165D" w:rsidRPr="0063165D" w:rsidRDefault="0063165D" w:rsidP="0063165D">
      <w:pPr>
        <w:numPr>
          <w:ilvl w:val="0"/>
          <w:numId w:val="21"/>
        </w:numPr>
        <w:ind w:firstLineChars="0"/>
      </w:pPr>
      <w:r w:rsidRPr="0063165D">
        <w:rPr>
          <w:b/>
          <w:bCs/>
        </w:rPr>
        <w:t>Energy Utilization</w:t>
      </w:r>
      <w:r w:rsidRPr="0063165D">
        <w:t>: Custom circuitry provides efficient distribution, crucial for diverse urban applications.</w:t>
      </w:r>
    </w:p>
    <w:p w14:paraId="029E0E15" w14:textId="77777777" w:rsidR="0063165D" w:rsidRPr="0063165D" w:rsidRDefault="0063165D" w:rsidP="0063165D">
      <w:pPr>
        <w:ind w:firstLineChars="0" w:firstLine="0"/>
      </w:pPr>
      <w:r w:rsidRPr="0063165D">
        <w:rPr>
          <w:b/>
          <w:bCs/>
        </w:rPr>
        <w:t>Examples/Evidence</w:t>
      </w:r>
      <w:r w:rsidRPr="0063165D">
        <w:t>:</w:t>
      </w:r>
    </w:p>
    <w:p w14:paraId="048EEA8A" w14:textId="77777777" w:rsidR="0063165D" w:rsidRPr="0063165D" w:rsidRDefault="0063165D" w:rsidP="0063165D">
      <w:pPr>
        <w:numPr>
          <w:ilvl w:val="0"/>
          <w:numId w:val="22"/>
        </w:numPr>
        <w:ind w:firstLineChars="0"/>
      </w:pPr>
      <w:r w:rsidRPr="0063165D">
        <w:t>Thermoelectric generators have been effectively used in industrial applications to convert waste heat into electricity.</w:t>
      </w:r>
    </w:p>
    <w:p w14:paraId="79C8585E" w14:textId="77777777" w:rsidR="0063165D" w:rsidRPr="0063165D" w:rsidRDefault="0063165D" w:rsidP="0063165D">
      <w:pPr>
        <w:ind w:firstLineChars="0" w:firstLine="0"/>
      </w:pPr>
      <w:r w:rsidRPr="0063165D">
        <w:rPr>
          <w:b/>
          <w:bCs/>
        </w:rPr>
        <w:t>Limitations</w:t>
      </w:r>
      <w:r w:rsidRPr="0063165D">
        <w:t>:</w:t>
      </w:r>
    </w:p>
    <w:p w14:paraId="15F313BD" w14:textId="77777777" w:rsidR="0063165D" w:rsidRPr="0063165D" w:rsidRDefault="0063165D" w:rsidP="0063165D">
      <w:pPr>
        <w:numPr>
          <w:ilvl w:val="0"/>
          <w:numId w:val="23"/>
        </w:numPr>
        <w:ind w:firstLineChars="0"/>
      </w:pPr>
      <w:r w:rsidRPr="0063165D">
        <w:t>The efficiency of thermoelectric materials is still a developing area, and their output might be lower compared to other methods.</w:t>
      </w:r>
    </w:p>
    <w:p w14:paraId="2948FF1F" w14:textId="77777777" w:rsidR="0063165D" w:rsidRPr="0063165D" w:rsidRDefault="0063165D" w:rsidP="0063165D">
      <w:pPr>
        <w:ind w:firstLineChars="0" w:firstLine="0"/>
        <w:rPr>
          <w:b/>
          <w:bCs/>
        </w:rPr>
      </w:pPr>
      <w:r w:rsidRPr="0063165D">
        <w:rPr>
          <w:b/>
          <w:bCs/>
        </w:rPr>
        <w:t>4. Hybrid Mechanical-Electromagnetic System</w:t>
      </w:r>
    </w:p>
    <w:p w14:paraId="70700A59" w14:textId="77777777" w:rsidR="0063165D" w:rsidRPr="0063165D" w:rsidRDefault="0063165D" w:rsidP="0063165D">
      <w:pPr>
        <w:ind w:firstLineChars="0" w:firstLine="0"/>
      </w:pPr>
      <w:r w:rsidRPr="0063165D">
        <w:rPr>
          <w:b/>
          <w:bCs/>
        </w:rPr>
        <w:t>Design Rationale</w:t>
      </w:r>
      <w:r w:rsidRPr="0063165D">
        <w:t>:</w:t>
      </w:r>
    </w:p>
    <w:p w14:paraId="1549DA1E" w14:textId="77777777" w:rsidR="0063165D" w:rsidRPr="0063165D" w:rsidRDefault="0063165D" w:rsidP="0063165D">
      <w:pPr>
        <w:numPr>
          <w:ilvl w:val="0"/>
          <w:numId w:val="24"/>
        </w:numPr>
        <w:ind w:firstLineChars="0"/>
      </w:pPr>
      <w:r w:rsidRPr="0063165D">
        <w:rPr>
          <w:b/>
          <w:bCs/>
        </w:rPr>
        <w:t>Energy Accumulation</w:t>
      </w:r>
      <w:r w:rsidRPr="0063165D">
        <w:t>: Combining mechanical and electromagnetic methods offers a diversified energy source, capitalizing on urban dynamics.</w:t>
      </w:r>
    </w:p>
    <w:p w14:paraId="4D416606" w14:textId="77777777" w:rsidR="0063165D" w:rsidRPr="0063165D" w:rsidRDefault="0063165D" w:rsidP="0063165D">
      <w:pPr>
        <w:numPr>
          <w:ilvl w:val="0"/>
          <w:numId w:val="24"/>
        </w:numPr>
        <w:ind w:firstLineChars="0"/>
      </w:pPr>
      <w:r w:rsidRPr="0063165D">
        <w:rPr>
          <w:b/>
          <w:bCs/>
        </w:rPr>
        <w:t>Energy Storage</w:t>
      </w:r>
      <w:r w:rsidRPr="0063165D">
        <w:t>: Modular storage units offer flexibility and ease of maintenance or expansion.</w:t>
      </w:r>
    </w:p>
    <w:p w14:paraId="60F3C5B3" w14:textId="77777777" w:rsidR="0063165D" w:rsidRPr="0063165D" w:rsidRDefault="0063165D" w:rsidP="0063165D">
      <w:pPr>
        <w:numPr>
          <w:ilvl w:val="0"/>
          <w:numId w:val="24"/>
        </w:numPr>
        <w:ind w:firstLineChars="0"/>
      </w:pPr>
      <w:r w:rsidRPr="0063165D">
        <w:rPr>
          <w:b/>
          <w:bCs/>
        </w:rPr>
        <w:t>Energy Utilization</w:t>
      </w:r>
      <w:r w:rsidRPr="0063165D">
        <w:t>: IoT connectivity allows for intelligent energy management, adapting to real-time demands.</w:t>
      </w:r>
    </w:p>
    <w:p w14:paraId="02F455D9" w14:textId="77777777" w:rsidR="0063165D" w:rsidRPr="0063165D" w:rsidRDefault="0063165D" w:rsidP="0063165D">
      <w:pPr>
        <w:ind w:firstLineChars="0" w:firstLine="0"/>
      </w:pPr>
      <w:r w:rsidRPr="0063165D">
        <w:rPr>
          <w:b/>
          <w:bCs/>
        </w:rPr>
        <w:t>Examples/Evidence</w:t>
      </w:r>
      <w:r w:rsidRPr="0063165D">
        <w:t>:</w:t>
      </w:r>
    </w:p>
    <w:p w14:paraId="728E15EF" w14:textId="77777777" w:rsidR="0063165D" w:rsidRPr="0063165D" w:rsidRDefault="0063165D" w:rsidP="0063165D">
      <w:pPr>
        <w:numPr>
          <w:ilvl w:val="0"/>
          <w:numId w:val="25"/>
        </w:numPr>
        <w:ind w:firstLineChars="0"/>
      </w:pPr>
      <w:r w:rsidRPr="0063165D">
        <w:t>Hybrid systems are gaining traction in smart city projects for their adaptability and robustness in varying urban conditions.</w:t>
      </w:r>
    </w:p>
    <w:p w14:paraId="4FEC6331" w14:textId="77777777" w:rsidR="0063165D" w:rsidRPr="0063165D" w:rsidRDefault="0063165D" w:rsidP="0063165D">
      <w:pPr>
        <w:ind w:firstLineChars="0" w:firstLine="0"/>
      </w:pPr>
      <w:r w:rsidRPr="0063165D">
        <w:rPr>
          <w:b/>
          <w:bCs/>
        </w:rPr>
        <w:t>Limitations</w:t>
      </w:r>
      <w:r w:rsidRPr="0063165D">
        <w:t>:</w:t>
      </w:r>
    </w:p>
    <w:p w14:paraId="3AA638D3" w14:textId="77777777" w:rsidR="0063165D" w:rsidRPr="0063165D" w:rsidRDefault="0063165D" w:rsidP="0063165D">
      <w:pPr>
        <w:numPr>
          <w:ilvl w:val="0"/>
          <w:numId w:val="26"/>
        </w:numPr>
        <w:ind w:firstLineChars="0"/>
      </w:pPr>
      <w:r w:rsidRPr="0063165D">
        <w:t>The complexity of hybrid systems can lead to higher initial costs and maintenance requirements.</w:t>
      </w:r>
    </w:p>
    <w:p w14:paraId="15DED152" w14:textId="77777777" w:rsidR="0063165D" w:rsidRPr="0063165D" w:rsidRDefault="0063165D" w:rsidP="0063165D">
      <w:pPr>
        <w:ind w:firstLineChars="0" w:firstLine="0"/>
        <w:rPr>
          <w:b/>
          <w:bCs/>
        </w:rPr>
      </w:pPr>
      <w:r w:rsidRPr="0063165D">
        <w:rPr>
          <w:b/>
          <w:bCs/>
        </w:rPr>
        <w:t>5. Vibration Energy Harvesting System</w:t>
      </w:r>
    </w:p>
    <w:p w14:paraId="2010E206" w14:textId="77777777" w:rsidR="0063165D" w:rsidRPr="0063165D" w:rsidRDefault="0063165D" w:rsidP="0063165D">
      <w:pPr>
        <w:ind w:firstLineChars="0" w:firstLine="0"/>
      </w:pPr>
      <w:r w:rsidRPr="0063165D">
        <w:rPr>
          <w:b/>
          <w:bCs/>
        </w:rPr>
        <w:t>Design Rationale</w:t>
      </w:r>
      <w:r w:rsidRPr="0063165D">
        <w:t>:</w:t>
      </w:r>
    </w:p>
    <w:p w14:paraId="42BBD29A" w14:textId="77777777" w:rsidR="0063165D" w:rsidRPr="0063165D" w:rsidRDefault="0063165D" w:rsidP="0063165D">
      <w:pPr>
        <w:numPr>
          <w:ilvl w:val="0"/>
          <w:numId w:val="27"/>
        </w:numPr>
        <w:ind w:firstLineChars="0"/>
      </w:pPr>
      <w:r w:rsidRPr="0063165D">
        <w:rPr>
          <w:b/>
          <w:bCs/>
        </w:rPr>
        <w:t>Energy Accumulation</w:t>
      </w:r>
      <w:r w:rsidRPr="0063165D">
        <w:t>: Urban environments are rich in vibrational energy, making this method highly relevant.</w:t>
      </w:r>
    </w:p>
    <w:p w14:paraId="3A8B304B" w14:textId="77777777" w:rsidR="0063165D" w:rsidRPr="0063165D" w:rsidRDefault="0063165D" w:rsidP="0063165D">
      <w:pPr>
        <w:numPr>
          <w:ilvl w:val="0"/>
          <w:numId w:val="27"/>
        </w:numPr>
        <w:ind w:firstLineChars="0"/>
      </w:pPr>
      <w:r w:rsidRPr="0063165D">
        <w:rPr>
          <w:b/>
          <w:bCs/>
        </w:rPr>
        <w:t>Energy Storage</w:t>
      </w:r>
      <w:r w:rsidRPr="0063165D">
        <w:t>: Solid-state batteries are chosen for their safety and compactness, important in densely populated areas.</w:t>
      </w:r>
    </w:p>
    <w:p w14:paraId="08C878A1" w14:textId="77777777" w:rsidR="0063165D" w:rsidRPr="0063165D" w:rsidRDefault="0063165D" w:rsidP="0063165D">
      <w:pPr>
        <w:numPr>
          <w:ilvl w:val="0"/>
          <w:numId w:val="27"/>
        </w:numPr>
        <w:ind w:firstLineChars="0"/>
      </w:pPr>
      <w:r w:rsidRPr="0063165D">
        <w:rPr>
          <w:b/>
          <w:bCs/>
        </w:rPr>
        <w:t>Energy Utilization</w:t>
      </w:r>
      <w:r w:rsidRPr="0063165D">
        <w:t>: Automated energy management systems ensure efficient distribution, adapting to different device requirements.</w:t>
      </w:r>
    </w:p>
    <w:p w14:paraId="0DC861A1" w14:textId="77777777" w:rsidR="0063165D" w:rsidRPr="0063165D" w:rsidRDefault="0063165D" w:rsidP="0063165D">
      <w:pPr>
        <w:ind w:firstLineChars="0" w:firstLine="0"/>
      </w:pPr>
      <w:r w:rsidRPr="0063165D">
        <w:rPr>
          <w:b/>
          <w:bCs/>
        </w:rPr>
        <w:t>Examples/Evidence</w:t>
      </w:r>
      <w:r w:rsidRPr="0063165D">
        <w:t>:</w:t>
      </w:r>
    </w:p>
    <w:p w14:paraId="5B56063F" w14:textId="77777777" w:rsidR="0063165D" w:rsidRPr="0063165D" w:rsidRDefault="0063165D" w:rsidP="0063165D">
      <w:pPr>
        <w:numPr>
          <w:ilvl w:val="0"/>
          <w:numId w:val="28"/>
        </w:numPr>
        <w:ind w:firstLineChars="0"/>
      </w:pPr>
      <w:r w:rsidRPr="0063165D">
        <w:t>Vibration energy harvesting has seen successful applications in railway and infrastructure projects for monitoring and maintenance purposes.</w:t>
      </w:r>
    </w:p>
    <w:p w14:paraId="0E3A97E6" w14:textId="77777777" w:rsidR="0063165D" w:rsidRPr="0063165D" w:rsidRDefault="0063165D" w:rsidP="0063165D">
      <w:pPr>
        <w:ind w:firstLineChars="0" w:firstLine="0"/>
      </w:pPr>
      <w:r w:rsidRPr="0063165D">
        <w:rPr>
          <w:b/>
          <w:bCs/>
        </w:rPr>
        <w:t>Limitations</w:t>
      </w:r>
      <w:r w:rsidRPr="0063165D">
        <w:t>:</w:t>
      </w:r>
    </w:p>
    <w:p w14:paraId="78E21370" w14:textId="77777777" w:rsidR="0063165D" w:rsidRPr="0063165D" w:rsidRDefault="0063165D" w:rsidP="0063165D">
      <w:pPr>
        <w:numPr>
          <w:ilvl w:val="0"/>
          <w:numId w:val="29"/>
        </w:numPr>
        <w:ind w:firstLineChars="0"/>
      </w:pPr>
      <w:r w:rsidRPr="0063165D">
        <w:t>The output of vibration-based systems can be inconsistent, depending on location and urban activity.</w:t>
      </w:r>
    </w:p>
    <w:p w14:paraId="1410BB6F" w14:textId="77777777" w:rsidR="0063165D" w:rsidRPr="0063165D" w:rsidRDefault="0063165D" w:rsidP="0063165D">
      <w:pPr>
        <w:ind w:firstLineChars="0" w:firstLine="0"/>
        <w:rPr>
          <w:b/>
          <w:bCs/>
        </w:rPr>
      </w:pPr>
      <w:r w:rsidRPr="0063165D">
        <w:rPr>
          <w:b/>
          <w:bCs/>
        </w:rPr>
        <w:t>Addressing Ambiguities and Limitations</w:t>
      </w:r>
    </w:p>
    <w:p w14:paraId="60F33BA8" w14:textId="77777777" w:rsidR="0063165D" w:rsidRPr="0063165D" w:rsidRDefault="0063165D" w:rsidP="0063165D">
      <w:pPr>
        <w:numPr>
          <w:ilvl w:val="0"/>
          <w:numId w:val="30"/>
        </w:numPr>
        <w:ind w:firstLineChars="0"/>
      </w:pPr>
      <w:r w:rsidRPr="0063165D">
        <w:rPr>
          <w:b/>
          <w:bCs/>
        </w:rPr>
        <w:lastRenderedPageBreak/>
        <w:t>Budget</w:t>
      </w:r>
      <w:r w:rsidRPr="0063165D">
        <w:t>: The proposed designs balance cost-effectiveness and durability. However, some high-tech components like graphene supercapacitors or advanced IoT systems may stretch the A$50,000 budget.</w:t>
      </w:r>
    </w:p>
    <w:p w14:paraId="6E448DEB" w14:textId="77777777" w:rsidR="0063165D" w:rsidRPr="0063165D" w:rsidRDefault="0063165D" w:rsidP="0063165D">
      <w:pPr>
        <w:numPr>
          <w:ilvl w:val="0"/>
          <w:numId w:val="30"/>
        </w:numPr>
        <w:ind w:firstLineChars="0"/>
      </w:pPr>
      <w:r w:rsidRPr="0063165D">
        <w:rPr>
          <w:b/>
          <w:bCs/>
        </w:rPr>
        <w:t>Urban Space Constraints</w:t>
      </w:r>
      <w:r w:rsidRPr="0063165D">
        <w:t>: All designs emphasize compactness, but actual space availability and installation feasibility need to be assessed for each location.</w:t>
      </w:r>
    </w:p>
    <w:p w14:paraId="5705742B" w14:textId="77777777" w:rsidR="0063165D" w:rsidRPr="0063165D" w:rsidRDefault="0063165D" w:rsidP="0063165D">
      <w:pPr>
        <w:numPr>
          <w:ilvl w:val="0"/>
          <w:numId w:val="30"/>
        </w:numPr>
        <w:ind w:firstLineChars="0"/>
      </w:pPr>
      <w:r w:rsidRPr="0063165D">
        <w:rPr>
          <w:b/>
          <w:bCs/>
        </w:rPr>
        <w:t>Compliance</w:t>
      </w:r>
      <w:r w:rsidRPr="0063165D">
        <w:t>: While designs are proposed to comply with Australian Standards, detailed engineering analysis and certification processes are required to ensure full compliance.</w:t>
      </w:r>
    </w:p>
    <w:p w14:paraId="074682F2" w14:textId="77777777" w:rsidR="0063165D" w:rsidRPr="0063165D" w:rsidRDefault="0063165D" w:rsidP="0063165D">
      <w:pPr>
        <w:numPr>
          <w:ilvl w:val="0"/>
          <w:numId w:val="30"/>
        </w:numPr>
        <w:ind w:firstLineChars="0"/>
      </w:pPr>
      <w:r w:rsidRPr="0063165D">
        <w:rPr>
          <w:b/>
          <w:bCs/>
        </w:rPr>
        <w:t>Maintenance and Longevity</w:t>
      </w:r>
      <w:r w:rsidRPr="0063165D">
        <w:t>: These factors are crucial for sustainability. Designs prioritize ease of maintenance, but actual longevity will depend on environmental factors and usage patterns.</w:t>
      </w:r>
    </w:p>
    <w:p w14:paraId="371A31EA" w14:textId="77777777" w:rsidR="0063165D" w:rsidRPr="0063165D" w:rsidRDefault="0063165D" w:rsidP="0063165D">
      <w:pPr>
        <w:ind w:firstLineChars="0" w:firstLine="0"/>
      </w:pPr>
      <w:r w:rsidRPr="0063165D">
        <w:t>These design concepts provide a starting point, combining practicality with innovative energy harvesting methods. Each concept has its strengths and potential limitations, which should be weighed against the specific conditions of the intended urban installation site.</w:t>
      </w:r>
    </w:p>
    <w:p w14:paraId="4A0680CD" w14:textId="77777777" w:rsidR="0063165D" w:rsidRDefault="0063165D" w:rsidP="00806C83">
      <w:pPr>
        <w:ind w:firstLineChars="0" w:firstLine="0"/>
      </w:pPr>
    </w:p>
    <w:p w14:paraId="6BD11D4C" w14:textId="77777777" w:rsidR="00EC185C" w:rsidRDefault="00EC185C" w:rsidP="00EC185C">
      <w:pPr>
        <w:ind w:firstLineChars="0" w:firstLine="0"/>
        <w:rPr>
          <w:b/>
          <w:bCs/>
          <w:color w:val="0F0F0F"/>
        </w:rPr>
      </w:pPr>
      <w:r>
        <w:rPr>
          <w:b/>
          <w:bCs/>
          <w:color w:val="0F0F0F"/>
        </w:rPr>
        <w:t xml:space="preserve">User: </w:t>
      </w:r>
    </w:p>
    <w:p w14:paraId="505DD655" w14:textId="46815D80" w:rsidR="00EC185C" w:rsidRDefault="00EC185C" w:rsidP="00EC185C">
      <w:pPr>
        <w:ind w:firstLineChars="0" w:firstLine="0"/>
      </w:pPr>
      <w:r>
        <w:t>Based on the design 1,2,3,4</w:t>
      </w:r>
      <w:r>
        <w:t>,5</w:t>
      </w:r>
      <w:r>
        <w:t xml:space="preserve"> you gave me above, please generate </w:t>
      </w:r>
      <w:r>
        <w:t>5</w:t>
      </w:r>
      <w:r>
        <w:t xml:space="preserve"> visual concept diagrams.</w:t>
      </w:r>
    </w:p>
    <w:p w14:paraId="3AF4601C" w14:textId="6BECBEFB" w:rsidR="00EC185C" w:rsidRDefault="00EC185C" w:rsidP="00EC185C">
      <w:pPr>
        <w:ind w:firstLineChars="0" w:firstLine="0"/>
      </w:pPr>
    </w:p>
    <w:p w14:paraId="4C17D4DC" w14:textId="77777777" w:rsidR="00EC185C" w:rsidRDefault="00EC185C" w:rsidP="00EC185C">
      <w:pPr>
        <w:ind w:firstLineChars="0" w:firstLine="0"/>
        <w:rPr>
          <w:b/>
          <w:bCs/>
        </w:rPr>
      </w:pPr>
      <w:r>
        <w:rPr>
          <w:rFonts w:hint="eastAsia"/>
          <w:b/>
          <w:bCs/>
        </w:rPr>
        <w:t>G</w:t>
      </w:r>
      <w:r>
        <w:rPr>
          <w:b/>
          <w:bCs/>
        </w:rPr>
        <w:t>PT: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C185C" w14:paraId="2F201C6E" w14:textId="77777777" w:rsidTr="009D5C58">
        <w:trPr>
          <w:jc w:val="center"/>
        </w:trPr>
        <w:tc>
          <w:tcPr>
            <w:tcW w:w="4148" w:type="dxa"/>
          </w:tcPr>
          <w:p w14:paraId="1207616A" w14:textId="05A57780" w:rsidR="00EC185C" w:rsidRDefault="00EC185C" w:rsidP="00EC185C">
            <w:pPr>
              <w:ind w:firstLineChars="0" w:firstLine="0"/>
              <w:jc w:val="center"/>
              <w:rPr>
                <w:b/>
                <w:bCs/>
              </w:rPr>
            </w:pPr>
            <w:r>
              <w:rPr>
                <w:noProof/>
              </w:rPr>
              <w:drawing>
                <wp:inline distT="0" distB="0" distL="0" distR="0" wp14:anchorId="37E619AE" wp14:editId="65CAB73A">
                  <wp:extent cx="2160000" cy="2160000"/>
                  <wp:effectExtent l="0" t="0" r="0" b="0"/>
                  <wp:docPr id="1541522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4030E724" w14:textId="0EF9E748" w:rsidR="00EC185C" w:rsidRDefault="00EC185C" w:rsidP="00EC185C">
            <w:pPr>
              <w:ind w:firstLineChars="0" w:firstLine="0"/>
              <w:jc w:val="center"/>
              <w:rPr>
                <w:b/>
                <w:bCs/>
              </w:rPr>
            </w:pPr>
            <w:r>
              <w:rPr>
                <w:noProof/>
              </w:rPr>
              <w:drawing>
                <wp:inline distT="0" distB="0" distL="0" distR="0" wp14:anchorId="242A72C0" wp14:editId="50124058">
                  <wp:extent cx="2160000" cy="2160000"/>
                  <wp:effectExtent l="0" t="0" r="0" b="0"/>
                  <wp:docPr id="2112773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EC185C" w14:paraId="219640C5" w14:textId="77777777" w:rsidTr="009D5C58">
        <w:trPr>
          <w:jc w:val="center"/>
        </w:trPr>
        <w:tc>
          <w:tcPr>
            <w:tcW w:w="4148" w:type="dxa"/>
          </w:tcPr>
          <w:p w14:paraId="7DEF8551" w14:textId="5467127F" w:rsidR="00EC185C" w:rsidRDefault="009D5C58" w:rsidP="009D5C58">
            <w:pPr>
              <w:ind w:firstLineChars="0" w:firstLine="0"/>
              <w:jc w:val="center"/>
              <w:rPr>
                <w:b/>
                <w:bCs/>
              </w:rPr>
            </w:pPr>
            <w:r>
              <w:rPr>
                <w:b/>
                <w:bCs/>
                <w:noProof/>
              </w:rPr>
              <w:drawing>
                <wp:inline distT="0" distB="0" distL="0" distR="0" wp14:anchorId="2DC9F33E" wp14:editId="2B2921F3">
                  <wp:extent cx="2160000" cy="2160000"/>
                  <wp:effectExtent l="0" t="0" r="0" b="0"/>
                  <wp:docPr id="1565120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68DA8110" w14:textId="35DFCD10" w:rsidR="00EC185C" w:rsidRDefault="009D5C58" w:rsidP="009D5C58">
            <w:pPr>
              <w:ind w:firstLineChars="0" w:firstLine="0"/>
              <w:jc w:val="center"/>
              <w:rPr>
                <w:b/>
                <w:bCs/>
              </w:rPr>
            </w:pPr>
            <w:r>
              <w:rPr>
                <w:b/>
                <w:bCs/>
                <w:noProof/>
              </w:rPr>
              <w:drawing>
                <wp:inline distT="0" distB="0" distL="0" distR="0" wp14:anchorId="7DD416EF" wp14:editId="7C8C3DBB">
                  <wp:extent cx="2160000" cy="2160000"/>
                  <wp:effectExtent l="0" t="0" r="0" b="0"/>
                  <wp:docPr id="1525535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EC185C" w14:paraId="6BD24498" w14:textId="77777777" w:rsidTr="009D5C58">
        <w:trPr>
          <w:jc w:val="center"/>
        </w:trPr>
        <w:tc>
          <w:tcPr>
            <w:tcW w:w="8296" w:type="dxa"/>
            <w:gridSpan w:val="2"/>
          </w:tcPr>
          <w:p w14:paraId="4C04B64B" w14:textId="45538795" w:rsidR="00EC185C" w:rsidRDefault="009D5C58" w:rsidP="009D5C58">
            <w:pPr>
              <w:ind w:firstLineChars="0" w:firstLine="0"/>
              <w:jc w:val="center"/>
              <w:rPr>
                <w:rFonts w:hint="eastAsia"/>
                <w:b/>
                <w:bCs/>
              </w:rPr>
            </w:pPr>
            <w:r>
              <w:rPr>
                <w:b/>
                <w:bCs/>
                <w:noProof/>
              </w:rPr>
              <w:lastRenderedPageBreak/>
              <w:drawing>
                <wp:inline distT="0" distB="0" distL="0" distR="0" wp14:anchorId="2D5B1E30" wp14:editId="7C484BAE">
                  <wp:extent cx="2160000" cy="2160000"/>
                  <wp:effectExtent l="0" t="0" r="0" b="0"/>
                  <wp:docPr id="19358506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115B0C5A" w14:textId="77777777" w:rsidR="00EC185C" w:rsidRDefault="00EC185C" w:rsidP="00EC185C">
      <w:pPr>
        <w:ind w:firstLineChars="0" w:firstLine="0"/>
        <w:rPr>
          <w:b/>
          <w:bCs/>
        </w:rPr>
      </w:pPr>
    </w:p>
    <w:p w14:paraId="31BBB6AA" w14:textId="77777777" w:rsidR="009D5C58" w:rsidRPr="009D5C58" w:rsidRDefault="009D5C58" w:rsidP="009D5C58">
      <w:pPr>
        <w:ind w:firstLineChars="0" w:firstLine="0"/>
      </w:pPr>
      <w:r w:rsidRPr="009D5C58">
        <w:t>Here are the visual concept diagrams for the energy harvesting systems designed for urban environments:</w:t>
      </w:r>
    </w:p>
    <w:p w14:paraId="095B75A6" w14:textId="77777777" w:rsidR="009D5C58" w:rsidRPr="009D5C58" w:rsidRDefault="009D5C58" w:rsidP="009D5C58">
      <w:pPr>
        <w:numPr>
          <w:ilvl w:val="0"/>
          <w:numId w:val="31"/>
        </w:numPr>
        <w:ind w:firstLineChars="0"/>
      </w:pPr>
      <w:r w:rsidRPr="009D5C58">
        <w:t>Solar-Piezoelectric Hybrid Energy Harvesting System.</w:t>
      </w:r>
    </w:p>
    <w:p w14:paraId="14BD0546" w14:textId="77777777" w:rsidR="009D5C58" w:rsidRPr="009D5C58" w:rsidRDefault="009D5C58" w:rsidP="009D5C58">
      <w:pPr>
        <w:numPr>
          <w:ilvl w:val="0"/>
          <w:numId w:val="31"/>
        </w:numPr>
        <w:ind w:firstLineChars="0"/>
      </w:pPr>
      <w:r w:rsidRPr="009D5C58">
        <w:t>Wind and Kinetic Energy Harvester.</w:t>
      </w:r>
    </w:p>
    <w:p w14:paraId="3280091A" w14:textId="77777777" w:rsidR="009D5C58" w:rsidRPr="009D5C58" w:rsidRDefault="009D5C58" w:rsidP="009D5C58">
      <w:pPr>
        <w:numPr>
          <w:ilvl w:val="0"/>
          <w:numId w:val="31"/>
        </w:numPr>
        <w:ind w:firstLineChars="0"/>
      </w:pPr>
      <w:r w:rsidRPr="009D5C58">
        <w:t>Thermoelectric Energy Harvester.</w:t>
      </w:r>
    </w:p>
    <w:p w14:paraId="74E9E689" w14:textId="77777777" w:rsidR="009D5C58" w:rsidRPr="009D5C58" w:rsidRDefault="009D5C58" w:rsidP="009D5C58">
      <w:pPr>
        <w:numPr>
          <w:ilvl w:val="0"/>
          <w:numId w:val="31"/>
        </w:numPr>
        <w:ind w:firstLineChars="0"/>
      </w:pPr>
      <w:r w:rsidRPr="009D5C58">
        <w:t>Hybrid Mechanical-Electromagnetic Energy Harvesting System.</w:t>
      </w:r>
    </w:p>
    <w:p w14:paraId="4C3E0989" w14:textId="77777777" w:rsidR="009D5C58" w:rsidRPr="009D5C58" w:rsidRDefault="009D5C58" w:rsidP="009D5C58">
      <w:pPr>
        <w:numPr>
          <w:ilvl w:val="0"/>
          <w:numId w:val="31"/>
        </w:numPr>
        <w:ind w:firstLineChars="0"/>
      </w:pPr>
      <w:r w:rsidRPr="009D5C58">
        <w:t>Vibration Energy Harvesting System.</w:t>
      </w:r>
    </w:p>
    <w:p w14:paraId="030098AD" w14:textId="77777777" w:rsidR="009D5C58" w:rsidRPr="009D5C58" w:rsidRDefault="009D5C58" w:rsidP="009D5C58">
      <w:pPr>
        <w:ind w:firstLineChars="0" w:firstLine="0"/>
      </w:pPr>
      <w:r w:rsidRPr="009D5C58">
        <w:t>These diagrams represent conceptual designs and are meant to illustrate how each system could integrate into an urban setting, highlighting the main components and the flow of energy from accumulation to utilization.</w:t>
      </w:r>
    </w:p>
    <w:p w14:paraId="36E7B550" w14:textId="74ED563C" w:rsidR="0063165D" w:rsidRPr="009D5C58" w:rsidRDefault="0063165D" w:rsidP="00806C83">
      <w:pPr>
        <w:ind w:firstLineChars="0" w:firstLine="0"/>
        <w:rPr>
          <w:rFonts w:hint="eastAsia"/>
        </w:rPr>
      </w:pPr>
    </w:p>
    <w:sectPr w:rsidR="0063165D" w:rsidRPr="009D5C58">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B0C3" w14:textId="77777777" w:rsidR="000E7843" w:rsidRDefault="000E7843" w:rsidP="00D07409">
      <w:pPr>
        <w:ind w:firstLine="480"/>
      </w:pPr>
      <w:r>
        <w:separator/>
      </w:r>
    </w:p>
  </w:endnote>
  <w:endnote w:type="continuationSeparator" w:id="0">
    <w:p w14:paraId="69DB0471" w14:textId="77777777" w:rsidR="000E7843" w:rsidRDefault="000E7843" w:rsidP="00D0740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41490" w14:textId="77777777" w:rsidR="00D07409" w:rsidRDefault="00D0740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1599" w14:textId="77777777" w:rsidR="00D07409" w:rsidRDefault="00D0740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3066" w14:textId="77777777" w:rsidR="00D07409" w:rsidRDefault="00D0740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CFA4" w14:textId="77777777" w:rsidR="000E7843" w:rsidRDefault="000E7843" w:rsidP="00D07409">
      <w:pPr>
        <w:ind w:firstLine="480"/>
      </w:pPr>
      <w:r>
        <w:separator/>
      </w:r>
    </w:p>
  </w:footnote>
  <w:footnote w:type="continuationSeparator" w:id="0">
    <w:p w14:paraId="4A7F1E05" w14:textId="77777777" w:rsidR="000E7843" w:rsidRDefault="000E7843" w:rsidP="00D0740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110" w14:textId="77777777" w:rsidR="00D07409" w:rsidRDefault="00D0740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2A71" w14:textId="77777777" w:rsidR="00D07409" w:rsidRDefault="00D0740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F6970" w14:textId="77777777" w:rsidR="00D07409" w:rsidRDefault="00D0740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379"/>
    <w:multiLevelType w:val="multilevel"/>
    <w:tmpl w:val="665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75814"/>
    <w:multiLevelType w:val="hybridMultilevel"/>
    <w:tmpl w:val="E0D028C0"/>
    <w:lvl w:ilvl="0" w:tplc="EAA8CC18">
      <w:start w:val="1"/>
      <w:numFmt w:val="bullet"/>
      <w:lvlText w:val=""/>
      <w:lvlJc w:val="left"/>
      <w:pPr>
        <w:ind w:left="440" w:hanging="440"/>
      </w:pPr>
      <w:rPr>
        <w:rFonts w:ascii="Wingdings" w:hAnsi="Wingdings" w:hint="default"/>
        <w:sz w:val="20"/>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5772F09"/>
    <w:multiLevelType w:val="multilevel"/>
    <w:tmpl w:val="5B68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D2573"/>
    <w:multiLevelType w:val="multilevel"/>
    <w:tmpl w:val="A8D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F5024"/>
    <w:multiLevelType w:val="hybridMultilevel"/>
    <w:tmpl w:val="8BCC89C0"/>
    <w:lvl w:ilvl="0" w:tplc="EAA8CC18">
      <w:start w:val="1"/>
      <w:numFmt w:val="bullet"/>
      <w:lvlText w:val=""/>
      <w:lvlJc w:val="left"/>
      <w:pPr>
        <w:ind w:left="440" w:hanging="440"/>
      </w:pPr>
      <w:rPr>
        <w:rFonts w:ascii="Wingdings" w:hAnsi="Wingdings" w:hint="default"/>
        <w:sz w:val="20"/>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27A6CD4"/>
    <w:multiLevelType w:val="hybridMultilevel"/>
    <w:tmpl w:val="94DC2FFA"/>
    <w:lvl w:ilvl="0" w:tplc="EAA8CC18">
      <w:start w:val="1"/>
      <w:numFmt w:val="bullet"/>
      <w:lvlText w:val=""/>
      <w:lvlJc w:val="left"/>
      <w:pPr>
        <w:ind w:left="440" w:hanging="440"/>
      </w:pPr>
      <w:rPr>
        <w:rFonts w:ascii="Wingdings" w:hAnsi="Wingdings" w:hint="default"/>
        <w:sz w:val="20"/>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54054AB"/>
    <w:multiLevelType w:val="multilevel"/>
    <w:tmpl w:val="BE42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D70E7D"/>
    <w:multiLevelType w:val="hybridMultilevel"/>
    <w:tmpl w:val="2356DE22"/>
    <w:lvl w:ilvl="0" w:tplc="EAA8CC18">
      <w:start w:val="1"/>
      <w:numFmt w:val="bullet"/>
      <w:lvlText w:val=""/>
      <w:lvlJc w:val="left"/>
      <w:pPr>
        <w:ind w:left="440" w:hanging="440"/>
      </w:pPr>
      <w:rPr>
        <w:rFonts w:ascii="Wingdings" w:hAnsi="Wingdings" w:hint="default"/>
        <w:sz w:val="20"/>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0CA7704"/>
    <w:multiLevelType w:val="hybridMultilevel"/>
    <w:tmpl w:val="047C4B7C"/>
    <w:lvl w:ilvl="0" w:tplc="EAA8CC18">
      <w:start w:val="1"/>
      <w:numFmt w:val="bullet"/>
      <w:lvlText w:val=""/>
      <w:lvlJc w:val="left"/>
      <w:pPr>
        <w:ind w:left="440" w:hanging="440"/>
      </w:pPr>
      <w:rPr>
        <w:rFonts w:ascii="Wingdings" w:hAnsi="Wingdings" w:hint="default"/>
        <w:sz w:val="20"/>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11E7E54"/>
    <w:multiLevelType w:val="hybridMultilevel"/>
    <w:tmpl w:val="548E5EEE"/>
    <w:lvl w:ilvl="0" w:tplc="EAA8CC18">
      <w:start w:val="1"/>
      <w:numFmt w:val="bullet"/>
      <w:lvlText w:val=""/>
      <w:lvlJc w:val="left"/>
      <w:pPr>
        <w:ind w:left="440" w:hanging="440"/>
      </w:pPr>
      <w:rPr>
        <w:rFonts w:ascii="Wingdings" w:hAnsi="Wingdings" w:hint="default"/>
        <w:sz w:val="20"/>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2FE6B1F"/>
    <w:multiLevelType w:val="multilevel"/>
    <w:tmpl w:val="AA1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DC2015"/>
    <w:multiLevelType w:val="multilevel"/>
    <w:tmpl w:val="13D4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8123A"/>
    <w:multiLevelType w:val="multilevel"/>
    <w:tmpl w:val="E37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082FAD"/>
    <w:multiLevelType w:val="multilevel"/>
    <w:tmpl w:val="564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E4801"/>
    <w:multiLevelType w:val="multilevel"/>
    <w:tmpl w:val="4214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2C440E"/>
    <w:multiLevelType w:val="multilevel"/>
    <w:tmpl w:val="320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D7067C"/>
    <w:multiLevelType w:val="hybridMultilevel"/>
    <w:tmpl w:val="1F4CF7D6"/>
    <w:lvl w:ilvl="0" w:tplc="EAA8CC18">
      <w:start w:val="1"/>
      <w:numFmt w:val="bullet"/>
      <w:lvlText w:val=""/>
      <w:lvlJc w:val="left"/>
      <w:pPr>
        <w:ind w:left="440" w:hanging="440"/>
      </w:pPr>
      <w:rPr>
        <w:rFonts w:ascii="Wingdings" w:hAnsi="Wingdings" w:hint="default"/>
        <w:sz w:val="20"/>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6D6147B"/>
    <w:multiLevelType w:val="multilevel"/>
    <w:tmpl w:val="C870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F7450"/>
    <w:multiLevelType w:val="multilevel"/>
    <w:tmpl w:val="CE74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3C4DDA"/>
    <w:multiLevelType w:val="multilevel"/>
    <w:tmpl w:val="C5B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827EF3"/>
    <w:multiLevelType w:val="multilevel"/>
    <w:tmpl w:val="1FD2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5B101D"/>
    <w:multiLevelType w:val="multilevel"/>
    <w:tmpl w:val="ADF0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8066BE"/>
    <w:multiLevelType w:val="multilevel"/>
    <w:tmpl w:val="94D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9E434E"/>
    <w:multiLevelType w:val="multilevel"/>
    <w:tmpl w:val="815A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DF0EF9"/>
    <w:multiLevelType w:val="multilevel"/>
    <w:tmpl w:val="480ED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546019"/>
    <w:multiLevelType w:val="multilevel"/>
    <w:tmpl w:val="CEA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EF0EC8"/>
    <w:multiLevelType w:val="multilevel"/>
    <w:tmpl w:val="9E70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37290F"/>
    <w:multiLevelType w:val="multilevel"/>
    <w:tmpl w:val="ACC0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F83A3E"/>
    <w:multiLevelType w:val="multilevel"/>
    <w:tmpl w:val="4F3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1C2162"/>
    <w:multiLevelType w:val="multilevel"/>
    <w:tmpl w:val="BC2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DB02D6"/>
    <w:multiLevelType w:val="multilevel"/>
    <w:tmpl w:val="E578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743042">
    <w:abstractNumId w:val="0"/>
  </w:num>
  <w:num w:numId="2" w16cid:durableId="1772041280">
    <w:abstractNumId w:val="8"/>
  </w:num>
  <w:num w:numId="3" w16cid:durableId="747657853">
    <w:abstractNumId w:val="7"/>
  </w:num>
  <w:num w:numId="4" w16cid:durableId="483814433">
    <w:abstractNumId w:val="1"/>
  </w:num>
  <w:num w:numId="5" w16cid:durableId="1079206905">
    <w:abstractNumId w:val="4"/>
  </w:num>
  <w:num w:numId="6" w16cid:durableId="1307395630">
    <w:abstractNumId w:val="5"/>
  </w:num>
  <w:num w:numId="7" w16cid:durableId="761025459">
    <w:abstractNumId w:val="16"/>
  </w:num>
  <w:num w:numId="8" w16cid:durableId="1065184644">
    <w:abstractNumId w:val="9"/>
  </w:num>
  <w:num w:numId="9" w16cid:durableId="1656301811">
    <w:abstractNumId w:val="27"/>
  </w:num>
  <w:num w:numId="10" w16cid:durableId="711539623">
    <w:abstractNumId w:val="12"/>
  </w:num>
  <w:num w:numId="11" w16cid:durableId="569465802">
    <w:abstractNumId w:val="11"/>
  </w:num>
  <w:num w:numId="12" w16cid:durableId="930090396">
    <w:abstractNumId w:val="24"/>
  </w:num>
  <w:num w:numId="13" w16cid:durableId="151260516">
    <w:abstractNumId w:val="13"/>
  </w:num>
  <w:num w:numId="14" w16cid:durableId="1787652590">
    <w:abstractNumId w:val="22"/>
  </w:num>
  <w:num w:numId="15" w16cid:durableId="269435080">
    <w:abstractNumId w:val="21"/>
  </w:num>
  <w:num w:numId="16" w16cid:durableId="177043810">
    <w:abstractNumId w:val="28"/>
  </w:num>
  <w:num w:numId="17" w16cid:durableId="1421370863">
    <w:abstractNumId w:val="29"/>
  </w:num>
  <w:num w:numId="18" w16cid:durableId="146482885">
    <w:abstractNumId w:val="15"/>
  </w:num>
  <w:num w:numId="19" w16cid:durableId="218708157">
    <w:abstractNumId w:val="2"/>
  </w:num>
  <w:num w:numId="20" w16cid:durableId="348607530">
    <w:abstractNumId w:val="23"/>
  </w:num>
  <w:num w:numId="21" w16cid:durableId="1978611300">
    <w:abstractNumId w:val="3"/>
  </w:num>
  <w:num w:numId="22" w16cid:durableId="680281323">
    <w:abstractNumId w:val="20"/>
  </w:num>
  <w:num w:numId="23" w16cid:durableId="2023513333">
    <w:abstractNumId w:val="10"/>
  </w:num>
  <w:num w:numId="24" w16cid:durableId="1712262686">
    <w:abstractNumId w:val="25"/>
  </w:num>
  <w:num w:numId="25" w16cid:durableId="284048071">
    <w:abstractNumId w:val="19"/>
  </w:num>
  <w:num w:numId="26" w16cid:durableId="2096432213">
    <w:abstractNumId w:val="6"/>
  </w:num>
  <w:num w:numId="27" w16cid:durableId="1242839051">
    <w:abstractNumId w:val="26"/>
  </w:num>
  <w:num w:numId="28" w16cid:durableId="1425422104">
    <w:abstractNumId w:val="14"/>
  </w:num>
  <w:num w:numId="29" w16cid:durableId="2087801510">
    <w:abstractNumId w:val="18"/>
  </w:num>
  <w:num w:numId="30" w16cid:durableId="1973633712">
    <w:abstractNumId w:val="30"/>
  </w:num>
  <w:num w:numId="31" w16cid:durableId="175731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CF7E71"/>
    <w:rsid w:val="0007261B"/>
    <w:rsid w:val="000E7843"/>
    <w:rsid w:val="0063165D"/>
    <w:rsid w:val="007D14DC"/>
    <w:rsid w:val="00806C83"/>
    <w:rsid w:val="008364CB"/>
    <w:rsid w:val="009D5C58"/>
    <w:rsid w:val="00CF7E71"/>
    <w:rsid w:val="00D07409"/>
    <w:rsid w:val="00EC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D2509"/>
  <w15:chartTrackingRefBased/>
  <w15:docId w15:val="{C324A47C-389F-4B8A-9445-D1530F03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409"/>
    <w:pPr>
      <w:tabs>
        <w:tab w:val="center" w:pos="4153"/>
        <w:tab w:val="right" w:pos="8306"/>
      </w:tabs>
      <w:snapToGrid w:val="0"/>
      <w:jc w:val="center"/>
    </w:pPr>
    <w:rPr>
      <w:sz w:val="18"/>
      <w:szCs w:val="18"/>
    </w:rPr>
  </w:style>
  <w:style w:type="character" w:customStyle="1" w:styleId="a4">
    <w:name w:val="页眉 字符"/>
    <w:basedOn w:val="a0"/>
    <w:link w:val="a3"/>
    <w:uiPriority w:val="99"/>
    <w:rsid w:val="00D07409"/>
    <w:rPr>
      <w:sz w:val="18"/>
      <w:szCs w:val="18"/>
    </w:rPr>
  </w:style>
  <w:style w:type="paragraph" w:styleId="a5">
    <w:name w:val="footer"/>
    <w:basedOn w:val="a"/>
    <w:link w:val="a6"/>
    <w:uiPriority w:val="99"/>
    <w:unhideWhenUsed/>
    <w:rsid w:val="00D07409"/>
    <w:pPr>
      <w:tabs>
        <w:tab w:val="center" w:pos="4153"/>
        <w:tab w:val="right" w:pos="8306"/>
      </w:tabs>
      <w:snapToGrid w:val="0"/>
      <w:jc w:val="left"/>
    </w:pPr>
    <w:rPr>
      <w:sz w:val="18"/>
      <w:szCs w:val="18"/>
    </w:rPr>
  </w:style>
  <w:style w:type="character" w:customStyle="1" w:styleId="a6">
    <w:name w:val="页脚 字符"/>
    <w:basedOn w:val="a0"/>
    <w:link w:val="a5"/>
    <w:uiPriority w:val="99"/>
    <w:rsid w:val="00D07409"/>
    <w:rPr>
      <w:sz w:val="18"/>
      <w:szCs w:val="18"/>
    </w:rPr>
  </w:style>
  <w:style w:type="paragraph" w:styleId="a7">
    <w:name w:val="List Paragraph"/>
    <w:basedOn w:val="a"/>
    <w:uiPriority w:val="34"/>
    <w:qFormat/>
    <w:rsid w:val="00806C83"/>
    <w:pPr>
      <w:ind w:firstLine="420"/>
    </w:pPr>
  </w:style>
  <w:style w:type="table" w:styleId="a8">
    <w:name w:val="Table Grid"/>
    <w:basedOn w:val="a1"/>
    <w:uiPriority w:val="39"/>
    <w:rsid w:val="00EC1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94737">
      <w:bodyDiv w:val="1"/>
      <w:marLeft w:val="0"/>
      <w:marRight w:val="0"/>
      <w:marTop w:val="0"/>
      <w:marBottom w:val="0"/>
      <w:divBdr>
        <w:top w:val="none" w:sz="0" w:space="0" w:color="auto"/>
        <w:left w:val="none" w:sz="0" w:space="0" w:color="auto"/>
        <w:bottom w:val="none" w:sz="0" w:space="0" w:color="auto"/>
        <w:right w:val="none" w:sz="0" w:space="0" w:color="auto"/>
      </w:divBdr>
    </w:div>
    <w:div w:id="518741411">
      <w:bodyDiv w:val="1"/>
      <w:marLeft w:val="0"/>
      <w:marRight w:val="0"/>
      <w:marTop w:val="0"/>
      <w:marBottom w:val="0"/>
      <w:divBdr>
        <w:top w:val="none" w:sz="0" w:space="0" w:color="auto"/>
        <w:left w:val="none" w:sz="0" w:space="0" w:color="auto"/>
        <w:bottom w:val="none" w:sz="0" w:space="0" w:color="auto"/>
        <w:right w:val="none" w:sz="0" w:space="0" w:color="auto"/>
      </w:divBdr>
    </w:div>
    <w:div w:id="529537574">
      <w:bodyDiv w:val="1"/>
      <w:marLeft w:val="0"/>
      <w:marRight w:val="0"/>
      <w:marTop w:val="0"/>
      <w:marBottom w:val="0"/>
      <w:divBdr>
        <w:top w:val="none" w:sz="0" w:space="0" w:color="auto"/>
        <w:left w:val="none" w:sz="0" w:space="0" w:color="auto"/>
        <w:bottom w:val="none" w:sz="0" w:space="0" w:color="auto"/>
        <w:right w:val="none" w:sz="0" w:space="0" w:color="auto"/>
      </w:divBdr>
    </w:div>
    <w:div w:id="662782648">
      <w:bodyDiv w:val="1"/>
      <w:marLeft w:val="0"/>
      <w:marRight w:val="0"/>
      <w:marTop w:val="0"/>
      <w:marBottom w:val="0"/>
      <w:divBdr>
        <w:top w:val="none" w:sz="0" w:space="0" w:color="auto"/>
        <w:left w:val="none" w:sz="0" w:space="0" w:color="auto"/>
        <w:bottom w:val="none" w:sz="0" w:space="0" w:color="auto"/>
        <w:right w:val="none" w:sz="0" w:space="0" w:color="auto"/>
      </w:divBdr>
    </w:div>
    <w:div w:id="1004894449">
      <w:bodyDiv w:val="1"/>
      <w:marLeft w:val="0"/>
      <w:marRight w:val="0"/>
      <w:marTop w:val="0"/>
      <w:marBottom w:val="0"/>
      <w:divBdr>
        <w:top w:val="none" w:sz="0" w:space="0" w:color="auto"/>
        <w:left w:val="none" w:sz="0" w:space="0" w:color="auto"/>
        <w:bottom w:val="none" w:sz="0" w:space="0" w:color="auto"/>
        <w:right w:val="none" w:sz="0" w:space="0" w:color="auto"/>
      </w:divBdr>
      <w:divsChild>
        <w:div w:id="1440640738">
          <w:marLeft w:val="0"/>
          <w:marRight w:val="0"/>
          <w:marTop w:val="0"/>
          <w:marBottom w:val="0"/>
          <w:divBdr>
            <w:top w:val="single" w:sz="2" w:space="0" w:color="D9D9E3"/>
            <w:left w:val="single" w:sz="2" w:space="0" w:color="D9D9E3"/>
            <w:bottom w:val="single" w:sz="2" w:space="0" w:color="D9D9E3"/>
            <w:right w:val="single" w:sz="2" w:space="0" w:color="D9D9E3"/>
          </w:divBdr>
          <w:divsChild>
            <w:div w:id="2080210298">
              <w:marLeft w:val="0"/>
              <w:marRight w:val="0"/>
              <w:marTop w:val="100"/>
              <w:marBottom w:val="100"/>
              <w:divBdr>
                <w:top w:val="single" w:sz="2" w:space="0" w:color="D9D9E3"/>
                <w:left w:val="single" w:sz="2" w:space="0" w:color="D9D9E3"/>
                <w:bottom w:val="single" w:sz="2" w:space="0" w:color="D9D9E3"/>
                <w:right w:val="single" w:sz="2" w:space="0" w:color="D9D9E3"/>
              </w:divBdr>
              <w:divsChild>
                <w:div w:id="875386295">
                  <w:marLeft w:val="0"/>
                  <w:marRight w:val="0"/>
                  <w:marTop w:val="0"/>
                  <w:marBottom w:val="0"/>
                  <w:divBdr>
                    <w:top w:val="single" w:sz="2" w:space="0" w:color="D9D9E3"/>
                    <w:left w:val="single" w:sz="2" w:space="0" w:color="D9D9E3"/>
                    <w:bottom w:val="single" w:sz="2" w:space="0" w:color="D9D9E3"/>
                    <w:right w:val="single" w:sz="2" w:space="0" w:color="D9D9E3"/>
                  </w:divBdr>
                  <w:divsChild>
                    <w:div w:id="416513735">
                      <w:marLeft w:val="0"/>
                      <w:marRight w:val="0"/>
                      <w:marTop w:val="0"/>
                      <w:marBottom w:val="0"/>
                      <w:divBdr>
                        <w:top w:val="single" w:sz="2" w:space="0" w:color="D9D9E3"/>
                        <w:left w:val="single" w:sz="2" w:space="0" w:color="D9D9E3"/>
                        <w:bottom w:val="single" w:sz="2" w:space="0" w:color="D9D9E3"/>
                        <w:right w:val="single" w:sz="2" w:space="0" w:color="D9D9E3"/>
                      </w:divBdr>
                      <w:divsChild>
                        <w:div w:id="892273438">
                          <w:marLeft w:val="0"/>
                          <w:marRight w:val="0"/>
                          <w:marTop w:val="0"/>
                          <w:marBottom w:val="0"/>
                          <w:divBdr>
                            <w:top w:val="single" w:sz="2" w:space="0" w:color="D9D9E3"/>
                            <w:left w:val="single" w:sz="2" w:space="0" w:color="D9D9E3"/>
                            <w:bottom w:val="single" w:sz="2" w:space="0" w:color="D9D9E3"/>
                            <w:right w:val="single" w:sz="2" w:space="0" w:color="D9D9E3"/>
                          </w:divBdr>
                          <w:divsChild>
                            <w:div w:id="1910270024">
                              <w:marLeft w:val="0"/>
                              <w:marRight w:val="0"/>
                              <w:marTop w:val="0"/>
                              <w:marBottom w:val="0"/>
                              <w:divBdr>
                                <w:top w:val="single" w:sz="2" w:space="0" w:color="D9D9E3"/>
                                <w:left w:val="single" w:sz="2" w:space="0" w:color="D9D9E3"/>
                                <w:bottom w:val="single" w:sz="2" w:space="0" w:color="D9D9E3"/>
                                <w:right w:val="single" w:sz="2" w:space="0" w:color="D9D9E3"/>
                              </w:divBdr>
                              <w:divsChild>
                                <w:div w:id="1017733894">
                                  <w:marLeft w:val="0"/>
                                  <w:marRight w:val="0"/>
                                  <w:marTop w:val="0"/>
                                  <w:marBottom w:val="0"/>
                                  <w:divBdr>
                                    <w:top w:val="single" w:sz="2" w:space="0" w:color="D9D9E3"/>
                                    <w:left w:val="single" w:sz="2" w:space="0" w:color="D9D9E3"/>
                                    <w:bottom w:val="single" w:sz="2" w:space="0" w:color="D9D9E3"/>
                                    <w:right w:val="single" w:sz="2" w:space="0" w:color="D9D9E3"/>
                                  </w:divBdr>
                                  <w:divsChild>
                                    <w:div w:id="57247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0375220">
      <w:bodyDiv w:val="1"/>
      <w:marLeft w:val="0"/>
      <w:marRight w:val="0"/>
      <w:marTop w:val="0"/>
      <w:marBottom w:val="0"/>
      <w:divBdr>
        <w:top w:val="none" w:sz="0" w:space="0" w:color="auto"/>
        <w:left w:val="none" w:sz="0" w:space="0" w:color="auto"/>
        <w:bottom w:val="none" w:sz="0" w:space="0" w:color="auto"/>
        <w:right w:val="none" w:sz="0" w:space="0" w:color="auto"/>
      </w:divBdr>
    </w:div>
    <w:div w:id="17770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74CA6-EBA7-4CB3-9A4A-62F1A681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1622</Words>
  <Characters>9248</Characters>
  <Application>Microsoft Office Word</Application>
  <DocSecurity>0</DocSecurity>
  <Lines>77</Lines>
  <Paragraphs>21</Paragraphs>
  <ScaleCrop>false</ScaleCrop>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2024-01-06T17:15:00Z</dcterms:created>
  <dcterms:modified xsi:type="dcterms:W3CDTF">2024-01-06T18:08:00Z</dcterms:modified>
</cp:coreProperties>
</file>