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DC61" w14:textId="77777777" w:rsidR="00501AB7" w:rsidRPr="00745C39" w:rsidRDefault="00501AB7" w:rsidP="00501AB7">
      <w:pPr>
        <w:ind w:firstLineChars="0" w:firstLine="0"/>
        <w:rPr>
          <w:rFonts w:cs="Times New Roman"/>
          <w:b/>
          <w:bCs/>
          <w:color w:val="0F0F0F"/>
        </w:rPr>
      </w:pPr>
      <w:bookmarkStart w:id="0" w:name="_Hlk155487261"/>
      <w:r w:rsidRPr="00A44182">
        <w:rPr>
          <w:rFonts w:cs="Times New Roman"/>
          <w:b/>
          <w:bCs/>
          <w:color w:val="0F0F0F"/>
        </w:rPr>
        <w:t xml:space="preserve">User: </w:t>
      </w:r>
    </w:p>
    <w:p w14:paraId="5F6DDA80" w14:textId="77777777" w:rsidR="00501AB7" w:rsidRDefault="00501AB7" w:rsidP="00501AB7">
      <w:pPr>
        <w:ind w:firstLineChars="0" w:firstLine="0"/>
        <w:rPr>
          <w:rFonts w:cs="Times New Roman"/>
        </w:rPr>
      </w:pPr>
      <w:r w:rsidRPr="00501AB7">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501AB7">
        <w:rPr>
          <w:rFonts w:cs="Times New Roman"/>
        </w:rPr>
        <w:t>prioritise</w:t>
      </w:r>
      <w:proofErr w:type="spellEnd"/>
      <w:r w:rsidRPr="00501AB7">
        <w:rPr>
          <w:rFonts w:cs="Times New Roman"/>
        </w:rPr>
        <w:t xml:space="preserve"> durable materials, balancing </w:t>
      </w:r>
      <w:proofErr w:type="gramStart"/>
      <w:r w:rsidRPr="00501AB7">
        <w:rPr>
          <w:rFonts w:cs="Times New Roman"/>
        </w:rPr>
        <w:t>cost</w:t>
      </w:r>
      <w:proofErr w:type="gramEnd"/>
      <w:r w:rsidRPr="00501AB7">
        <w:rPr>
          <w:rFonts w:cs="Times New Roman"/>
        </w:rPr>
        <w:t xml:space="preserve"> and longevity. </w:t>
      </w:r>
    </w:p>
    <w:p w14:paraId="684C3D2A" w14:textId="77777777" w:rsidR="00501AB7" w:rsidRDefault="00501AB7" w:rsidP="00501AB7">
      <w:pPr>
        <w:ind w:firstLineChars="0" w:firstLine="0"/>
        <w:rPr>
          <w:rFonts w:cs="Times New Roman"/>
        </w:rPr>
      </w:pPr>
    </w:p>
    <w:p w14:paraId="2D20BB11" w14:textId="14645637" w:rsidR="00501AB7" w:rsidRDefault="00501AB7" w:rsidP="00501AB7">
      <w:pPr>
        <w:ind w:firstLineChars="0" w:firstLine="0"/>
        <w:rPr>
          <w:rFonts w:cs="Times New Roman"/>
        </w:rPr>
      </w:pPr>
      <w:r w:rsidRPr="00501AB7">
        <w:rPr>
          <w:rFonts w:cs="Times New Roman"/>
        </w:rPr>
        <w:t xml:space="preserve">For this project, I </w:t>
      </w:r>
      <w:proofErr w:type="spellStart"/>
      <w:r w:rsidRPr="00501AB7">
        <w:rPr>
          <w:rFonts w:cs="Times New Roman"/>
        </w:rPr>
        <w:t>favoured</w:t>
      </w:r>
      <w:proofErr w:type="spellEnd"/>
      <w:r w:rsidRPr="00501AB7">
        <w:rPr>
          <w:rFonts w:cs="Times New Roman"/>
        </w:rPr>
        <w:t xml:space="preserve"> a bio-inspired design approach, using principles found in nature to </w:t>
      </w:r>
      <w:proofErr w:type="spellStart"/>
      <w:r w:rsidRPr="00501AB7">
        <w:rPr>
          <w:rFonts w:cs="Times New Roman"/>
        </w:rPr>
        <w:t>optimise</w:t>
      </w:r>
      <w:proofErr w:type="spellEnd"/>
      <w:r w:rsidRPr="00501AB7">
        <w:rPr>
          <w:rFonts w:cs="Times New Roman"/>
        </w:rPr>
        <w:t xml:space="preserve"> energy harvesting. </w:t>
      </w:r>
    </w:p>
    <w:p w14:paraId="54356706" w14:textId="77777777" w:rsidR="00501AB7" w:rsidRDefault="00501AB7" w:rsidP="00501AB7">
      <w:pPr>
        <w:ind w:firstLineChars="0" w:firstLine="0"/>
        <w:rPr>
          <w:rFonts w:cs="Times New Roman"/>
        </w:rPr>
      </w:pPr>
    </w:p>
    <w:p w14:paraId="18785430" w14:textId="5BB5456E" w:rsidR="00501AB7" w:rsidRDefault="00501AB7" w:rsidP="00501AB7">
      <w:pPr>
        <w:ind w:firstLineChars="0" w:firstLine="0"/>
        <w:rPr>
          <w:rFonts w:cs="Times New Roman"/>
        </w:rPr>
      </w:pPr>
      <w:r w:rsidRPr="00501AB7">
        <w:rPr>
          <w:rFonts w:cs="Times New Roman"/>
        </w:rPr>
        <w:t xml:space="preserve">Based on the above background, I will be designing an energy harvesting device. </w:t>
      </w:r>
    </w:p>
    <w:p w14:paraId="20912A39" w14:textId="77777777" w:rsidR="00501AB7" w:rsidRDefault="00501AB7" w:rsidP="00501AB7">
      <w:pPr>
        <w:ind w:firstLineChars="0" w:firstLine="0"/>
        <w:rPr>
          <w:rFonts w:cs="Times New Roman"/>
        </w:rPr>
      </w:pPr>
    </w:p>
    <w:p w14:paraId="500E61DB" w14:textId="5B427BB8" w:rsidR="00501AB7" w:rsidRDefault="00501AB7" w:rsidP="00501AB7">
      <w:pPr>
        <w:ind w:firstLineChars="0" w:firstLine="0"/>
        <w:rPr>
          <w:rFonts w:cs="Times New Roman"/>
        </w:rPr>
      </w:pPr>
      <w:r w:rsidRPr="00501AB7">
        <w:rPr>
          <w:rFonts w:cs="Times New Roman"/>
        </w:rPr>
        <w:t xml:space="preserve">The energy harvesting device shall require three key modules: </w:t>
      </w:r>
    </w:p>
    <w:p w14:paraId="3BF21BE0" w14:textId="5224278E" w:rsidR="00501AB7" w:rsidRDefault="00501AB7" w:rsidP="00501AB7">
      <w:pPr>
        <w:ind w:firstLineChars="0" w:firstLine="0"/>
        <w:rPr>
          <w:rFonts w:cs="Times New Roman"/>
        </w:rPr>
      </w:pPr>
      <w:r w:rsidRPr="00501AB7">
        <w:rPr>
          <w:rFonts w:cs="Times New Roman"/>
        </w:rPr>
        <w:t xml:space="preserve">1. The energy accumulation module functions to derive energy from an external source outside the energy harvesting device. </w:t>
      </w:r>
    </w:p>
    <w:p w14:paraId="7214B4A6" w14:textId="1F6334ED" w:rsidR="00501AB7" w:rsidRDefault="00501AB7" w:rsidP="00501AB7">
      <w:pPr>
        <w:ind w:firstLineChars="0" w:firstLine="0"/>
        <w:rPr>
          <w:rFonts w:cs="Times New Roman"/>
        </w:rPr>
      </w:pPr>
      <w:r w:rsidRPr="00501AB7">
        <w:rPr>
          <w:rFonts w:cs="Times New Roman"/>
        </w:rPr>
        <w:t xml:space="preserve">2. The energy storage module functions to store the accumulated energy inside the energy harvesting device. </w:t>
      </w:r>
    </w:p>
    <w:p w14:paraId="71074F73" w14:textId="3A01CCA5" w:rsidR="00501AB7" w:rsidRDefault="00501AB7" w:rsidP="00501AB7">
      <w:pPr>
        <w:ind w:firstLineChars="0" w:firstLine="0"/>
        <w:rPr>
          <w:rFonts w:cs="Times New Roman"/>
        </w:rPr>
      </w:pPr>
      <w:r w:rsidRPr="00501AB7">
        <w:rPr>
          <w:rFonts w:cs="Times New Roman"/>
        </w:rPr>
        <w:t xml:space="preserve">3. The energy utilization module </w:t>
      </w:r>
      <w:proofErr w:type="spellStart"/>
      <w:r w:rsidRPr="00501AB7">
        <w:rPr>
          <w:rFonts w:cs="Times New Roman"/>
        </w:rPr>
        <w:t>utilizesthe</w:t>
      </w:r>
      <w:proofErr w:type="spellEnd"/>
      <w:r w:rsidRPr="00501AB7">
        <w:rPr>
          <w:rFonts w:cs="Times New Roman"/>
        </w:rPr>
        <w:t xml:space="preserve"> harvested energy to power other small devices such as sensors, heating/cooling devices, actuators, and low-power devices. Please give me as many and reasonable and complete designs as possible.</w:t>
      </w:r>
    </w:p>
    <w:p w14:paraId="407FE34B" w14:textId="77777777" w:rsidR="00501AB7" w:rsidRDefault="00501AB7" w:rsidP="00501AB7">
      <w:pPr>
        <w:ind w:firstLineChars="0" w:firstLine="0"/>
        <w:rPr>
          <w:rFonts w:cs="Times New Roman"/>
        </w:rPr>
      </w:pPr>
    </w:p>
    <w:p w14:paraId="053F791C" w14:textId="77777777" w:rsidR="00501AB7" w:rsidRPr="00A44182" w:rsidRDefault="00501AB7" w:rsidP="00501AB7">
      <w:pPr>
        <w:ind w:firstLineChars="0" w:firstLine="0"/>
        <w:rPr>
          <w:rFonts w:cs="Times New Roman"/>
          <w:b/>
          <w:bCs/>
          <w:lang w:val="en-AU"/>
        </w:rPr>
      </w:pPr>
      <w:r w:rsidRPr="00A44182">
        <w:rPr>
          <w:rFonts w:cs="Times New Roman"/>
          <w:b/>
          <w:bCs/>
          <w:lang w:val="en-AU"/>
        </w:rPr>
        <w:t xml:space="preserve">GPT: </w:t>
      </w:r>
    </w:p>
    <w:p w14:paraId="7546CD36" w14:textId="77777777" w:rsidR="00501AB7" w:rsidRPr="00501AB7" w:rsidRDefault="00501AB7" w:rsidP="00501AB7">
      <w:pPr>
        <w:ind w:firstLineChars="0" w:firstLine="0"/>
      </w:pPr>
      <w:r w:rsidRPr="00501AB7">
        <w:t>Designing an energy harvesting device that aligns with your specifications is a complex task, involving a blend of aesthetics, functionality, compliance with standards, and budget considerations. Given the depth of this project, I'll outline a conceptual design for your energy harvesting device, incorporating the three key modules you've mentioned.</w:t>
      </w:r>
    </w:p>
    <w:p w14:paraId="383B85BB" w14:textId="77777777" w:rsidR="00501AB7" w:rsidRPr="00501AB7" w:rsidRDefault="00501AB7" w:rsidP="00501AB7">
      <w:pPr>
        <w:ind w:firstLineChars="0" w:firstLine="0"/>
        <w:rPr>
          <w:b/>
          <w:bCs/>
        </w:rPr>
      </w:pPr>
      <w:r w:rsidRPr="00501AB7">
        <w:rPr>
          <w:b/>
          <w:bCs/>
        </w:rPr>
        <w:t>Conceptual Design for the Energy Harvesting Device</w:t>
      </w:r>
    </w:p>
    <w:p w14:paraId="5E862D2D" w14:textId="77777777" w:rsidR="00501AB7" w:rsidRPr="00501AB7" w:rsidRDefault="00501AB7" w:rsidP="00501AB7">
      <w:pPr>
        <w:ind w:firstLineChars="0" w:firstLine="0"/>
      </w:pPr>
      <w:r w:rsidRPr="00501AB7">
        <w:t>1. Overall Aesthetics and Structure</w:t>
      </w:r>
    </w:p>
    <w:p w14:paraId="5C7FF3CF" w14:textId="77777777" w:rsidR="00501AB7" w:rsidRPr="00501AB7" w:rsidRDefault="00501AB7" w:rsidP="00501AB7">
      <w:pPr>
        <w:numPr>
          <w:ilvl w:val="0"/>
          <w:numId w:val="1"/>
        </w:numPr>
        <w:ind w:firstLineChars="0"/>
      </w:pPr>
      <w:r w:rsidRPr="00501AB7">
        <w:rPr>
          <w:b/>
          <w:bCs/>
        </w:rPr>
        <w:t>Design Style</w:t>
      </w:r>
      <w:r w:rsidRPr="00501AB7">
        <w:t>: Minimalist and sleek, adhering to a clean and modern aesthetic. The device will have a smooth surface with a monochromatic color scheme, likely in shades of gray or white to convey a professional and unobtrusive appearance.</w:t>
      </w:r>
    </w:p>
    <w:p w14:paraId="33B92B96" w14:textId="77777777" w:rsidR="00501AB7" w:rsidRPr="00501AB7" w:rsidRDefault="00501AB7" w:rsidP="00501AB7">
      <w:pPr>
        <w:numPr>
          <w:ilvl w:val="0"/>
          <w:numId w:val="1"/>
        </w:numPr>
        <w:ind w:firstLineChars="0"/>
      </w:pPr>
      <w:r w:rsidRPr="00501AB7">
        <w:rPr>
          <w:b/>
          <w:bCs/>
        </w:rPr>
        <w:t>Size and Shape</w:t>
      </w:r>
      <w:r w:rsidRPr="00501AB7">
        <w:t>: Compact, designed to fit in limited urban spaces. The shape could be cylindrical or rectangular with rounded edges to minimize space usage and ensure safety.</w:t>
      </w:r>
    </w:p>
    <w:p w14:paraId="61C9D5BC" w14:textId="77777777" w:rsidR="00501AB7" w:rsidRPr="00501AB7" w:rsidRDefault="00501AB7" w:rsidP="00501AB7">
      <w:pPr>
        <w:numPr>
          <w:ilvl w:val="0"/>
          <w:numId w:val="1"/>
        </w:numPr>
        <w:ind w:firstLineChars="0"/>
      </w:pPr>
      <w:r w:rsidRPr="00501AB7">
        <w:rPr>
          <w:b/>
          <w:bCs/>
        </w:rPr>
        <w:t>Materials</w:t>
      </w:r>
      <w:r w:rsidRPr="00501AB7">
        <w:t>: High-grade, durable materials that balance cost and longevity. Aluminum or reinforced polymers could be ideal, considering their durability and cost-effectiveness.</w:t>
      </w:r>
    </w:p>
    <w:p w14:paraId="171968A3" w14:textId="77777777" w:rsidR="00501AB7" w:rsidRPr="00501AB7" w:rsidRDefault="00501AB7" w:rsidP="00501AB7">
      <w:pPr>
        <w:ind w:firstLineChars="0" w:firstLine="0"/>
      </w:pPr>
      <w:r w:rsidRPr="00501AB7">
        <w:t>2. Energy Accumulation Module</w:t>
      </w:r>
    </w:p>
    <w:p w14:paraId="44CFF8CD" w14:textId="77777777" w:rsidR="00501AB7" w:rsidRPr="00501AB7" w:rsidRDefault="00501AB7" w:rsidP="00501AB7">
      <w:pPr>
        <w:numPr>
          <w:ilvl w:val="0"/>
          <w:numId w:val="2"/>
        </w:numPr>
        <w:ind w:firstLineChars="0"/>
      </w:pPr>
      <w:r w:rsidRPr="00501AB7">
        <w:rPr>
          <w:b/>
          <w:bCs/>
        </w:rPr>
        <w:t>Source of Energy</w:t>
      </w:r>
      <w:r w:rsidRPr="00501AB7">
        <w:t>: This module could harness solar energy, wind energy, or even kinetic energy from urban settings (like vibrations from traffic).</w:t>
      </w:r>
    </w:p>
    <w:p w14:paraId="7988A42A" w14:textId="77777777" w:rsidR="00501AB7" w:rsidRPr="00501AB7" w:rsidRDefault="00501AB7" w:rsidP="00501AB7">
      <w:pPr>
        <w:numPr>
          <w:ilvl w:val="0"/>
          <w:numId w:val="2"/>
        </w:numPr>
        <w:ind w:firstLineChars="0"/>
      </w:pPr>
      <w:r w:rsidRPr="00501AB7">
        <w:rPr>
          <w:b/>
          <w:bCs/>
        </w:rPr>
        <w:lastRenderedPageBreak/>
        <w:t>Design Elements</w:t>
      </w:r>
      <w:r w:rsidRPr="00501AB7">
        <w:t>: For solar, thin, efficient photovoltaic panels on the top surface. For wind, small, integrated turbines. For kinetic, piezoelectric materials embedded in parts subject to vibration.</w:t>
      </w:r>
    </w:p>
    <w:p w14:paraId="0A0EDB58" w14:textId="77777777" w:rsidR="00501AB7" w:rsidRPr="00501AB7" w:rsidRDefault="00501AB7" w:rsidP="00501AB7">
      <w:pPr>
        <w:ind w:firstLineChars="0" w:firstLine="0"/>
      </w:pPr>
      <w:r w:rsidRPr="00501AB7">
        <w:t>3. Energy Storage Module</w:t>
      </w:r>
    </w:p>
    <w:p w14:paraId="77016AA6" w14:textId="77777777" w:rsidR="00501AB7" w:rsidRPr="00501AB7" w:rsidRDefault="00501AB7" w:rsidP="00501AB7">
      <w:pPr>
        <w:numPr>
          <w:ilvl w:val="0"/>
          <w:numId w:val="3"/>
        </w:numPr>
        <w:ind w:firstLineChars="0"/>
      </w:pPr>
      <w:r w:rsidRPr="00501AB7">
        <w:rPr>
          <w:b/>
          <w:bCs/>
        </w:rPr>
        <w:t>Storage Mechanism</w:t>
      </w:r>
      <w:r w:rsidRPr="00501AB7">
        <w:t>: Utilizing advanced battery technology (like lithium-ion batteries) or supercapacitors for efficient energy storage.</w:t>
      </w:r>
    </w:p>
    <w:p w14:paraId="0C655E8A" w14:textId="77777777" w:rsidR="00501AB7" w:rsidRPr="00501AB7" w:rsidRDefault="00501AB7" w:rsidP="00501AB7">
      <w:pPr>
        <w:numPr>
          <w:ilvl w:val="0"/>
          <w:numId w:val="3"/>
        </w:numPr>
        <w:ind w:firstLineChars="0"/>
      </w:pPr>
      <w:r w:rsidRPr="00501AB7">
        <w:rPr>
          <w:b/>
          <w:bCs/>
        </w:rPr>
        <w:t>Integration</w:t>
      </w:r>
      <w:r w:rsidRPr="00501AB7">
        <w:t>: Compact batteries or capacitors integrated seamlessly into the device's body, ensuring the sleek design is maintained.</w:t>
      </w:r>
    </w:p>
    <w:p w14:paraId="27E88DE8" w14:textId="77777777" w:rsidR="00501AB7" w:rsidRPr="00501AB7" w:rsidRDefault="00501AB7" w:rsidP="00501AB7">
      <w:pPr>
        <w:ind w:firstLineChars="0" w:firstLine="0"/>
      </w:pPr>
      <w:r w:rsidRPr="00501AB7">
        <w:t>4. Energy Utilization Module</w:t>
      </w:r>
    </w:p>
    <w:p w14:paraId="1F98B27C" w14:textId="77777777" w:rsidR="00501AB7" w:rsidRPr="00501AB7" w:rsidRDefault="00501AB7" w:rsidP="00501AB7">
      <w:pPr>
        <w:numPr>
          <w:ilvl w:val="0"/>
          <w:numId w:val="4"/>
        </w:numPr>
        <w:ind w:firstLineChars="0"/>
      </w:pPr>
      <w:r w:rsidRPr="00501AB7">
        <w:rPr>
          <w:b/>
          <w:bCs/>
        </w:rPr>
        <w:t>Functionality</w:t>
      </w:r>
      <w:r w:rsidRPr="00501AB7">
        <w:t>: Outlets or ports for connecting low-power devices such as sensors, heating/cooling devices, actuators.</w:t>
      </w:r>
    </w:p>
    <w:p w14:paraId="4003F12D" w14:textId="77777777" w:rsidR="00501AB7" w:rsidRPr="00501AB7" w:rsidRDefault="00501AB7" w:rsidP="00501AB7">
      <w:pPr>
        <w:numPr>
          <w:ilvl w:val="0"/>
          <w:numId w:val="4"/>
        </w:numPr>
        <w:ind w:firstLineChars="0"/>
      </w:pPr>
      <w:r w:rsidRPr="00501AB7">
        <w:rPr>
          <w:b/>
          <w:bCs/>
        </w:rPr>
        <w:t>Energy Management System</w:t>
      </w:r>
      <w:r w:rsidRPr="00501AB7">
        <w:t>: Smart system to distribute stored energy efficiently based on the connected devices' needs.</w:t>
      </w:r>
    </w:p>
    <w:p w14:paraId="724812AD" w14:textId="77777777" w:rsidR="00501AB7" w:rsidRPr="00501AB7" w:rsidRDefault="00501AB7" w:rsidP="00501AB7">
      <w:pPr>
        <w:ind w:firstLineChars="0" w:firstLine="0"/>
      </w:pPr>
      <w:r w:rsidRPr="00501AB7">
        <w:t>Compliance and Budget</w:t>
      </w:r>
    </w:p>
    <w:p w14:paraId="5201740D" w14:textId="77777777" w:rsidR="00501AB7" w:rsidRPr="00501AB7" w:rsidRDefault="00501AB7" w:rsidP="00501AB7">
      <w:pPr>
        <w:numPr>
          <w:ilvl w:val="0"/>
          <w:numId w:val="5"/>
        </w:numPr>
        <w:ind w:firstLineChars="0"/>
      </w:pPr>
      <w:r w:rsidRPr="00501AB7">
        <w:rPr>
          <w:b/>
          <w:bCs/>
        </w:rPr>
        <w:t>Australian Standards</w:t>
      </w:r>
      <w:r w:rsidRPr="00501AB7">
        <w:t>: The design will comply with Australian Standards for Electrical Equipment, ensuring safety and reliability.</w:t>
      </w:r>
    </w:p>
    <w:p w14:paraId="1CCE04A5" w14:textId="77777777" w:rsidR="00501AB7" w:rsidRPr="00501AB7" w:rsidRDefault="00501AB7" w:rsidP="00501AB7">
      <w:pPr>
        <w:numPr>
          <w:ilvl w:val="0"/>
          <w:numId w:val="5"/>
        </w:numPr>
        <w:ind w:firstLineChars="0"/>
      </w:pPr>
      <w:r w:rsidRPr="00501AB7">
        <w:rPr>
          <w:b/>
          <w:bCs/>
        </w:rPr>
        <w:t>Budget Consideration</w:t>
      </w:r>
      <w:r w:rsidRPr="00501AB7">
        <w:t>: The choice of materials and technology will be aligned with the A$50,000 budget, focusing on the best cost-to-performance ratio.</w:t>
      </w:r>
    </w:p>
    <w:p w14:paraId="2694F354" w14:textId="77777777" w:rsidR="00501AB7" w:rsidRPr="00501AB7" w:rsidRDefault="00501AB7" w:rsidP="00501AB7">
      <w:pPr>
        <w:ind w:firstLineChars="0" w:firstLine="0"/>
      </w:pPr>
      <w:r w:rsidRPr="00501AB7">
        <w:t>Bio-Inspired Design</w:t>
      </w:r>
    </w:p>
    <w:p w14:paraId="3B4798A2" w14:textId="77777777" w:rsidR="00501AB7" w:rsidRPr="00501AB7" w:rsidRDefault="00501AB7" w:rsidP="00501AB7">
      <w:pPr>
        <w:numPr>
          <w:ilvl w:val="0"/>
          <w:numId w:val="6"/>
        </w:numPr>
        <w:ind w:firstLineChars="0"/>
      </w:pPr>
      <w:r w:rsidRPr="00501AB7">
        <w:rPr>
          <w:b/>
          <w:bCs/>
        </w:rPr>
        <w:t>Nature-Inspired Elements</w:t>
      </w:r>
      <w:r w:rsidRPr="00501AB7">
        <w:t>: Incorporating designs mimicking natural processes (like leaf patterns for solar panels or spiral shapes for wind turbines) to optimize energy harvesting efficiency.</w:t>
      </w:r>
    </w:p>
    <w:p w14:paraId="44B764C1" w14:textId="77777777" w:rsidR="00501AB7" w:rsidRPr="00501AB7" w:rsidRDefault="00501AB7" w:rsidP="00501AB7">
      <w:pPr>
        <w:ind w:firstLineChars="0" w:firstLine="0"/>
        <w:rPr>
          <w:b/>
          <w:bCs/>
        </w:rPr>
      </w:pPr>
      <w:r w:rsidRPr="00501AB7">
        <w:rPr>
          <w:b/>
          <w:bCs/>
        </w:rPr>
        <w:t>Visualization</w:t>
      </w:r>
    </w:p>
    <w:p w14:paraId="4AA11B27" w14:textId="77777777" w:rsidR="00501AB7" w:rsidRPr="00501AB7" w:rsidRDefault="00501AB7" w:rsidP="00501AB7">
      <w:pPr>
        <w:ind w:firstLineChars="0" w:firstLine="0"/>
      </w:pPr>
      <w:r w:rsidRPr="00501AB7">
        <w:t>Creating a visual representation of this concept would be beneficial. However, it's important to note that this design is conceptual and might need adjustments and professional input, especially considering the technical and compliance aspects. Would you like a visual representation based on this concept?</w:t>
      </w:r>
    </w:p>
    <w:p w14:paraId="6F15D7DF" w14:textId="77777777" w:rsidR="00501AB7" w:rsidRPr="00501AB7" w:rsidRDefault="00501AB7" w:rsidP="00501AB7">
      <w:pPr>
        <w:ind w:firstLineChars="0" w:firstLine="0"/>
      </w:pPr>
    </w:p>
    <w:bookmarkEnd w:id="0"/>
    <w:p w14:paraId="5A5D729F" w14:textId="77777777" w:rsidR="00501AB7" w:rsidRPr="00745C39" w:rsidRDefault="00501AB7" w:rsidP="00501AB7">
      <w:pPr>
        <w:ind w:firstLineChars="0" w:firstLine="0"/>
        <w:rPr>
          <w:rFonts w:cs="Times New Roman"/>
          <w:b/>
          <w:bCs/>
          <w:color w:val="0F0F0F"/>
        </w:rPr>
      </w:pPr>
      <w:r w:rsidRPr="00A44182">
        <w:rPr>
          <w:rFonts w:cs="Times New Roman"/>
          <w:b/>
          <w:bCs/>
          <w:color w:val="0F0F0F"/>
        </w:rPr>
        <w:t xml:space="preserve">User: </w:t>
      </w:r>
    </w:p>
    <w:p w14:paraId="036C8B69" w14:textId="77777777" w:rsidR="00501AB7" w:rsidRDefault="00501AB7" w:rsidP="00501AB7">
      <w:pPr>
        <w:ind w:firstLineChars="0" w:firstLine="0"/>
        <w:rPr>
          <w:rFonts w:cs="Times New Roman"/>
        </w:rPr>
      </w:pPr>
      <w:r w:rsidRPr="00501AB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501AB7">
        <w:rPr>
          <w:rFonts w:cs="Times New Roman"/>
        </w:rPr>
        <w:t>in order to</w:t>
      </w:r>
      <w:proofErr w:type="gramEnd"/>
      <w:r w:rsidRPr="00501AB7">
        <w:rPr>
          <w:rFonts w:cs="Times New Roman"/>
        </w:rPr>
        <w:t xml:space="preserve"> provide a more complete and accurate answer. </w:t>
      </w:r>
    </w:p>
    <w:p w14:paraId="36468A5D" w14:textId="77777777" w:rsidR="00501AB7" w:rsidRDefault="00501AB7" w:rsidP="00501AB7">
      <w:pPr>
        <w:ind w:firstLineChars="0" w:firstLine="0"/>
        <w:rPr>
          <w:rFonts w:cs="Times New Roman"/>
        </w:rPr>
      </w:pPr>
    </w:p>
    <w:p w14:paraId="4E031A99" w14:textId="762CF882" w:rsidR="00501AB7" w:rsidRDefault="00501AB7" w:rsidP="00501AB7">
      <w:pPr>
        <w:ind w:firstLineChars="0" w:firstLine="0"/>
        <w:rPr>
          <w:rFonts w:cs="Times New Roman"/>
        </w:rPr>
      </w:pPr>
      <w:r w:rsidRPr="00501AB7">
        <w:rPr>
          <w:rFonts w:cs="Times New Roman"/>
        </w:rPr>
        <w:t>Based on previous results and the above information, please give me as many, sensible and complete designs combining the 3 modules as possible.</w:t>
      </w:r>
    </w:p>
    <w:p w14:paraId="68203B71" w14:textId="77777777" w:rsidR="00501AB7" w:rsidRDefault="00501AB7" w:rsidP="00501AB7">
      <w:pPr>
        <w:ind w:firstLineChars="0" w:firstLine="0"/>
        <w:rPr>
          <w:rFonts w:cs="Times New Roman"/>
        </w:rPr>
      </w:pPr>
    </w:p>
    <w:p w14:paraId="3795526A" w14:textId="77777777" w:rsidR="00501AB7" w:rsidRPr="00A44182" w:rsidRDefault="00501AB7" w:rsidP="00501AB7">
      <w:pPr>
        <w:ind w:firstLineChars="0" w:firstLine="0"/>
        <w:rPr>
          <w:rFonts w:cs="Times New Roman"/>
          <w:b/>
          <w:bCs/>
          <w:lang w:val="en-AU"/>
        </w:rPr>
      </w:pPr>
      <w:r w:rsidRPr="00A44182">
        <w:rPr>
          <w:rFonts w:cs="Times New Roman"/>
          <w:b/>
          <w:bCs/>
          <w:lang w:val="en-AU"/>
        </w:rPr>
        <w:t xml:space="preserve">GPT: </w:t>
      </w:r>
    </w:p>
    <w:p w14:paraId="0FBBA4DC" w14:textId="77777777" w:rsidR="00501AB7" w:rsidRPr="00501AB7" w:rsidRDefault="00501AB7" w:rsidP="00501AB7">
      <w:pPr>
        <w:ind w:firstLineChars="0" w:firstLine="0"/>
      </w:pPr>
      <w:r w:rsidRPr="00501AB7">
        <w:t xml:space="preserve">Creating multiple, sensible, and complete designs for an energy harvesting device that combines the three specified modules is a task that involves a careful consideration of functionality, aesthetics, compliance with standards, and budget constraints. Given the complexity and multidisciplinary nature of this task, I'll provide conceptual designs </w:t>
      </w:r>
      <w:r w:rsidRPr="00501AB7">
        <w:lastRenderedPageBreak/>
        <w:t>focusing on different energy sources, while addressing the requirements and constraints you've mentioned.</w:t>
      </w:r>
    </w:p>
    <w:p w14:paraId="2CB03EBA" w14:textId="77777777" w:rsidR="00501AB7" w:rsidRPr="00501AB7" w:rsidRDefault="00501AB7" w:rsidP="00501AB7">
      <w:pPr>
        <w:ind w:firstLineChars="0" w:firstLine="0"/>
        <w:rPr>
          <w:b/>
          <w:bCs/>
        </w:rPr>
      </w:pPr>
      <w:r w:rsidRPr="00501AB7">
        <w:rPr>
          <w:b/>
          <w:bCs/>
        </w:rPr>
        <w:t>Design Concepts for Energy Harvesting Device</w:t>
      </w:r>
    </w:p>
    <w:p w14:paraId="00631EE5" w14:textId="77777777" w:rsidR="00501AB7" w:rsidRPr="00501AB7" w:rsidRDefault="00501AB7" w:rsidP="00501AB7">
      <w:pPr>
        <w:ind w:firstLineChars="0" w:firstLine="0"/>
      </w:pPr>
      <w:r w:rsidRPr="00501AB7">
        <w:t>Concept 1: Solar-Powered Energy Harvesting Device</w:t>
      </w:r>
    </w:p>
    <w:p w14:paraId="75A4E8F1" w14:textId="77777777" w:rsidR="00501AB7" w:rsidRPr="00501AB7" w:rsidRDefault="00501AB7" w:rsidP="00501AB7">
      <w:pPr>
        <w:numPr>
          <w:ilvl w:val="0"/>
          <w:numId w:val="7"/>
        </w:numPr>
        <w:ind w:firstLineChars="0"/>
      </w:pPr>
      <w:r w:rsidRPr="00501AB7">
        <w:rPr>
          <w:b/>
          <w:bCs/>
        </w:rPr>
        <w:t>Energy Accumulation Module</w:t>
      </w:r>
      <w:r w:rsidRPr="00501AB7">
        <w:t>: Utilizes photovoltaic panels.</w:t>
      </w:r>
    </w:p>
    <w:p w14:paraId="528956C5" w14:textId="77777777" w:rsidR="00501AB7" w:rsidRPr="00501AB7" w:rsidRDefault="00501AB7" w:rsidP="00501AB7">
      <w:pPr>
        <w:numPr>
          <w:ilvl w:val="0"/>
          <w:numId w:val="7"/>
        </w:numPr>
        <w:ind w:firstLineChars="0"/>
      </w:pPr>
      <w:r w:rsidRPr="00501AB7">
        <w:rPr>
          <w:b/>
          <w:bCs/>
        </w:rPr>
        <w:t>Reasoning</w:t>
      </w:r>
      <w:r w:rsidRPr="00501AB7">
        <w:t>: Solar power is abundant and reliable, especially in areas with high sun exposure. It's a clean and sustainable energy source.</w:t>
      </w:r>
    </w:p>
    <w:p w14:paraId="79D2971C" w14:textId="77777777" w:rsidR="00501AB7" w:rsidRPr="00501AB7" w:rsidRDefault="00501AB7" w:rsidP="00501AB7">
      <w:pPr>
        <w:numPr>
          <w:ilvl w:val="0"/>
          <w:numId w:val="7"/>
        </w:numPr>
        <w:ind w:firstLineChars="0"/>
      </w:pPr>
      <w:r w:rsidRPr="00501AB7">
        <w:rPr>
          <w:b/>
          <w:bCs/>
        </w:rPr>
        <w:t>Energy Storage Module</w:t>
      </w:r>
      <w:r w:rsidRPr="00501AB7">
        <w:t>: Lithium-ion batteries.</w:t>
      </w:r>
    </w:p>
    <w:p w14:paraId="1EFBFB52" w14:textId="77777777" w:rsidR="00501AB7" w:rsidRPr="00501AB7" w:rsidRDefault="00501AB7" w:rsidP="00501AB7">
      <w:pPr>
        <w:numPr>
          <w:ilvl w:val="0"/>
          <w:numId w:val="7"/>
        </w:numPr>
        <w:ind w:firstLineChars="0"/>
      </w:pPr>
      <w:r w:rsidRPr="00501AB7">
        <w:rPr>
          <w:b/>
          <w:bCs/>
        </w:rPr>
        <w:t>Reasoning</w:t>
      </w:r>
      <w:r w:rsidRPr="00501AB7">
        <w:t xml:space="preserve">: High energy density, reliability, and </w:t>
      </w:r>
      <w:proofErr w:type="gramStart"/>
      <w:r w:rsidRPr="00501AB7">
        <w:t>long life</w:t>
      </w:r>
      <w:proofErr w:type="gramEnd"/>
      <w:r w:rsidRPr="00501AB7">
        <w:t xml:space="preserve"> span make them suitable for storing solar energy.</w:t>
      </w:r>
    </w:p>
    <w:p w14:paraId="43E52CDD" w14:textId="77777777" w:rsidR="00501AB7" w:rsidRPr="00501AB7" w:rsidRDefault="00501AB7" w:rsidP="00501AB7">
      <w:pPr>
        <w:numPr>
          <w:ilvl w:val="0"/>
          <w:numId w:val="7"/>
        </w:numPr>
        <w:ind w:firstLineChars="0"/>
      </w:pPr>
      <w:r w:rsidRPr="00501AB7">
        <w:rPr>
          <w:b/>
          <w:bCs/>
        </w:rPr>
        <w:t>Energy Utilization Module</w:t>
      </w:r>
      <w:r w:rsidRPr="00501AB7">
        <w:t>: Smart distribution system with ports for low-power devices.</w:t>
      </w:r>
    </w:p>
    <w:p w14:paraId="49F6FD57" w14:textId="77777777" w:rsidR="00501AB7" w:rsidRPr="00501AB7" w:rsidRDefault="00501AB7" w:rsidP="00501AB7">
      <w:pPr>
        <w:numPr>
          <w:ilvl w:val="0"/>
          <w:numId w:val="7"/>
        </w:numPr>
        <w:ind w:firstLineChars="0"/>
      </w:pPr>
      <w:r w:rsidRPr="00501AB7">
        <w:rPr>
          <w:b/>
          <w:bCs/>
        </w:rPr>
        <w:t>Limitations</w:t>
      </w:r>
      <w:r w:rsidRPr="00501AB7">
        <w:t>: Solar power is dependent on weather and daylight hours, which might limit energy accumulation in certain conditions.</w:t>
      </w:r>
    </w:p>
    <w:p w14:paraId="2361D164" w14:textId="77777777" w:rsidR="00501AB7" w:rsidRPr="00501AB7" w:rsidRDefault="00501AB7" w:rsidP="00501AB7">
      <w:pPr>
        <w:ind w:firstLineChars="0" w:firstLine="0"/>
      </w:pPr>
      <w:r w:rsidRPr="00501AB7">
        <w:t>Concept 2: Wind Energy Harvesting Device</w:t>
      </w:r>
    </w:p>
    <w:p w14:paraId="7AAABA8C" w14:textId="77777777" w:rsidR="00501AB7" w:rsidRPr="00501AB7" w:rsidRDefault="00501AB7" w:rsidP="00501AB7">
      <w:pPr>
        <w:numPr>
          <w:ilvl w:val="0"/>
          <w:numId w:val="8"/>
        </w:numPr>
        <w:ind w:firstLineChars="0"/>
      </w:pPr>
      <w:r w:rsidRPr="00501AB7">
        <w:rPr>
          <w:b/>
          <w:bCs/>
        </w:rPr>
        <w:t>Energy Accumulation Module</w:t>
      </w:r>
      <w:r w:rsidRPr="00501AB7">
        <w:t>: Small, integrated wind turbines.</w:t>
      </w:r>
    </w:p>
    <w:p w14:paraId="02C3892B" w14:textId="77777777" w:rsidR="00501AB7" w:rsidRPr="00501AB7" w:rsidRDefault="00501AB7" w:rsidP="00501AB7">
      <w:pPr>
        <w:numPr>
          <w:ilvl w:val="0"/>
          <w:numId w:val="8"/>
        </w:numPr>
        <w:ind w:firstLineChars="0"/>
      </w:pPr>
      <w:r w:rsidRPr="00501AB7">
        <w:rPr>
          <w:b/>
          <w:bCs/>
        </w:rPr>
        <w:t>Reasoning</w:t>
      </w:r>
      <w:r w:rsidRPr="00501AB7">
        <w:t xml:space="preserve">: Effective in urban settings with sufficient wind flow. Can </w:t>
      </w:r>
      <w:proofErr w:type="gramStart"/>
      <w:r w:rsidRPr="00501AB7">
        <w:t>work day</w:t>
      </w:r>
      <w:proofErr w:type="gramEnd"/>
      <w:r w:rsidRPr="00501AB7">
        <w:t xml:space="preserve"> and night.</w:t>
      </w:r>
    </w:p>
    <w:p w14:paraId="2271F749" w14:textId="77777777" w:rsidR="00501AB7" w:rsidRPr="00501AB7" w:rsidRDefault="00501AB7" w:rsidP="00501AB7">
      <w:pPr>
        <w:numPr>
          <w:ilvl w:val="0"/>
          <w:numId w:val="8"/>
        </w:numPr>
        <w:ind w:firstLineChars="0"/>
      </w:pPr>
      <w:r w:rsidRPr="00501AB7">
        <w:rPr>
          <w:b/>
          <w:bCs/>
        </w:rPr>
        <w:t>Energy Storage Module</w:t>
      </w:r>
      <w:r w:rsidRPr="00501AB7">
        <w:t>: Supercapacitors.</w:t>
      </w:r>
    </w:p>
    <w:p w14:paraId="09287C00" w14:textId="77777777" w:rsidR="00501AB7" w:rsidRPr="00501AB7" w:rsidRDefault="00501AB7" w:rsidP="00501AB7">
      <w:pPr>
        <w:numPr>
          <w:ilvl w:val="0"/>
          <w:numId w:val="8"/>
        </w:numPr>
        <w:ind w:firstLineChars="0"/>
      </w:pPr>
      <w:r w:rsidRPr="00501AB7">
        <w:rPr>
          <w:b/>
          <w:bCs/>
        </w:rPr>
        <w:t>Reasoning</w:t>
      </w:r>
      <w:r w:rsidRPr="00501AB7">
        <w:t>: Faster charging and discharging than batteries, suitable for the variable nature of wind power.</w:t>
      </w:r>
    </w:p>
    <w:p w14:paraId="7129B342" w14:textId="77777777" w:rsidR="00501AB7" w:rsidRPr="00501AB7" w:rsidRDefault="00501AB7" w:rsidP="00501AB7">
      <w:pPr>
        <w:numPr>
          <w:ilvl w:val="0"/>
          <w:numId w:val="8"/>
        </w:numPr>
        <w:ind w:firstLineChars="0"/>
      </w:pPr>
      <w:r w:rsidRPr="00501AB7">
        <w:rPr>
          <w:b/>
          <w:bCs/>
        </w:rPr>
        <w:t>Energy Utilization Module</w:t>
      </w:r>
      <w:r w:rsidRPr="00501AB7">
        <w:t>: Efficient energy management system for variable output.</w:t>
      </w:r>
    </w:p>
    <w:p w14:paraId="67CEF212" w14:textId="77777777" w:rsidR="00501AB7" w:rsidRPr="00501AB7" w:rsidRDefault="00501AB7" w:rsidP="00501AB7">
      <w:pPr>
        <w:numPr>
          <w:ilvl w:val="0"/>
          <w:numId w:val="8"/>
        </w:numPr>
        <w:ind w:firstLineChars="0"/>
      </w:pPr>
      <w:r w:rsidRPr="00501AB7">
        <w:rPr>
          <w:b/>
          <w:bCs/>
        </w:rPr>
        <w:t>Limitations</w:t>
      </w:r>
      <w:r w:rsidRPr="00501AB7">
        <w:t>: Performance highly dependent on local wind conditions.</w:t>
      </w:r>
    </w:p>
    <w:p w14:paraId="09298990" w14:textId="77777777" w:rsidR="00501AB7" w:rsidRPr="00501AB7" w:rsidRDefault="00501AB7" w:rsidP="00501AB7">
      <w:pPr>
        <w:ind w:firstLineChars="0" w:firstLine="0"/>
      </w:pPr>
      <w:r w:rsidRPr="00501AB7">
        <w:t>Concept 3: Kinetic Energy Harvesting Device</w:t>
      </w:r>
    </w:p>
    <w:p w14:paraId="198F17CE" w14:textId="77777777" w:rsidR="00501AB7" w:rsidRPr="00501AB7" w:rsidRDefault="00501AB7" w:rsidP="00501AB7">
      <w:pPr>
        <w:numPr>
          <w:ilvl w:val="0"/>
          <w:numId w:val="9"/>
        </w:numPr>
        <w:ind w:firstLineChars="0"/>
      </w:pPr>
      <w:r w:rsidRPr="00501AB7">
        <w:rPr>
          <w:b/>
          <w:bCs/>
        </w:rPr>
        <w:t>Energy Accumulation Module</w:t>
      </w:r>
      <w:r w:rsidRPr="00501AB7">
        <w:t>: Piezoelectric materials.</w:t>
      </w:r>
    </w:p>
    <w:p w14:paraId="2191000C" w14:textId="77777777" w:rsidR="00501AB7" w:rsidRPr="00501AB7" w:rsidRDefault="00501AB7" w:rsidP="00501AB7">
      <w:pPr>
        <w:numPr>
          <w:ilvl w:val="0"/>
          <w:numId w:val="9"/>
        </w:numPr>
        <w:ind w:firstLineChars="0"/>
      </w:pPr>
      <w:r w:rsidRPr="00501AB7">
        <w:rPr>
          <w:b/>
          <w:bCs/>
        </w:rPr>
        <w:t>Reasoning</w:t>
      </w:r>
      <w:r w:rsidRPr="00501AB7">
        <w:t>: Captures energy from vibrations and movements, which are abundant in urban environments (e.g., from traffic).</w:t>
      </w:r>
    </w:p>
    <w:p w14:paraId="52BB8767" w14:textId="77777777" w:rsidR="00501AB7" w:rsidRPr="00501AB7" w:rsidRDefault="00501AB7" w:rsidP="00501AB7">
      <w:pPr>
        <w:numPr>
          <w:ilvl w:val="0"/>
          <w:numId w:val="9"/>
        </w:numPr>
        <w:ind w:firstLineChars="0"/>
      </w:pPr>
      <w:r w:rsidRPr="00501AB7">
        <w:rPr>
          <w:b/>
          <w:bCs/>
        </w:rPr>
        <w:t>Energy Storage Module</w:t>
      </w:r>
      <w:r w:rsidRPr="00501AB7">
        <w:t>: Hybrid system of batteries and supercapacitors.</w:t>
      </w:r>
    </w:p>
    <w:p w14:paraId="7F465959" w14:textId="77777777" w:rsidR="00501AB7" w:rsidRPr="00501AB7" w:rsidRDefault="00501AB7" w:rsidP="00501AB7">
      <w:pPr>
        <w:numPr>
          <w:ilvl w:val="0"/>
          <w:numId w:val="9"/>
        </w:numPr>
        <w:ind w:firstLineChars="0"/>
      </w:pPr>
      <w:r w:rsidRPr="00501AB7">
        <w:rPr>
          <w:b/>
          <w:bCs/>
        </w:rPr>
        <w:t>Reasoning</w:t>
      </w:r>
      <w:r w:rsidRPr="00501AB7">
        <w:t>: To manage the irregular and often small amounts of energy generated.</w:t>
      </w:r>
    </w:p>
    <w:p w14:paraId="48DEB0DB" w14:textId="77777777" w:rsidR="00501AB7" w:rsidRPr="00501AB7" w:rsidRDefault="00501AB7" w:rsidP="00501AB7">
      <w:pPr>
        <w:numPr>
          <w:ilvl w:val="0"/>
          <w:numId w:val="9"/>
        </w:numPr>
        <w:ind w:firstLineChars="0"/>
      </w:pPr>
      <w:r w:rsidRPr="00501AB7">
        <w:rPr>
          <w:b/>
          <w:bCs/>
        </w:rPr>
        <w:t>Energy Utilization Module</w:t>
      </w:r>
      <w:r w:rsidRPr="00501AB7">
        <w:t>: Customizable ports for various low-power applications.</w:t>
      </w:r>
    </w:p>
    <w:p w14:paraId="22338F69" w14:textId="77777777" w:rsidR="00501AB7" w:rsidRPr="00501AB7" w:rsidRDefault="00501AB7" w:rsidP="00501AB7">
      <w:pPr>
        <w:numPr>
          <w:ilvl w:val="0"/>
          <w:numId w:val="9"/>
        </w:numPr>
        <w:ind w:firstLineChars="0"/>
      </w:pPr>
      <w:r w:rsidRPr="00501AB7">
        <w:rPr>
          <w:b/>
          <w:bCs/>
        </w:rPr>
        <w:t>Limitations</w:t>
      </w:r>
      <w:r w:rsidRPr="00501AB7">
        <w:t>: Lower energy output compared to solar or wind options.</w:t>
      </w:r>
    </w:p>
    <w:p w14:paraId="2F117E6C" w14:textId="77777777" w:rsidR="00501AB7" w:rsidRPr="00501AB7" w:rsidRDefault="00501AB7" w:rsidP="00501AB7">
      <w:pPr>
        <w:ind w:firstLineChars="0" w:firstLine="0"/>
      </w:pPr>
      <w:r w:rsidRPr="00501AB7">
        <w:t>General Design Considerations for All Concepts</w:t>
      </w:r>
    </w:p>
    <w:p w14:paraId="4D2BAF74" w14:textId="77777777" w:rsidR="00501AB7" w:rsidRPr="00501AB7" w:rsidRDefault="00501AB7" w:rsidP="00501AB7">
      <w:pPr>
        <w:numPr>
          <w:ilvl w:val="0"/>
          <w:numId w:val="10"/>
        </w:numPr>
        <w:ind w:firstLineChars="0"/>
      </w:pPr>
      <w:r w:rsidRPr="00501AB7">
        <w:rPr>
          <w:b/>
          <w:bCs/>
        </w:rPr>
        <w:t>Aesthetics</w:t>
      </w:r>
      <w:r w:rsidRPr="00501AB7">
        <w:t>: Sleek, minimalist design, compact to fit in urban spaces.</w:t>
      </w:r>
    </w:p>
    <w:p w14:paraId="1FF6D427" w14:textId="77777777" w:rsidR="00501AB7" w:rsidRPr="00501AB7" w:rsidRDefault="00501AB7" w:rsidP="00501AB7">
      <w:pPr>
        <w:numPr>
          <w:ilvl w:val="0"/>
          <w:numId w:val="10"/>
        </w:numPr>
        <w:ind w:firstLineChars="0"/>
      </w:pPr>
      <w:r w:rsidRPr="00501AB7">
        <w:rPr>
          <w:b/>
          <w:bCs/>
        </w:rPr>
        <w:t>Materials</w:t>
      </w:r>
      <w:r w:rsidRPr="00501AB7">
        <w:t>: Durable, cost-effective materials like aluminum or reinforced polymers, considering the A$50,000 budget.</w:t>
      </w:r>
    </w:p>
    <w:p w14:paraId="5B359BEE" w14:textId="77777777" w:rsidR="00501AB7" w:rsidRPr="00501AB7" w:rsidRDefault="00501AB7" w:rsidP="00501AB7">
      <w:pPr>
        <w:numPr>
          <w:ilvl w:val="0"/>
          <w:numId w:val="10"/>
        </w:numPr>
        <w:ind w:firstLineChars="0"/>
      </w:pPr>
      <w:r w:rsidRPr="00501AB7">
        <w:rPr>
          <w:b/>
          <w:bCs/>
        </w:rPr>
        <w:t>Compliance</w:t>
      </w:r>
      <w:r w:rsidRPr="00501AB7">
        <w:t>: Adherence to Australian Standards for Electrical Equipment to ensure safety and functionality.</w:t>
      </w:r>
    </w:p>
    <w:p w14:paraId="32ABE968" w14:textId="77777777" w:rsidR="00501AB7" w:rsidRPr="00501AB7" w:rsidRDefault="00501AB7" w:rsidP="00501AB7">
      <w:pPr>
        <w:numPr>
          <w:ilvl w:val="0"/>
          <w:numId w:val="10"/>
        </w:numPr>
        <w:ind w:firstLineChars="0"/>
      </w:pPr>
      <w:r w:rsidRPr="00501AB7">
        <w:rPr>
          <w:b/>
          <w:bCs/>
        </w:rPr>
        <w:t>Bio-Inspired Design</w:t>
      </w:r>
      <w:r w:rsidRPr="00501AB7">
        <w:t>: Incorporating natural patterns for efficiency, like leaf-like structures for solar panels or spiral designs for wind turbines.</w:t>
      </w:r>
    </w:p>
    <w:p w14:paraId="0825FC7F" w14:textId="77777777" w:rsidR="00501AB7" w:rsidRPr="00501AB7" w:rsidRDefault="00501AB7" w:rsidP="00501AB7">
      <w:pPr>
        <w:ind w:firstLineChars="0" w:firstLine="0"/>
        <w:rPr>
          <w:b/>
          <w:bCs/>
        </w:rPr>
      </w:pPr>
      <w:r w:rsidRPr="00501AB7">
        <w:rPr>
          <w:b/>
          <w:bCs/>
        </w:rPr>
        <w:t>Justification and Evidence for Design Choices</w:t>
      </w:r>
    </w:p>
    <w:p w14:paraId="34545314" w14:textId="77777777" w:rsidR="00501AB7" w:rsidRPr="00501AB7" w:rsidRDefault="00501AB7" w:rsidP="00501AB7">
      <w:pPr>
        <w:numPr>
          <w:ilvl w:val="0"/>
          <w:numId w:val="11"/>
        </w:numPr>
        <w:ind w:firstLineChars="0"/>
      </w:pPr>
      <w:r w:rsidRPr="00501AB7">
        <w:rPr>
          <w:b/>
          <w:bCs/>
        </w:rPr>
        <w:lastRenderedPageBreak/>
        <w:t>Solar Energy</w:t>
      </w:r>
      <w:r w:rsidRPr="00501AB7">
        <w:t>: Proven effective in numerous applications, from small-scale devices to large solar farms.</w:t>
      </w:r>
    </w:p>
    <w:p w14:paraId="2203EFEC" w14:textId="77777777" w:rsidR="00501AB7" w:rsidRPr="00501AB7" w:rsidRDefault="00501AB7" w:rsidP="00501AB7">
      <w:pPr>
        <w:numPr>
          <w:ilvl w:val="0"/>
          <w:numId w:val="11"/>
        </w:numPr>
        <w:ind w:firstLineChars="0"/>
      </w:pPr>
      <w:r w:rsidRPr="00501AB7">
        <w:rPr>
          <w:b/>
          <w:bCs/>
        </w:rPr>
        <w:t>Wind Energy</w:t>
      </w:r>
      <w:r w:rsidRPr="00501AB7">
        <w:t>: Urban wind energy solutions have been successfully implemented in various settings.</w:t>
      </w:r>
    </w:p>
    <w:p w14:paraId="0C17F96B" w14:textId="77777777" w:rsidR="00501AB7" w:rsidRPr="00501AB7" w:rsidRDefault="00501AB7" w:rsidP="00501AB7">
      <w:pPr>
        <w:numPr>
          <w:ilvl w:val="0"/>
          <w:numId w:val="11"/>
        </w:numPr>
        <w:ind w:firstLineChars="0"/>
      </w:pPr>
      <w:r w:rsidRPr="00501AB7">
        <w:rPr>
          <w:b/>
          <w:bCs/>
        </w:rPr>
        <w:t>Kinetic Energy</w:t>
      </w:r>
      <w:r w:rsidRPr="00501AB7">
        <w:t>: Emerging technology, particularly in harvesting energy from urban dynamics.</w:t>
      </w:r>
    </w:p>
    <w:p w14:paraId="0EC838B1" w14:textId="77777777" w:rsidR="00501AB7" w:rsidRPr="00501AB7" w:rsidRDefault="00501AB7" w:rsidP="00501AB7">
      <w:pPr>
        <w:numPr>
          <w:ilvl w:val="0"/>
          <w:numId w:val="11"/>
        </w:numPr>
        <w:ind w:firstLineChars="0"/>
      </w:pPr>
      <w:r w:rsidRPr="00501AB7">
        <w:rPr>
          <w:b/>
          <w:bCs/>
        </w:rPr>
        <w:t>Battery and Supercapacitor Use</w:t>
      </w:r>
      <w:r w:rsidRPr="00501AB7">
        <w:t>: Supported by current trends in energy storage technologies, focusing on efficiency and longevity.</w:t>
      </w:r>
    </w:p>
    <w:p w14:paraId="3233A855" w14:textId="77777777" w:rsidR="00501AB7" w:rsidRPr="00501AB7" w:rsidRDefault="00501AB7" w:rsidP="00501AB7">
      <w:pPr>
        <w:ind w:firstLineChars="0" w:firstLine="0"/>
        <w:rPr>
          <w:b/>
          <w:bCs/>
        </w:rPr>
      </w:pPr>
      <w:r w:rsidRPr="00501AB7">
        <w:rPr>
          <w:b/>
          <w:bCs/>
        </w:rPr>
        <w:t>Addressing Ambiguities and Limitations</w:t>
      </w:r>
    </w:p>
    <w:p w14:paraId="02CD8A0B" w14:textId="77777777" w:rsidR="00501AB7" w:rsidRPr="00501AB7" w:rsidRDefault="00501AB7" w:rsidP="00501AB7">
      <w:pPr>
        <w:numPr>
          <w:ilvl w:val="0"/>
          <w:numId w:val="12"/>
        </w:numPr>
        <w:ind w:firstLineChars="0"/>
      </w:pPr>
      <w:r w:rsidRPr="00501AB7">
        <w:rPr>
          <w:b/>
          <w:bCs/>
        </w:rPr>
        <w:t>Technological Limitations</w:t>
      </w:r>
      <w:r w:rsidRPr="00501AB7">
        <w:t>: Current limitations in energy storage and conversion efficiency.</w:t>
      </w:r>
    </w:p>
    <w:p w14:paraId="22356E36" w14:textId="77777777" w:rsidR="00501AB7" w:rsidRPr="00501AB7" w:rsidRDefault="00501AB7" w:rsidP="00501AB7">
      <w:pPr>
        <w:numPr>
          <w:ilvl w:val="0"/>
          <w:numId w:val="12"/>
        </w:numPr>
        <w:ind w:firstLineChars="0"/>
      </w:pPr>
      <w:r w:rsidRPr="00501AB7">
        <w:rPr>
          <w:b/>
          <w:bCs/>
        </w:rPr>
        <w:t>Environmental Dependence</w:t>
      </w:r>
      <w:r w:rsidRPr="00501AB7">
        <w:t>: Each design's effectiveness is contingent on local environmental conditions (sunlight, wind, urban dynamics).</w:t>
      </w:r>
    </w:p>
    <w:p w14:paraId="76D1D985" w14:textId="77777777" w:rsidR="00501AB7" w:rsidRPr="00501AB7" w:rsidRDefault="00501AB7" w:rsidP="00501AB7">
      <w:pPr>
        <w:numPr>
          <w:ilvl w:val="0"/>
          <w:numId w:val="12"/>
        </w:numPr>
        <w:ind w:firstLineChars="0"/>
      </w:pPr>
      <w:r w:rsidRPr="00501AB7">
        <w:rPr>
          <w:b/>
          <w:bCs/>
        </w:rPr>
        <w:t>Budget Constraints</w:t>
      </w:r>
      <w:r w:rsidRPr="00501AB7">
        <w:t>: High-end materials and technologies might be limited by the A$50,000 budget.</w:t>
      </w:r>
    </w:p>
    <w:p w14:paraId="6B92B43B" w14:textId="77777777" w:rsidR="00501AB7" w:rsidRPr="00501AB7" w:rsidRDefault="00501AB7" w:rsidP="00501AB7">
      <w:pPr>
        <w:numPr>
          <w:ilvl w:val="0"/>
          <w:numId w:val="12"/>
        </w:numPr>
        <w:ind w:firstLineChars="0"/>
      </w:pPr>
      <w:r w:rsidRPr="00501AB7">
        <w:rPr>
          <w:b/>
          <w:bCs/>
        </w:rPr>
        <w:t>Compliance</w:t>
      </w:r>
      <w:r w:rsidRPr="00501AB7">
        <w:t>: Ensuring full compliance with Australian Standards may require further professional consultation.</w:t>
      </w:r>
    </w:p>
    <w:p w14:paraId="76193171" w14:textId="77777777" w:rsidR="00501AB7" w:rsidRPr="00501AB7" w:rsidRDefault="00501AB7" w:rsidP="00501AB7">
      <w:pPr>
        <w:ind w:firstLineChars="0" w:firstLine="0"/>
      </w:pPr>
      <w:r w:rsidRPr="00501AB7">
        <w:t>Each design concept offers a unique approach to harvesting energy, tailored to different environmental conditions and usage scenarios. The choice between these concepts would depend on the specific needs and environmental conditions of the installation site.</w:t>
      </w:r>
    </w:p>
    <w:p w14:paraId="768789B7" w14:textId="77777777" w:rsidR="00501AB7" w:rsidRPr="00501AB7" w:rsidRDefault="00501AB7" w:rsidP="00501AB7">
      <w:pPr>
        <w:ind w:firstLineChars="0" w:firstLine="0"/>
      </w:pPr>
    </w:p>
    <w:p w14:paraId="316A4EFA" w14:textId="77777777" w:rsidR="00501AB7" w:rsidRPr="00745C39" w:rsidRDefault="00501AB7" w:rsidP="00501AB7">
      <w:pPr>
        <w:ind w:firstLineChars="0" w:firstLine="0"/>
        <w:rPr>
          <w:rFonts w:cs="Times New Roman"/>
          <w:b/>
          <w:bCs/>
          <w:color w:val="0F0F0F"/>
        </w:rPr>
      </w:pPr>
      <w:r w:rsidRPr="00A44182">
        <w:rPr>
          <w:rFonts w:cs="Times New Roman"/>
          <w:b/>
          <w:bCs/>
          <w:color w:val="0F0F0F"/>
        </w:rPr>
        <w:t xml:space="preserve">User: </w:t>
      </w:r>
    </w:p>
    <w:p w14:paraId="41F2568F" w14:textId="77777777" w:rsidR="00501AB7" w:rsidRPr="00501AB7" w:rsidRDefault="00501AB7" w:rsidP="00501AB7">
      <w:pPr>
        <w:ind w:firstLineChars="0" w:firstLine="0"/>
        <w:rPr>
          <w:rFonts w:cs="Times New Roman"/>
        </w:rPr>
      </w:pPr>
      <w:r w:rsidRPr="00501AB7">
        <w:rPr>
          <w:rFonts w:cs="Times New Roman"/>
        </w:rPr>
        <w:t>Based on the design 1,2,3 you gave me above, please generate 3 visual concept diagrams.</w:t>
      </w:r>
    </w:p>
    <w:p w14:paraId="6F06EB4E" w14:textId="77777777" w:rsidR="00501AB7" w:rsidRDefault="00501AB7" w:rsidP="00501AB7">
      <w:pPr>
        <w:ind w:firstLineChars="0" w:firstLine="0"/>
        <w:rPr>
          <w:rFonts w:cs="Times New Roman"/>
        </w:rPr>
      </w:pPr>
    </w:p>
    <w:p w14:paraId="777DFE01" w14:textId="77777777" w:rsidR="00501AB7" w:rsidRPr="00A44182" w:rsidRDefault="00501AB7" w:rsidP="00501AB7">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01AB7" w14:paraId="3EB5972A" w14:textId="77777777" w:rsidTr="00501AB7">
        <w:tc>
          <w:tcPr>
            <w:tcW w:w="4148" w:type="dxa"/>
          </w:tcPr>
          <w:p w14:paraId="51330CC9" w14:textId="4157ACB9" w:rsidR="00501AB7" w:rsidRDefault="00501AB7" w:rsidP="00501AB7">
            <w:pPr>
              <w:ind w:firstLineChars="0" w:firstLine="0"/>
              <w:jc w:val="center"/>
            </w:pPr>
            <w:r>
              <w:rPr>
                <w:noProof/>
              </w:rPr>
              <w:drawing>
                <wp:inline distT="0" distB="0" distL="0" distR="0" wp14:anchorId="403E7DFA" wp14:editId="0E8F985C">
                  <wp:extent cx="2160000" cy="2160000"/>
                  <wp:effectExtent l="0" t="0" r="0" b="0"/>
                  <wp:docPr id="1722790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2E7E4F51" w14:textId="3A15B810" w:rsidR="00501AB7" w:rsidRDefault="00501AB7" w:rsidP="00501AB7">
            <w:pPr>
              <w:ind w:firstLineChars="0" w:firstLine="0"/>
              <w:jc w:val="center"/>
            </w:pPr>
            <w:r>
              <w:rPr>
                <w:noProof/>
              </w:rPr>
              <w:drawing>
                <wp:inline distT="0" distB="0" distL="0" distR="0" wp14:anchorId="599B02A6" wp14:editId="3A815466">
                  <wp:extent cx="2160000" cy="2160000"/>
                  <wp:effectExtent l="0" t="0" r="0" b="0"/>
                  <wp:docPr id="641538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501AB7" w14:paraId="289DD901" w14:textId="77777777" w:rsidTr="00501AB7">
        <w:tc>
          <w:tcPr>
            <w:tcW w:w="8296" w:type="dxa"/>
            <w:gridSpan w:val="2"/>
          </w:tcPr>
          <w:p w14:paraId="3E3594E5" w14:textId="7174D74F" w:rsidR="00501AB7" w:rsidRDefault="00501AB7" w:rsidP="00501AB7">
            <w:pPr>
              <w:ind w:firstLineChars="0" w:firstLine="0"/>
              <w:jc w:val="center"/>
            </w:pPr>
            <w:r>
              <w:rPr>
                <w:noProof/>
              </w:rPr>
              <w:lastRenderedPageBreak/>
              <w:drawing>
                <wp:inline distT="0" distB="0" distL="0" distR="0" wp14:anchorId="7D42D093" wp14:editId="1008BE83">
                  <wp:extent cx="2160000" cy="2160000"/>
                  <wp:effectExtent l="0" t="0" r="0" b="0"/>
                  <wp:docPr id="973650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37865125" w14:textId="77777777" w:rsidR="00501AB7" w:rsidRDefault="00501AB7" w:rsidP="00501AB7">
      <w:pPr>
        <w:ind w:firstLineChars="0" w:firstLine="0"/>
      </w:pPr>
    </w:p>
    <w:p w14:paraId="79205C80" w14:textId="77777777" w:rsidR="00501AB7" w:rsidRPr="00501AB7" w:rsidRDefault="00501AB7" w:rsidP="00501AB7">
      <w:pPr>
        <w:ind w:firstLineChars="0" w:firstLine="0"/>
      </w:pPr>
      <w:r w:rsidRPr="00501AB7">
        <w:t>Here are three visual concept diagrams for energy harvesting devices tailored to your specifications:</w:t>
      </w:r>
    </w:p>
    <w:p w14:paraId="69898139" w14:textId="77777777" w:rsidR="00501AB7" w:rsidRPr="00501AB7" w:rsidRDefault="00501AB7" w:rsidP="00501AB7">
      <w:pPr>
        <w:numPr>
          <w:ilvl w:val="0"/>
          <w:numId w:val="13"/>
        </w:numPr>
        <w:ind w:firstLineChars="0"/>
      </w:pPr>
      <w:r w:rsidRPr="00501AB7">
        <w:t>The first concept showcases a device with photovoltaic panels for solar energy accumulation.</w:t>
      </w:r>
    </w:p>
    <w:p w14:paraId="5B2F691B" w14:textId="77777777" w:rsidR="00501AB7" w:rsidRPr="00501AB7" w:rsidRDefault="00501AB7" w:rsidP="00501AB7">
      <w:pPr>
        <w:numPr>
          <w:ilvl w:val="0"/>
          <w:numId w:val="13"/>
        </w:numPr>
        <w:ind w:firstLineChars="0"/>
      </w:pPr>
      <w:r w:rsidRPr="00501AB7">
        <w:t>The second design illustrates a device with integrated wind turbines for wind energy capture.</w:t>
      </w:r>
    </w:p>
    <w:p w14:paraId="44E0253F" w14:textId="77777777" w:rsidR="00501AB7" w:rsidRPr="00501AB7" w:rsidRDefault="00501AB7" w:rsidP="00501AB7">
      <w:pPr>
        <w:numPr>
          <w:ilvl w:val="0"/>
          <w:numId w:val="13"/>
        </w:numPr>
        <w:ind w:firstLineChars="0"/>
      </w:pPr>
      <w:r w:rsidRPr="00501AB7">
        <w:t>The third concept presents a device that utilizes piezoelectric materials to harvest kinetic energy from urban movement.</w:t>
      </w:r>
    </w:p>
    <w:p w14:paraId="6601C610" w14:textId="77777777" w:rsidR="00501AB7" w:rsidRPr="00501AB7" w:rsidRDefault="00501AB7" w:rsidP="00501AB7">
      <w:pPr>
        <w:ind w:firstLineChars="0" w:firstLine="0"/>
      </w:pPr>
      <w:r w:rsidRPr="00501AB7">
        <w:t>Each of these concepts has been designed with a minimalist and sleek aesthetic, featuring the required modules for energy accumulation, storage, and utilization, all within the specified budget and standards.</w:t>
      </w:r>
    </w:p>
    <w:p w14:paraId="71BF2EDF" w14:textId="77777777" w:rsidR="0007261B" w:rsidRPr="00501AB7" w:rsidRDefault="0007261B" w:rsidP="00501AB7">
      <w:pPr>
        <w:ind w:firstLineChars="0" w:firstLine="0"/>
        <w:rPr>
          <w:rFonts w:hint="eastAsia"/>
        </w:rPr>
      </w:pPr>
    </w:p>
    <w:sectPr w:rsidR="0007261B" w:rsidRPr="00501A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CF92" w14:textId="77777777" w:rsidR="00263E0B" w:rsidRDefault="00263E0B" w:rsidP="00501AB7">
      <w:pPr>
        <w:ind w:firstLine="480"/>
      </w:pPr>
      <w:r>
        <w:separator/>
      </w:r>
    </w:p>
  </w:endnote>
  <w:endnote w:type="continuationSeparator" w:id="0">
    <w:p w14:paraId="3F667A01" w14:textId="77777777" w:rsidR="00263E0B" w:rsidRDefault="00263E0B" w:rsidP="00501A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8426" w14:textId="77777777" w:rsidR="00501AB7" w:rsidRDefault="00501A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8109" w14:textId="77777777" w:rsidR="00501AB7" w:rsidRDefault="00501A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BDEF" w14:textId="77777777" w:rsidR="00501AB7" w:rsidRDefault="00501A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D853" w14:textId="77777777" w:rsidR="00263E0B" w:rsidRDefault="00263E0B" w:rsidP="00501AB7">
      <w:pPr>
        <w:ind w:firstLine="480"/>
      </w:pPr>
      <w:r>
        <w:separator/>
      </w:r>
    </w:p>
  </w:footnote>
  <w:footnote w:type="continuationSeparator" w:id="0">
    <w:p w14:paraId="30772FBE" w14:textId="77777777" w:rsidR="00263E0B" w:rsidRDefault="00263E0B" w:rsidP="00501A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F00" w14:textId="77777777" w:rsidR="00501AB7" w:rsidRDefault="00501A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142C" w14:textId="77777777" w:rsidR="00501AB7" w:rsidRDefault="00501A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871D" w14:textId="77777777" w:rsidR="00501AB7" w:rsidRDefault="00501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E96"/>
    <w:multiLevelType w:val="multilevel"/>
    <w:tmpl w:val="D14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022CA"/>
    <w:multiLevelType w:val="multilevel"/>
    <w:tmpl w:val="D1B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55FD"/>
    <w:multiLevelType w:val="multilevel"/>
    <w:tmpl w:val="1D3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441F4"/>
    <w:multiLevelType w:val="multilevel"/>
    <w:tmpl w:val="FA7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E0D6D"/>
    <w:multiLevelType w:val="multilevel"/>
    <w:tmpl w:val="786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20C84"/>
    <w:multiLevelType w:val="multilevel"/>
    <w:tmpl w:val="92A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17C2B"/>
    <w:multiLevelType w:val="multilevel"/>
    <w:tmpl w:val="7C6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44F29"/>
    <w:multiLevelType w:val="multilevel"/>
    <w:tmpl w:val="35C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F37AB2"/>
    <w:multiLevelType w:val="multilevel"/>
    <w:tmpl w:val="B10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043B8"/>
    <w:multiLevelType w:val="multilevel"/>
    <w:tmpl w:val="376C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B94BB8"/>
    <w:multiLevelType w:val="multilevel"/>
    <w:tmpl w:val="2CC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15C8C"/>
    <w:multiLevelType w:val="multilevel"/>
    <w:tmpl w:val="6D0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A462F"/>
    <w:multiLevelType w:val="multilevel"/>
    <w:tmpl w:val="83B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090036">
    <w:abstractNumId w:val="10"/>
  </w:num>
  <w:num w:numId="2" w16cid:durableId="784276214">
    <w:abstractNumId w:val="12"/>
  </w:num>
  <w:num w:numId="3" w16cid:durableId="128016587">
    <w:abstractNumId w:val="3"/>
  </w:num>
  <w:num w:numId="4" w16cid:durableId="1250698605">
    <w:abstractNumId w:val="2"/>
  </w:num>
  <w:num w:numId="5" w16cid:durableId="1150901949">
    <w:abstractNumId w:val="1"/>
  </w:num>
  <w:num w:numId="6" w16cid:durableId="1777364895">
    <w:abstractNumId w:val="8"/>
  </w:num>
  <w:num w:numId="7" w16cid:durableId="1768620216">
    <w:abstractNumId w:val="0"/>
  </w:num>
  <w:num w:numId="8" w16cid:durableId="1656255793">
    <w:abstractNumId w:val="6"/>
  </w:num>
  <w:num w:numId="9" w16cid:durableId="879589853">
    <w:abstractNumId w:val="7"/>
  </w:num>
  <w:num w:numId="10" w16cid:durableId="170997657">
    <w:abstractNumId w:val="11"/>
  </w:num>
  <w:num w:numId="11" w16cid:durableId="701711866">
    <w:abstractNumId w:val="4"/>
  </w:num>
  <w:num w:numId="12" w16cid:durableId="120155810">
    <w:abstractNumId w:val="9"/>
  </w:num>
  <w:num w:numId="13" w16cid:durableId="1774279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C2"/>
    <w:rsid w:val="0007261B"/>
    <w:rsid w:val="00263E0B"/>
    <w:rsid w:val="00454F98"/>
    <w:rsid w:val="00501AB7"/>
    <w:rsid w:val="0075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F5F94"/>
  <w15:chartTrackingRefBased/>
  <w15:docId w15:val="{9F22E77A-A442-4AA0-A85B-B70EEDC4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AB7"/>
    <w:pPr>
      <w:tabs>
        <w:tab w:val="center" w:pos="4153"/>
        <w:tab w:val="right" w:pos="8306"/>
      </w:tabs>
      <w:snapToGrid w:val="0"/>
      <w:jc w:val="center"/>
    </w:pPr>
    <w:rPr>
      <w:sz w:val="18"/>
      <w:szCs w:val="18"/>
    </w:rPr>
  </w:style>
  <w:style w:type="character" w:customStyle="1" w:styleId="a4">
    <w:name w:val="页眉 字符"/>
    <w:basedOn w:val="a0"/>
    <w:link w:val="a3"/>
    <w:uiPriority w:val="99"/>
    <w:rsid w:val="00501AB7"/>
    <w:rPr>
      <w:sz w:val="18"/>
      <w:szCs w:val="18"/>
    </w:rPr>
  </w:style>
  <w:style w:type="paragraph" w:styleId="a5">
    <w:name w:val="footer"/>
    <w:basedOn w:val="a"/>
    <w:link w:val="a6"/>
    <w:uiPriority w:val="99"/>
    <w:unhideWhenUsed/>
    <w:rsid w:val="00501AB7"/>
    <w:pPr>
      <w:tabs>
        <w:tab w:val="center" w:pos="4153"/>
        <w:tab w:val="right" w:pos="8306"/>
      </w:tabs>
      <w:snapToGrid w:val="0"/>
      <w:jc w:val="left"/>
    </w:pPr>
    <w:rPr>
      <w:sz w:val="18"/>
      <w:szCs w:val="18"/>
    </w:rPr>
  </w:style>
  <w:style w:type="character" w:customStyle="1" w:styleId="a6">
    <w:name w:val="页脚 字符"/>
    <w:basedOn w:val="a0"/>
    <w:link w:val="a5"/>
    <w:uiPriority w:val="99"/>
    <w:rsid w:val="00501AB7"/>
    <w:rPr>
      <w:sz w:val="18"/>
      <w:szCs w:val="18"/>
    </w:rPr>
  </w:style>
  <w:style w:type="table" w:styleId="a7">
    <w:name w:val="Table Grid"/>
    <w:basedOn w:val="a1"/>
    <w:uiPriority w:val="39"/>
    <w:rsid w:val="00501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43932">
      <w:bodyDiv w:val="1"/>
      <w:marLeft w:val="0"/>
      <w:marRight w:val="0"/>
      <w:marTop w:val="0"/>
      <w:marBottom w:val="0"/>
      <w:divBdr>
        <w:top w:val="none" w:sz="0" w:space="0" w:color="auto"/>
        <w:left w:val="none" w:sz="0" w:space="0" w:color="auto"/>
        <w:bottom w:val="none" w:sz="0" w:space="0" w:color="auto"/>
        <w:right w:val="none" w:sz="0" w:space="0" w:color="auto"/>
      </w:divBdr>
    </w:div>
    <w:div w:id="1276980907">
      <w:bodyDiv w:val="1"/>
      <w:marLeft w:val="0"/>
      <w:marRight w:val="0"/>
      <w:marTop w:val="0"/>
      <w:marBottom w:val="0"/>
      <w:divBdr>
        <w:top w:val="none" w:sz="0" w:space="0" w:color="auto"/>
        <w:left w:val="none" w:sz="0" w:space="0" w:color="auto"/>
        <w:bottom w:val="none" w:sz="0" w:space="0" w:color="auto"/>
        <w:right w:val="none" w:sz="0" w:space="0" w:color="auto"/>
      </w:divBdr>
      <w:divsChild>
        <w:div w:id="33773956">
          <w:marLeft w:val="0"/>
          <w:marRight w:val="0"/>
          <w:marTop w:val="0"/>
          <w:marBottom w:val="0"/>
          <w:divBdr>
            <w:top w:val="single" w:sz="2" w:space="0" w:color="D9D9E3"/>
            <w:left w:val="single" w:sz="2" w:space="0" w:color="D9D9E3"/>
            <w:bottom w:val="single" w:sz="2" w:space="0" w:color="D9D9E3"/>
            <w:right w:val="single" w:sz="2" w:space="0" w:color="D9D9E3"/>
          </w:divBdr>
          <w:divsChild>
            <w:div w:id="357046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79562">
                  <w:marLeft w:val="0"/>
                  <w:marRight w:val="0"/>
                  <w:marTop w:val="0"/>
                  <w:marBottom w:val="0"/>
                  <w:divBdr>
                    <w:top w:val="single" w:sz="2" w:space="0" w:color="D9D9E3"/>
                    <w:left w:val="single" w:sz="2" w:space="0" w:color="D9D9E3"/>
                    <w:bottom w:val="single" w:sz="2" w:space="0" w:color="D9D9E3"/>
                    <w:right w:val="single" w:sz="2" w:space="0" w:color="D9D9E3"/>
                  </w:divBdr>
                  <w:divsChild>
                    <w:div w:id="667442905">
                      <w:marLeft w:val="0"/>
                      <w:marRight w:val="0"/>
                      <w:marTop w:val="0"/>
                      <w:marBottom w:val="0"/>
                      <w:divBdr>
                        <w:top w:val="single" w:sz="2" w:space="0" w:color="D9D9E3"/>
                        <w:left w:val="single" w:sz="2" w:space="0" w:color="D9D9E3"/>
                        <w:bottom w:val="single" w:sz="2" w:space="0" w:color="D9D9E3"/>
                        <w:right w:val="single" w:sz="2" w:space="0" w:color="D9D9E3"/>
                      </w:divBdr>
                      <w:divsChild>
                        <w:div w:id="955986465">
                          <w:marLeft w:val="0"/>
                          <w:marRight w:val="0"/>
                          <w:marTop w:val="0"/>
                          <w:marBottom w:val="0"/>
                          <w:divBdr>
                            <w:top w:val="single" w:sz="2" w:space="0" w:color="D9D9E3"/>
                            <w:left w:val="single" w:sz="2" w:space="0" w:color="D9D9E3"/>
                            <w:bottom w:val="single" w:sz="2" w:space="0" w:color="D9D9E3"/>
                            <w:right w:val="single" w:sz="2" w:space="0" w:color="D9D9E3"/>
                          </w:divBdr>
                          <w:divsChild>
                            <w:div w:id="1008366501">
                              <w:marLeft w:val="0"/>
                              <w:marRight w:val="0"/>
                              <w:marTop w:val="0"/>
                              <w:marBottom w:val="0"/>
                              <w:divBdr>
                                <w:top w:val="single" w:sz="2" w:space="0" w:color="D9D9E3"/>
                                <w:left w:val="single" w:sz="2" w:space="0" w:color="D9D9E3"/>
                                <w:bottom w:val="single" w:sz="2" w:space="0" w:color="D9D9E3"/>
                                <w:right w:val="single" w:sz="2" w:space="0" w:color="D9D9E3"/>
                              </w:divBdr>
                              <w:divsChild>
                                <w:div w:id="1633946546">
                                  <w:marLeft w:val="0"/>
                                  <w:marRight w:val="0"/>
                                  <w:marTop w:val="0"/>
                                  <w:marBottom w:val="0"/>
                                  <w:divBdr>
                                    <w:top w:val="single" w:sz="2" w:space="0" w:color="D9D9E3"/>
                                    <w:left w:val="single" w:sz="2" w:space="0" w:color="D9D9E3"/>
                                    <w:bottom w:val="single" w:sz="2" w:space="0" w:color="D9D9E3"/>
                                    <w:right w:val="single" w:sz="2" w:space="0" w:color="D9D9E3"/>
                                  </w:divBdr>
                                  <w:divsChild>
                                    <w:div w:id="133668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3657386">
      <w:bodyDiv w:val="1"/>
      <w:marLeft w:val="0"/>
      <w:marRight w:val="0"/>
      <w:marTop w:val="0"/>
      <w:marBottom w:val="0"/>
      <w:divBdr>
        <w:top w:val="none" w:sz="0" w:space="0" w:color="auto"/>
        <w:left w:val="none" w:sz="0" w:space="0" w:color="auto"/>
        <w:bottom w:val="none" w:sz="0" w:space="0" w:color="auto"/>
        <w:right w:val="none" w:sz="0" w:space="0" w:color="auto"/>
      </w:divBdr>
    </w:div>
    <w:div w:id="20394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2024-01-06T22:16:00Z</dcterms:created>
  <dcterms:modified xsi:type="dcterms:W3CDTF">2024-01-06T22:19:00Z</dcterms:modified>
</cp:coreProperties>
</file>