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0051" w14:textId="3A1AF062" w:rsidR="00790870" w:rsidRPr="00AA3E84" w:rsidRDefault="00790870" w:rsidP="00790870">
      <w:pPr>
        <w:rPr>
          <w:rFonts w:hint="eastAsia"/>
          <w:b/>
          <w:bCs/>
          <w:sz w:val="28"/>
          <w:szCs w:val="32"/>
        </w:rPr>
      </w:pPr>
      <w:r w:rsidRPr="00AA3E84">
        <w:rPr>
          <w:rFonts w:hint="eastAsia"/>
          <w:b/>
          <w:bCs/>
          <w:sz w:val="28"/>
          <w:szCs w:val="32"/>
        </w:rPr>
        <w:t>参赛须知</w:t>
      </w:r>
      <w:r w:rsidR="00AA3E84" w:rsidRPr="00AA3E84">
        <w:rPr>
          <w:rFonts w:hint="eastAsia"/>
          <w:b/>
          <w:bCs/>
          <w:sz w:val="28"/>
          <w:szCs w:val="32"/>
        </w:rPr>
        <w:t>：</w:t>
      </w:r>
    </w:p>
    <w:p w14:paraId="53C408F4" w14:textId="77777777" w:rsidR="00790870" w:rsidRDefault="00790870" w:rsidP="00790870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  <w:t>比赛评测平台采用</w:t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线上平台，请各位选手前往</w:t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进行注册提交结果。</w:t>
      </w:r>
    </w:p>
    <w:p w14:paraId="22985734" w14:textId="2C0AFABA" w:rsidR="00790870" w:rsidRDefault="00790870" w:rsidP="00790870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注册时请各位选手</w:t>
      </w:r>
      <w:r w:rsidRPr="00790870">
        <w:rPr>
          <w:rFonts w:hint="eastAsia"/>
          <w:b/>
          <w:bCs/>
          <w:color w:val="EE0000"/>
        </w:rPr>
        <w:t>将用户名填写为参赛队名</w:t>
      </w:r>
      <w:r>
        <w:rPr>
          <w:rFonts w:hint="eastAsia"/>
        </w:rPr>
        <w:t>，以便于后期核对分数与对应参赛队伍。</w:t>
      </w:r>
      <w:r w:rsidR="00F11D99" w:rsidRPr="00F11D99">
        <w:rPr>
          <w:rFonts w:hint="eastAsia"/>
        </w:rPr>
        <w:t>若注册平台不能用中文命名，请</w:t>
      </w:r>
      <w:r w:rsidR="00F11D99">
        <w:rPr>
          <w:rFonts w:hint="eastAsia"/>
        </w:rPr>
        <w:t>使</w:t>
      </w:r>
      <w:r w:rsidR="00F11D99" w:rsidRPr="00F11D99">
        <w:rPr>
          <w:rFonts w:hint="eastAsia"/>
        </w:rPr>
        <w:t>用拼音注释代替中文名宁，其他数字字母</w:t>
      </w:r>
      <w:proofErr w:type="gramStart"/>
      <w:r w:rsidR="00F11D99" w:rsidRPr="00F11D99">
        <w:rPr>
          <w:rFonts w:hint="eastAsia"/>
        </w:rPr>
        <w:t>请严格</w:t>
      </w:r>
      <w:proofErr w:type="gramEnd"/>
      <w:r w:rsidR="00F11D99" w:rsidRPr="00F11D99">
        <w:rPr>
          <w:rFonts w:hint="eastAsia"/>
        </w:rPr>
        <w:t>保持一致</w:t>
      </w:r>
      <w:r w:rsidR="00F11D99">
        <w:rPr>
          <w:rFonts w:hint="eastAsia"/>
        </w:rPr>
        <w:t>。</w:t>
      </w:r>
    </w:p>
    <w:p w14:paraId="49562235" w14:textId="77777777" w:rsidR="00790870" w:rsidRDefault="00790870" w:rsidP="00790870"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  <w:t>每组参赛队伍仅需注册一个账户即可，注册后等待后台进行审核通过（</w:t>
      </w:r>
      <w:r w:rsidRPr="00790870">
        <w:rPr>
          <w:rFonts w:hint="eastAsia"/>
          <w:b/>
          <w:bCs/>
          <w:color w:val="EE0000"/>
        </w:rPr>
        <w:t>仅通过账户名与确认报名的团队名称一致的唯一账户</w:t>
      </w:r>
      <w:r>
        <w:rPr>
          <w:rFonts w:hint="eastAsia"/>
        </w:rPr>
        <w:t>），若发现</w:t>
      </w:r>
      <w:proofErr w:type="gramStart"/>
      <w:r>
        <w:rPr>
          <w:rFonts w:hint="eastAsia"/>
        </w:rPr>
        <w:t>某队伍</w:t>
      </w:r>
      <w:proofErr w:type="gramEnd"/>
      <w:r>
        <w:rPr>
          <w:rFonts w:hint="eastAsia"/>
        </w:rPr>
        <w:t>存在多个同名账号或无队名账号则取消改账号提交权限。</w:t>
      </w:r>
    </w:p>
    <w:p w14:paraId="086B2D90" w14:textId="77777777" w:rsidR="00790870" w:rsidRDefault="00790870" w:rsidP="00790870"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  <w:t>比赛于2025年6月21日0点0分在</w:t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线上平台进行发布，届时会同步发布数据集、baseline、工具包以及提交结果的文件格式于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，请各位参赛选手自行前往查看。</w:t>
      </w:r>
    </w:p>
    <w:p w14:paraId="12BFACC8" w14:textId="43123C43" w:rsidR="00790870" w:rsidRDefault="00790870" w:rsidP="00790870"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  <w:t>比赛一共分为两个阶段，分别是初期评测(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集)与终期评测(test)，初期评测阶段每天最多提交次数为30次，该阶段测评</w:t>
      </w:r>
      <w:r w:rsidR="006635C7">
        <w:rPr>
          <w:rFonts w:hint="eastAsia"/>
        </w:rPr>
        <w:t>不进行排名，</w:t>
      </w:r>
      <w:r>
        <w:rPr>
          <w:rFonts w:hint="eastAsia"/>
        </w:rPr>
        <w:t>可自由提交</w:t>
      </w:r>
      <w:r w:rsidR="006635C7">
        <w:rPr>
          <w:rFonts w:hint="eastAsia"/>
        </w:rPr>
        <w:t>并</w:t>
      </w:r>
      <w:r>
        <w:rPr>
          <w:rFonts w:hint="eastAsia"/>
        </w:rPr>
        <w:t>查看得分；终期评测阶段每天最多提交次数为2次，该阶段测评会统计最终得分并排名。</w:t>
      </w:r>
    </w:p>
    <w:p w14:paraId="30CBE58B" w14:textId="027DB813" w:rsidR="00790870" w:rsidRDefault="00790870" w:rsidP="00790870">
      <w:r>
        <w:rPr>
          <w:rFonts w:hint="eastAsia"/>
        </w:rPr>
        <w:t>6、</w:t>
      </w:r>
      <w:r>
        <w:rPr>
          <w:rFonts w:hint="eastAsia"/>
        </w:rPr>
        <w:tab/>
        <w:t>参赛选手可优先于本周进行</w:t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平台用户注册，由于注册时间不同所以审核批次无法统一，请参赛选手耐心等待。</w:t>
      </w:r>
    </w:p>
    <w:p w14:paraId="445BAD11" w14:textId="77777777" w:rsidR="00790870" w:rsidRDefault="00790870" w:rsidP="009A0051">
      <w:pPr>
        <w:rPr>
          <w:rFonts w:hint="eastAsia"/>
        </w:rPr>
      </w:pPr>
    </w:p>
    <w:p w14:paraId="295777A8" w14:textId="4A585753" w:rsidR="00790870" w:rsidRPr="00AA3E84" w:rsidRDefault="00AA3E84" w:rsidP="00AA3E84">
      <w:pPr>
        <w:rPr>
          <w:rFonts w:hint="eastAsia"/>
          <w:b/>
          <w:bCs/>
          <w:sz w:val="28"/>
          <w:szCs w:val="32"/>
        </w:rPr>
      </w:pPr>
      <w:r w:rsidRPr="00AA3E84">
        <w:rPr>
          <w:rFonts w:hint="eastAsia"/>
          <w:b/>
          <w:bCs/>
          <w:sz w:val="28"/>
          <w:szCs w:val="32"/>
        </w:rPr>
        <w:t>提交结果说明：</w:t>
      </w:r>
    </w:p>
    <w:p w14:paraId="658BD78B" w14:textId="1931DF7D" w:rsidR="002F0031" w:rsidRDefault="00616337" w:rsidP="009A0051">
      <w:pPr>
        <w:pStyle w:val="a9"/>
        <w:numPr>
          <w:ilvl w:val="0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各参赛队伍提交结果应为记录实例质心的txt，每个序列输出一个txt，文本命名格式对应验证/测试数据集序列名称依次命名，</w:t>
      </w:r>
      <w:r w:rsidR="002F0031">
        <w:rPr>
          <w:rFonts w:hint="eastAsia"/>
        </w:rPr>
        <w:t>所有txt文件直接</w:t>
      </w:r>
      <w:r w:rsidR="009A0051">
        <w:rPr>
          <w:rFonts w:hint="eastAsia"/>
        </w:rPr>
        <w:t>压缩为.zip文件提交至</w:t>
      </w:r>
      <w:proofErr w:type="spellStart"/>
      <w:r w:rsidR="009A0051">
        <w:rPr>
          <w:rFonts w:hint="eastAsia"/>
        </w:rPr>
        <w:t>codalab</w:t>
      </w:r>
      <w:proofErr w:type="spellEnd"/>
      <w:r w:rsidR="009A0051">
        <w:rPr>
          <w:rFonts w:hint="eastAsia"/>
        </w:rPr>
        <w:t>平台获取得分。</w:t>
      </w:r>
      <w:r w:rsidR="002F0031">
        <w:rPr>
          <w:rFonts w:hint="eastAsia"/>
        </w:rPr>
        <w:t>（</w:t>
      </w:r>
      <w:r w:rsidR="002F0031" w:rsidRPr="002F0031">
        <w:rPr>
          <w:rFonts w:hint="eastAsia"/>
          <w:b/>
          <w:bCs/>
          <w:color w:val="EE0000"/>
        </w:rPr>
        <w:t>注意不要有子文件夹！！！</w:t>
      </w:r>
      <w:r w:rsidR="00CD7377">
        <w:rPr>
          <w:rFonts w:hint="eastAsia"/>
          <w:b/>
          <w:bCs/>
          <w:color w:val="EE0000"/>
        </w:rPr>
        <w:t>直接压缩！！！</w:t>
      </w:r>
      <w:r w:rsidR="002F0031">
        <w:rPr>
          <w:rFonts w:hint="eastAsia"/>
        </w:rPr>
        <w:t>）</w:t>
      </w:r>
    </w:p>
    <w:p w14:paraId="5C2AE408" w14:textId="327C4C67" w:rsidR="00616337" w:rsidRDefault="002F0031" w:rsidP="004D786E">
      <w:pPr>
        <w:pStyle w:val="a9"/>
        <w:adjustRightInd w:val="0"/>
        <w:ind w:left="0"/>
        <w:rPr>
          <w:rFonts w:hint="eastAsia"/>
        </w:rPr>
      </w:pPr>
      <w:r w:rsidRPr="002F0031">
        <w:rPr>
          <w:noProof/>
        </w:rPr>
        <w:lastRenderedPageBreak/>
        <w:drawing>
          <wp:inline distT="0" distB="0" distL="0" distR="0" wp14:anchorId="28F18690" wp14:editId="59FF4EBB">
            <wp:extent cx="5274310" cy="4839970"/>
            <wp:effectExtent l="0" t="0" r="2540" b="0"/>
            <wp:docPr id="1732054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2CB" w14:textId="15DBEACF" w:rsidR="00D85662" w:rsidRDefault="00D85662" w:rsidP="00D85662">
      <w:pPr>
        <w:jc w:val="center"/>
        <w:rPr>
          <w:rFonts w:hint="eastAsia"/>
        </w:rPr>
      </w:pPr>
      <w:r>
        <w:rPr>
          <w:rFonts w:hint="eastAsia"/>
        </w:rPr>
        <w:t>图1</w:t>
      </w:r>
    </w:p>
    <w:p w14:paraId="20F5AE86" w14:textId="498204B7" w:rsidR="00D85662" w:rsidRDefault="009A0051" w:rsidP="009A0051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赛队伍只完成</w:t>
      </w:r>
      <w:r w:rsidR="000F1508">
        <w:rPr>
          <w:rFonts w:hint="eastAsia"/>
        </w:rPr>
        <w:t>主要任务</w:t>
      </w:r>
      <w:r>
        <w:rPr>
          <w:rFonts w:hint="eastAsia"/>
        </w:rPr>
        <w:t>（检测），则</w:t>
      </w:r>
      <w:r w:rsidR="000F1508">
        <w:rPr>
          <w:rFonts w:hint="eastAsia"/>
        </w:rPr>
        <w:t>txt文本内容格式如图</w:t>
      </w:r>
      <w:r>
        <w:rPr>
          <w:rFonts w:hint="eastAsia"/>
        </w:rPr>
        <w:t>2</w:t>
      </w:r>
      <w:r w:rsidR="000F1508">
        <w:rPr>
          <w:rFonts w:hint="eastAsia"/>
        </w:rPr>
        <w:t>，文本内容依次为序列帧号、当前帧目标数、目标编号、目标质心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坐标、目</w:t>
      </w:r>
      <w:r w:rsidR="008B20B7">
        <w:rPr>
          <w:rFonts w:hint="eastAsia"/>
        </w:rPr>
        <w:t>标</w:t>
      </w:r>
      <w:r w:rsidR="000F1508">
        <w:rPr>
          <w:rFonts w:hint="eastAsia"/>
        </w:rPr>
        <w:t>编号、目标质心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坐标等等，其中目标编号默认全为0，不需要区分不同目标。</w:t>
      </w:r>
    </w:p>
    <w:p w14:paraId="694347FA" w14:textId="635D657F" w:rsidR="00D85662" w:rsidRDefault="000F1508" w:rsidP="000F1508">
      <w:pPr>
        <w:jc w:val="center"/>
        <w:rPr>
          <w:rFonts w:hint="eastAsia"/>
        </w:rPr>
      </w:pPr>
      <w:r w:rsidRPr="000F1508">
        <w:rPr>
          <w:noProof/>
        </w:rPr>
        <w:lastRenderedPageBreak/>
        <w:drawing>
          <wp:inline distT="0" distB="0" distL="0" distR="0" wp14:anchorId="110B95AD" wp14:editId="0479CDD7">
            <wp:extent cx="4715533" cy="3248478"/>
            <wp:effectExtent l="0" t="0" r="8890" b="9525"/>
            <wp:docPr id="117677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DFA2" w14:textId="7C0759C8" w:rsidR="000F1508" w:rsidRPr="000F1508" w:rsidRDefault="000F1508" w:rsidP="000F150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9A0051">
        <w:rPr>
          <w:rFonts w:hint="eastAsia"/>
        </w:rPr>
        <w:t>2</w:t>
      </w:r>
    </w:p>
    <w:p w14:paraId="0F57DCE5" w14:textId="1F1A8B31" w:rsidR="00A3362F" w:rsidRDefault="009A0051" w:rsidP="009A0051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赛队伍完成主要任务和附加任务（检测+跟踪），则txt文本内容格式如图3</w:t>
      </w:r>
      <w:r w:rsidR="000F1508">
        <w:rPr>
          <w:rFonts w:hint="eastAsia"/>
        </w:rPr>
        <w:t>，文本内容依次为序列帧号、当前帧目标数、目标编号、目标</w:t>
      </w:r>
      <w:r w:rsidR="006C6B08">
        <w:rPr>
          <w:rFonts w:hint="eastAsia"/>
        </w:rPr>
        <w:t>1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坐标、目</w:t>
      </w:r>
      <w:r w:rsidR="008B20B7">
        <w:rPr>
          <w:rFonts w:hint="eastAsia"/>
        </w:rPr>
        <w:t>标</w:t>
      </w:r>
      <w:r w:rsidR="000F1508">
        <w:rPr>
          <w:rFonts w:hint="eastAsia"/>
        </w:rPr>
        <w:t>编号、目标</w:t>
      </w:r>
      <w:r w:rsidR="006C6B08">
        <w:rPr>
          <w:rFonts w:hint="eastAsia"/>
        </w:rPr>
        <w:t>2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坐标等等，其中目标编号需要区分不同目标。</w:t>
      </w:r>
    </w:p>
    <w:p w14:paraId="6313B498" w14:textId="21F8CBBA" w:rsidR="000F1508" w:rsidRDefault="000F1508" w:rsidP="006C6B08">
      <w:pPr>
        <w:jc w:val="center"/>
        <w:rPr>
          <w:rFonts w:hint="eastAsia"/>
        </w:rPr>
      </w:pPr>
      <w:r w:rsidRPr="000F1508">
        <w:rPr>
          <w:noProof/>
        </w:rPr>
        <w:drawing>
          <wp:inline distT="0" distB="0" distL="0" distR="0" wp14:anchorId="60AC5F75" wp14:editId="4FD6F0E2">
            <wp:extent cx="4753638" cy="2886478"/>
            <wp:effectExtent l="0" t="0" r="0" b="9525"/>
            <wp:docPr id="15446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E6D" w14:textId="25047121" w:rsidR="000F1508" w:rsidRDefault="006C6B08" w:rsidP="006C6B08">
      <w:pPr>
        <w:jc w:val="center"/>
      </w:pPr>
      <w:r>
        <w:rPr>
          <w:rFonts w:hint="eastAsia"/>
        </w:rPr>
        <w:t>图</w:t>
      </w:r>
      <w:r w:rsidR="009A0051">
        <w:rPr>
          <w:rFonts w:hint="eastAsia"/>
        </w:rPr>
        <w:t>3</w:t>
      </w:r>
    </w:p>
    <w:p w14:paraId="10A09807" w14:textId="00D551CA" w:rsidR="00923CCC" w:rsidRDefault="00923CCC" w:rsidP="00923CCC">
      <w:pPr>
        <w:pStyle w:val="a9"/>
        <w:numPr>
          <w:ilvl w:val="0"/>
          <w:numId w:val="1"/>
        </w:numPr>
      </w:pPr>
      <w:r w:rsidRPr="00923CCC">
        <w:rPr>
          <w:rFonts w:hint="eastAsia"/>
        </w:rPr>
        <w:t>提交测试结果后可以在</w:t>
      </w:r>
      <w:proofErr w:type="spellStart"/>
      <w:r w:rsidRPr="00923CCC">
        <w:rPr>
          <w:rFonts w:hint="eastAsia"/>
        </w:rPr>
        <w:t>codalab</w:t>
      </w:r>
      <w:proofErr w:type="spellEnd"/>
      <w:r w:rsidRPr="00923CCC">
        <w:rPr>
          <w:rFonts w:hint="eastAsia"/>
        </w:rPr>
        <w:t>的submission专栏查看得分，按照指示在Output中可以下载具体的得分细则，包括：总得分、F1得分、轨迹完整度得分以及轨迹</w:t>
      </w:r>
      <w:r w:rsidRPr="00923CCC">
        <w:rPr>
          <w:rFonts w:hint="eastAsia"/>
        </w:rPr>
        <w:lastRenderedPageBreak/>
        <w:t>准确度得分</w:t>
      </w:r>
      <w:r>
        <w:rPr>
          <w:rFonts w:hint="eastAsia"/>
        </w:rPr>
        <w:t>：</w:t>
      </w:r>
    </w:p>
    <w:p w14:paraId="6D50E130" w14:textId="2751E114" w:rsidR="00923CCC" w:rsidRDefault="00923CCC" w:rsidP="00923CCC">
      <w:pPr>
        <w:jc w:val="center"/>
      </w:pPr>
      <w:r w:rsidRPr="00923CCC">
        <w:rPr>
          <w:noProof/>
        </w:rPr>
        <w:drawing>
          <wp:inline distT="0" distB="0" distL="0" distR="0" wp14:anchorId="15D4897A" wp14:editId="65BFA4FA">
            <wp:extent cx="5274310" cy="1891030"/>
            <wp:effectExtent l="0" t="0" r="2540" b="0"/>
            <wp:docPr id="24185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6DF3" w14:textId="65CC32A4" w:rsidR="00923CCC" w:rsidRDefault="00923CCC" w:rsidP="00923CC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2B371201" w14:textId="77777777" w:rsidR="00923CCC" w:rsidRDefault="00923CCC" w:rsidP="00923CCC">
      <w:pPr>
        <w:rPr>
          <w:rFonts w:hint="eastAsia"/>
        </w:rPr>
      </w:pPr>
    </w:p>
    <w:sectPr w:rsidR="0092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8E4F3" w14:textId="77777777" w:rsidR="00F6662B" w:rsidRDefault="00F6662B" w:rsidP="008B20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A0916D" w14:textId="77777777" w:rsidR="00F6662B" w:rsidRDefault="00F6662B" w:rsidP="008B20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35DF8" w14:textId="77777777" w:rsidR="00F6662B" w:rsidRDefault="00F6662B" w:rsidP="008B20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FFB53F" w14:textId="77777777" w:rsidR="00F6662B" w:rsidRDefault="00F6662B" w:rsidP="008B20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46AD"/>
    <w:multiLevelType w:val="hybridMultilevel"/>
    <w:tmpl w:val="13505C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548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65"/>
    <w:rsid w:val="000947CC"/>
    <w:rsid w:val="000F1508"/>
    <w:rsid w:val="001E66CC"/>
    <w:rsid w:val="002E51D5"/>
    <w:rsid w:val="002F0031"/>
    <w:rsid w:val="004B26E9"/>
    <w:rsid w:val="004D786E"/>
    <w:rsid w:val="00530AA8"/>
    <w:rsid w:val="00616337"/>
    <w:rsid w:val="006635C7"/>
    <w:rsid w:val="00686EE0"/>
    <w:rsid w:val="006C04DB"/>
    <w:rsid w:val="006C6B08"/>
    <w:rsid w:val="00790870"/>
    <w:rsid w:val="008B20B7"/>
    <w:rsid w:val="00923CCC"/>
    <w:rsid w:val="009A0051"/>
    <w:rsid w:val="00A3362F"/>
    <w:rsid w:val="00AA3E84"/>
    <w:rsid w:val="00C10465"/>
    <w:rsid w:val="00C47086"/>
    <w:rsid w:val="00CD7377"/>
    <w:rsid w:val="00D85662"/>
    <w:rsid w:val="00F11D99"/>
    <w:rsid w:val="00F516E3"/>
    <w:rsid w:val="00F6662B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774E0"/>
  <w15:chartTrackingRefBased/>
  <w15:docId w15:val="{A048E47E-DABC-44A8-9CD5-D389992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C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4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4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4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4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4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4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4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4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4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4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4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4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4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4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4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4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4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4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4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4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20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2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464</Words>
  <Characters>492</Characters>
  <Application>Microsoft Office Word</Application>
  <DocSecurity>0</DocSecurity>
  <Lines>24</Lines>
  <Paragraphs>16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东</dc:creator>
  <cp:keywords/>
  <dc:description/>
  <cp:lastModifiedBy>若敬 李</cp:lastModifiedBy>
  <cp:revision>11</cp:revision>
  <dcterms:created xsi:type="dcterms:W3CDTF">2025-06-21T01:11:00Z</dcterms:created>
  <dcterms:modified xsi:type="dcterms:W3CDTF">2025-06-22T03:43:00Z</dcterms:modified>
</cp:coreProperties>
</file>