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70yeur49q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План выполнения курсового проекта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4kzm3mxyf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Анализ текущей ситуации и потребностей пользователей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переписки с менеджером (скриншот) и описания проекта, я вижу, что: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Пользователи (студенты) нуждаются в оперативной информации о курсах, расписании, ценах и формате обучения.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Они хотят рекомендации по выбору курса и возможность оставить заявку.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Текущая поддержка через менеджера работает, но занимает время (ответы через 10-15 минут), и студенты иногда теряют интерес, если сразу не получают ответ.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ИИ-ассистент должен отвечать быстро, предоставлять информацию из базы знаний и собирать заявки, чтобы разгрузить менеджеров и улучшить пользовательский опыт.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nwnu4pdzw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Создание базы знаний для ИИ-ассистента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База знаний должна включать информацию из предоставленных материалов: описание курса, FAQ, программы курсов и анкету для новичков. Давай структурируем данные.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uus70pdxd4b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Основная информация о курсах (из описания Formfactor)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Название курса:</w:t>
      </w:r>
      <w:r w:rsidDel="00000000" w:rsidR="00000000" w:rsidRPr="00000000">
        <w:rPr>
          <w:rtl w:val="0"/>
        </w:rPr>
        <w:t xml:space="preserve"> Formfactor — курс для продуктовых дизайнеров.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Старт обучения:</w:t>
      </w:r>
      <w:r w:rsidDel="00000000" w:rsidR="00000000" w:rsidRPr="00000000">
        <w:rPr>
          <w:rtl w:val="0"/>
        </w:rPr>
        <w:t xml:space="preserve"> 17 июня (вводный эфир).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Продолжительность:</w:t>
      </w:r>
      <w:r w:rsidDel="00000000" w:rsidR="00000000" w:rsidRPr="00000000">
        <w:rPr>
          <w:rtl w:val="0"/>
        </w:rPr>
        <w:t xml:space="preserve"> 4 месяца основная программа + 3 месяца поддержки в трудоустройстве.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входит: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47 занятий (от 30 минут до 2 часов): дизайн, юзабилити, продуктовый майндсет, карьерные навыки.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16 практических заданий (3 кейса для портфолио).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эфиров с обратной связью.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 часовых индивидуальных консультаций с менторами (из топ-20, отобранных Полиной и Артуром).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Преподаватели:</w:t>
      </w:r>
      <w:r w:rsidDel="00000000" w:rsidR="00000000" w:rsidRPr="00000000">
        <w:rPr>
          <w:rtl w:val="0"/>
        </w:rPr>
        <w:t xml:space="preserve"> Артур и Полина Хоменко (lead product designer, опыт в Avito и крупнейшем банке Казахстана).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Цена:</w:t>
      </w:r>
      <w:r w:rsidDel="00000000" w:rsidR="00000000" w:rsidRPr="00000000">
        <w:rPr>
          <w:rtl w:val="0"/>
        </w:rPr>
        <w:t xml:space="preserve"> (указано на сайте) — нужно уточнить, но на сайте есть раздел с ценами, например, 120 000 рублей за полный курс (уточни, если нужно).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x7x5vb62jqf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Программы курсов (по ссылкам)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UI-дизайн курс: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Модули: основы UI, работа с Figma, проектирование интерфейсов, тестирование.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Длительность: 3 месяца, 12 занятий.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Продуктовый дизайн курс (Formfactor):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Модули: продуктовый майндсет, UX-исследования, дизайн-системы, карьерные навыки.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Длительность: 4 месяца + 3 месяца поддержки.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структуры базы знаний: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"Какие курсы доступны?"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"У нас есть два курса: 1) UI-дизайн (3 месяца, основы UI, Figma, тестирование), 2) Продуктовый дизайн Formfactor (4 месяца + 3 месяца поддержки, продуктовый майндсет, UX, карьерные навыки)."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"Когда старт курса?"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"Старт курса Formfactor — 17 июня (вводный эфир). Для UI-дизайна уточните у менеджера."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38ogpkgx8bv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Частые вопросы (FAQ)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упомянула, что у тебя есть список FAQ в текстовом формате. Предполагаю, что это вопросы вроде: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"Сколько стоит курс?"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"Какой формат обучения?"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"Есть ли поддержка после курса?"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"Кто преподаватели?"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FAQ для базы знаний: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"Сколько стоит курс?"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"Курс Formfactor стоит 120 000 рублей (точную цену можно уточнить на сайте). UI-дизайн — уточните у менеджера."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"Какой формат обучения?"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"Обучение онлайн: занятия от 30 минут до 2 часов, эфиры с обратной связью, индивидуальные консультации."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"Есть ли поддержка после курса?"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"Да, для курса Formfactor предусмотрена поддержка в трудоустройстве 3 месяца после основной программы."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19uusnfrrym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Рекомендации по выбору курса (на основе анкеты)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Анкета для новичков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tl w:val="0"/>
        </w:rPr>
        <w:t xml:space="preserve">) помогает определить уровень студента. Мы можем использовать её для рекомендаций.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логики: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пользователь новичок (0-1 год опыта, не работал с Figma) → Рекомендовать UI-дизайн курс.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пользователь с опытом (1-3 года, знает Figma, хочет расти в продуктовом дизайне) → Рекомендовать Formfactor.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в базе знаний: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"Какой курс мне выбрать?"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"Если вы новичок и хотите освоить основы, начните с UI-дизайн курса (3 месяца). Если у вас есть опыт и вы хотите расти в продуктовом дизайне, выбирайте Formfactor (4 месяца + поддержка). Расскажите о вашем опыте, и я помогу точнее!"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xp5tdzfme69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2.5. Сбор заявок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ИИ-ассистент должен собирать заявки на курсы. Мы можем настроить сценарий: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"Хочу записаться на курс!"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"Отлично! На какой курс хотите записаться: UI-дизайн или Formfactor? Укажите ваше имя и email, и менеджер свяжется с вами."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c38b904yd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Настройка ИИ-ассистента в Voiceflow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Теперь, когда у нас есть база знаний, давай настроим ассистента.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аккаунта в Voiceflow:</w:t>
      </w:r>
      <w:r w:rsidDel="00000000" w:rsidR="00000000" w:rsidRPr="00000000">
        <w:rPr>
          <w:rtl w:val="0"/>
        </w:rPr>
        <w:t xml:space="preserve"> У тебя уже есть аккаунт? Если нет, нужно зарегистрироваться.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Импорт шаблона:</w:t>
      </w:r>
      <w:r w:rsidDel="00000000" w:rsidR="00000000" w:rsidRPr="00000000">
        <w:rPr>
          <w:rtl w:val="0"/>
        </w:rPr>
        <w:t xml:space="preserve"> Ты упомянула урок, где есть готовый шаблон. Импортируй его в Voiceflow.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базы знаний: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Добавь информацию о курсах, FAQ, логику рекомендаций и сценарий сбора заявок.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 блока в Voiceflow: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Блок "Приветствие":</w:t>
      </w:r>
      <w:r w:rsidDel="00000000" w:rsidR="00000000" w:rsidRPr="00000000">
        <w:rPr>
          <w:rtl w:val="0"/>
        </w:rPr>
        <w:t xml:space="preserve"> "Привет! Я ИИ-ассистент онлайн-школы. Могу рассказать о курсах, расписании или помочь выбрать программу. Что вас интересует?"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Блок "FAQ":</w:t>
      </w:r>
      <w:r w:rsidDel="00000000" w:rsidR="00000000" w:rsidRPr="00000000">
        <w:rPr>
          <w:rtl w:val="0"/>
        </w:rPr>
        <w:t xml:space="preserve"> Ответы из базы знаний (например, "Сколько стоит курс?").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Блок "Рекомендации":</w:t>
      </w:r>
      <w:r w:rsidDel="00000000" w:rsidR="00000000" w:rsidRPr="00000000">
        <w:rPr>
          <w:rtl w:val="0"/>
        </w:rPr>
        <w:t xml:space="preserve"> Логика выбора курса на основе ответов пользователя.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Блок "Сбор заявок":</w:t>
      </w:r>
      <w:r w:rsidDel="00000000" w:rsidR="00000000" w:rsidRPr="00000000">
        <w:rPr>
          <w:rtl w:val="0"/>
        </w:rPr>
        <w:t xml:space="preserve"> Запрос имени и email.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Подключение API OpenAI:</w:t>
      </w:r>
      <w:r w:rsidDel="00000000" w:rsidR="00000000" w:rsidRPr="00000000">
        <w:rPr>
          <w:rtl w:val="0"/>
        </w:rPr>
        <w:t xml:space="preserve"> В уроке, который ты нашла, должно быть указано, как заменить API-ключ и Assistant ID. Следуй инструкциям, чтобы подключить ассистента к OpenAI для обработки естественного языка.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Тестирование:</w:t>
      </w:r>
      <w:r w:rsidDel="00000000" w:rsidR="00000000" w:rsidRPr="00000000">
        <w:rPr>
          <w:rtl w:val="0"/>
        </w:rPr>
        <w:t xml:space="preserve"> Проверь, как ассистент отвечает на вопросы вроде "Когда старт курса?", "Какой курс выбрать?", "Хочу записаться".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n7m03z58n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Разработка сайта и интеграция виджета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Твой сайт на Teleport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https://productdesignerkurs.teleporthq.app/</w:t>
        </w:r>
      </w:hyperlink>
      <w:r w:rsidDel="00000000" w:rsidR="00000000" w:rsidRPr="00000000">
        <w:rPr>
          <w:rtl w:val="0"/>
        </w:rPr>
        <w:t xml:space="preserve">) уже содержит основную информацию. Но в проекте ты должна использовать Creatium.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сайта в Creatium: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Перенеси контент с Teleport в Creatium: описание курсов, цены, расписание.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Добавь раздел отзывов (например, "Курс помог мне устроиться в крупную компанию — Анна, выпускница 2024").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Оформление: используй светлые тона, минималистичный дизайн, чтобы не отвлекать от контента.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виджета: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настройки ассистента в Voiceflow, ты получишь HTML-код виджета.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Creatium добавь блок с HTML-кодом и вставь виджет (обычно это делается через "Добавить элемент → HTML").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Проверь, чтобы виджет отображался в правом нижнем углу сайта.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p6weauu92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Тестирование и отладка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в Voiceflow:</w:t>
      </w:r>
      <w:r w:rsidDel="00000000" w:rsidR="00000000" w:rsidRPr="00000000">
        <w:rPr>
          <w:rtl w:val="0"/>
        </w:rPr>
        <w:t xml:space="preserve"> Убедись, что ассистент отвечает корректно на запросы (например, "Сколько стоит курс?", "Хочу записаться").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на сайте:</w:t>
      </w:r>
      <w:r w:rsidDel="00000000" w:rsidR="00000000" w:rsidRPr="00000000">
        <w:rPr>
          <w:rtl w:val="0"/>
        </w:rPr>
        <w:t xml:space="preserve"> Проверь, как виджет выглядит в Creatium, и протестируй его на реальных запросах.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Оценка:</w:t>
      </w:r>
      <w:r w:rsidDel="00000000" w:rsidR="00000000" w:rsidRPr="00000000">
        <w:rPr>
          <w:rtl w:val="0"/>
        </w:rPr>
        <w:t xml:space="preserve"> Попроси друга или одногруппника протестировать сайт и ассистента, чтобы собрать обратную связь.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ductdesignerkurs.teleporthq.app/" TargetMode="External"/><Relationship Id="rId10" Type="http://schemas.openxmlformats.org/officeDocument/2006/relationships/hyperlink" Target="https://docs.google.com/forms/d/e/1FAIpQLSd3GC7P79tUbaTGLLyLUmIWwfQ01MIRQtP9PXk_kVy3vnpB_A/viewform" TargetMode="External"/><Relationship Id="rId9" Type="http://schemas.openxmlformats.org/officeDocument/2006/relationships/hyperlink" Target="https://docs.google.com/spreadsheets/d/1J2ci7aB30xIU_mK6jSsz3pxJEnEivNdTmhmEm1OsatA/edit?gid=0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moOC0yndMemft4nlfo9nxG6jcu7M_GZCPadOAnJKTg/edit?usp=sharing" TargetMode="External"/><Relationship Id="rId7" Type="http://schemas.openxmlformats.org/officeDocument/2006/relationships/hyperlink" Target="https://docs.google.com/spreadsheets/d/1TmoOC0yndMemft4nlfo9nxG6jcu7M_GZCPadOAnJKTg/edit?usp=sharing" TargetMode="External"/><Relationship Id="rId8" Type="http://schemas.openxmlformats.org/officeDocument/2006/relationships/hyperlink" Target="https://docs.google.com/spreadsheets/d/1J2ci7aB30xIU_mK6jSsz3pxJEnEivNdTmhmEm1OsatA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