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A1DAD" w14:textId="77777777" w:rsidR="00D80D1F" w:rsidRDefault="00D80D1F">
      <w:bookmarkStart w:id="0" w:name="_Hlk169681116"/>
    </w:p>
    <w:p w14:paraId="3CB13576" w14:textId="77777777" w:rsidR="00E71D64" w:rsidRDefault="00E71D64"/>
    <w:p w14:paraId="755CD1DF" w14:textId="77777777" w:rsidR="00E71D64" w:rsidRDefault="00E71D64"/>
    <w:p w14:paraId="04EC4855" w14:textId="77777777" w:rsidR="00E71D64" w:rsidRDefault="00E71D64"/>
    <w:p w14:paraId="779FA324" w14:textId="77777777" w:rsidR="00E71D64" w:rsidRDefault="00E71D64"/>
    <w:p w14:paraId="42429A1C" w14:textId="77777777" w:rsidR="00E71D64" w:rsidRDefault="00E71D64"/>
    <w:p w14:paraId="101EEBBB" w14:textId="77777777" w:rsidR="00E71D64" w:rsidRDefault="00E71D64"/>
    <w:p w14:paraId="0D462A52" w14:textId="77777777" w:rsidR="00E71D64" w:rsidRDefault="00E71D64" w:rsidP="00E71D64">
      <w:pPr>
        <w:jc w:val="center"/>
        <w:rPr>
          <w:b/>
          <w:sz w:val="48"/>
          <w:szCs w:val="48"/>
        </w:rPr>
      </w:pPr>
      <w:r w:rsidRPr="00E71D64">
        <w:rPr>
          <w:b/>
          <w:sz w:val="48"/>
          <w:szCs w:val="48"/>
        </w:rPr>
        <w:t xml:space="preserve">BUSINESS </w:t>
      </w:r>
      <w:r w:rsidR="00417891">
        <w:rPr>
          <w:b/>
          <w:sz w:val="48"/>
          <w:szCs w:val="48"/>
        </w:rPr>
        <w:t>REQUIREMENT DOCUMENT</w:t>
      </w:r>
    </w:p>
    <w:p w14:paraId="57D246E8" w14:textId="77777777" w:rsidR="00E71D64" w:rsidRDefault="00E71D64" w:rsidP="00E71D64">
      <w:pPr>
        <w:jc w:val="center"/>
        <w:rPr>
          <w:b/>
          <w:sz w:val="32"/>
          <w:szCs w:val="32"/>
        </w:rPr>
      </w:pPr>
      <w:r>
        <w:rPr>
          <w:b/>
          <w:sz w:val="32"/>
          <w:szCs w:val="32"/>
        </w:rPr>
        <w:t xml:space="preserve">PROJECT NAME: </w:t>
      </w:r>
      <w:r w:rsidR="000A4290" w:rsidRPr="000A4290">
        <w:rPr>
          <w:b/>
          <w:sz w:val="32"/>
          <w:szCs w:val="32"/>
        </w:rPr>
        <w:t xml:space="preserve">Client Satisfaction </w:t>
      </w:r>
      <w:r w:rsidR="000A4290">
        <w:rPr>
          <w:b/>
          <w:sz w:val="32"/>
          <w:szCs w:val="32"/>
        </w:rPr>
        <w:t>Solution</w:t>
      </w:r>
    </w:p>
    <w:p w14:paraId="38F7182F" w14:textId="77777777" w:rsidR="00E71D64" w:rsidRDefault="00E71D64" w:rsidP="00E71D64">
      <w:pPr>
        <w:jc w:val="center"/>
        <w:rPr>
          <w:b/>
          <w:sz w:val="32"/>
          <w:szCs w:val="32"/>
        </w:rPr>
      </w:pPr>
    </w:p>
    <w:p w14:paraId="7A679E1C" w14:textId="77777777" w:rsidR="00E71D64" w:rsidRDefault="00E71D64" w:rsidP="00E71D64">
      <w:pPr>
        <w:jc w:val="center"/>
        <w:rPr>
          <w:b/>
          <w:sz w:val="32"/>
          <w:szCs w:val="32"/>
        </w:rPr>
      </w:pPr>
    </w:p>
    <w:p w14:paraId="74298C9C" w14:textId="77777777" w:rsidR="00E71D64" w:rsidRDefault="00E71D64" w:rsidP="00E71D64">
      <w:pPr>
        <w:jc w:val="center"/>
        <w:rPr>
          <w:b/>
          <w:sz w:val="32"/>
          <w:szCs w:val="32"/>
        </w:rPr>
      </w:pPr>
    </w:p>
    <w:p w14:paraId="790420FF" w14:textId="77777777" w:rsidR="00E71D64" w:rsidRDefault="00E71D64" w:rsidP="00E71D64">
      <w:pPr>
        <w:jc w:val="center"/>
        <w:rPr>
          <w:b/>
          <w:sz w:val="32"/>
          <w:szCs w:val="32"/>
        </w:rPr>
      </w:pPr>
    </w:p>
    <w:p w14:paraId="2E72DF3B" w14:textId="77777777" w:rsidR="00E71D64" w:rsidRDefault="00E71D64" w:rsidP="00E71D64">
      <w:pPr>
        <w:jc w:val="center"/>
        <w:rPr>
          <w:b/>
          <w:sz w:val="32"/>
          <w:szCs w:val="32"/>
        </w:rPr>
      </w:pPr>
    </w:p>
    <w:p w14:paraId="07EAB95F" w14:textId="77777777" w:rsidR="00E71D64" w:rsidRDefault="00E71D64" w:rsidP="00E71D64">
      <w:pPr>
        <w:jc w:val="center"/>
        <w:rPr>
          <w:b/>
          <w:sz w:val="32"/>
          <w:szCs w:val="32"/>
        </w:rPr>
      </w:pPr>
    </w:p>
    <w:p w14:paraId="52D62A4E" w14:textId="77777777" w:rsidR="00E71D64" w:rsidRDefault="00E71D64" w:rsidP="00E71D64">
      <w:pPr>
        <w:jc w:val="center"/>
        <w:rPr>
          <w:b/>
          <w:sz w:val="32"/>
          <w:szCs w:val="32"/>
        </w:rPr>
      </w:pPr>
    </w:p>
    <w:p w14:paraId="7D21E665" w14:textId="77777777" w:rsidR="00E71D64" w:rsidRDefault="00E71D64" w:rsidP="00E71D64">
      <w:pPr>
        <w:jc w:val="center"/>
        <w:rPr>
          <w:b/>
          <w:sz w:val="32"/>
          <w:szCs w:val="32"/>
        </w:rPr>
      </w:pPr>
    </w:p>
    <w:p w14:paraId="1890BEC2" w14:textId="77777777" w:rsidR="00E71D64" w:rsidRDefault="00E71D64" w:rsidP="00E71D64">
      <w:pPr>
        <w:jc w:val="center"/>
        <w:rPr>
          <w:b/>
          <w:sz w:val="32"/>
          <w:szCs w:val="32"/>
        </w:rPr>
      </w:pPr>
    </w:p>
    <w:p w14:paraId="03F2DAF1" w14:textId="14E11DE7" w:rsidR="00E71D64" w:rsidRDefault="00E71D64" w:rsidP="00E71D64">
      <w:pPr>
        <w:jc w:val="center"/>
        <w:rPr>
          <w:b/>
          <w:sz w:val="32"/>
          <w:szCs w:val="32"/>
        </w:rPr>
      </w:pPr>
      <w:r>
        <w:rPr>
          <w:b/>
          <w:sz w:val="32"/>
          <w:szCs w:val="32"/>
        </w:rPr>
        <w:t>PUBLISH DATE</w:t>
      </w:r>
      <w:r w:rsidR="007F6A81">
        <w:rPr>
          <w:b/>
          <w:sz w:val="32"/>
          <w:szCs w:val="32"/>
        </w:rPr>
        <w:t>: June 2024</w:t>
      </w:r>
    </w:p>
    <w:p w14:paraId="16C60773" w14:textId="77777777" w:rsidR="00E71D64" w:rsidRDefault="00E71D64">
      <w:pPr>
        <w:rPr>
          <w:b/>
          <w:sz w:val="32"/>
          <w:szCs w:val="32"/>
        </w:rPr>
      </w:pPr>
      <w:r>
        <w:rPr>
          <w:b/>
          <w:sz w:val="32"/>
          <w:szCs w:val="32"/>
        </w:rPr>
        <w:br w:type="page"/>
      </w:r>
    </w:p>
    <w:p w14:paraId="46188D96" w14:textId="77777777" w:rsidR="00E71D64" w:rsidRDefault="00E71D64" w:rsidP="00E71D64">
      <w:pPr>
        <w:jc w:val="center"/>
        <w:rPr>
          <w:b/>
          <w:sz w:val="32"/>
          <w:szCs w:val="32"/>
        </w:rPr>
      </w:pPr>
    </w:p>
    <w:p w14:paraId="7D6A583E" w14:textId="37E4A7E4" w:rsidR="00E71D64" w:rsidRDefault="00E71D64">
      <w:pPr>
        <w:rPr>
          <w:b/>
          <w:sz w:val="32"/>
          <w:szCs w:val="32"/>
        </w:rPr>
      </w:pPr>
    </w:p>
    <w:sdt>
      <w:sdtPr>
        <w:rPr>
          <w:rFonts w:asciiTheme="minorHAnsi" w:eastAsiaTheme="minorHAnsi" w:hAnsiTheme="minorHAnsi" w:cstheme="minorBidi"/>
          <w:b w:val="0"/>
          <w:bCs w:val="0"/>
          <w:color w:val="auto"/>
          <w:sz w:val="22"/>
          <w:szCs w:val="22"/>
          <w:lang w:eastAsia="en-US"/>
        </w:rPr>
        <w:id w:val="1488598978"/>
        <w:docPartObj>
          <w:docPartGallery w:val="Table of Contents"/>
          <w:docPartUnique/>
        </w:docPartObj>
      </w:sdtPr>
      <w:sdtEndPr>
        <w:rPr>
          <w:noProof/>
        </w:rPr>
      </w:sdtEndPr>
      <w:sdtContent>
        <w:p w14:paraId="73C8377C" w14:textId="77777777" w:rsidR="00E71D64" w:rsidRDefault="00E71D64" w:rsidP="00E71D64">
          <w:pPr>
            <w:pStyle w:val="TOCHeading"/>
          </w:pPr>
        </w:p>
        <w:p w14:paraId="5D313C24" w14:textId="0DCBF52A" w:rsidR="00D73E2F" w:rsidRDefault="00417891">
          <w:pPr>
            <w:pStyle w:val="TOC1"/>
            <w:tabs>
              <w:tab w:val="left" w:pos="440"/>
              <w:tab w:val="right" w:leader="dot" w:pos="9350"/>
            </w:tabs>
            <w:rPr>
              <w:rFonts w:eastAsiaTheme="minorEastAsia"/>
              <w:noProof/>
              <w:kern w:val="2"/>
              <w14:ligatures w14:val="standardContextual"/>
            </w:rPr>
          </w:pPr>
          <w:r>
            <w:rPr>
              <w:b/>
              <w:sz w:val="28"/>
              <w:szCs w:val="28"/>
            </w:rPr>
            <w:fldChar w:fldCharType="begin"/>
          </w:r>
          <w:r>
            <w:rPr>
              <w:b/>
              <w:sz w:val="28"/>
              <w:szCs w:val="28"/>
            </w:rPr>
            <w:instrText xml:space="preserve"> TOC \o "1-2" \h \z \u </w:instrText>
          </w:r>
          <w:r>
            <w:rPr>
              <w:b/>
              <w:sz w:val="28"/>
              <w:szCs w:val="28"/>
            </w:rPr>
            <w:fldChar w:fldCharType="separate"/>
          </w:r>
          <w:hyperlink w:anchor="_Toc168044528" w:history="1">
            <w:r w:rsidR="00D73E2F" w:rsidRPr="00092C88">
              <w:rPr>
                <w:rStyle w:val="Hyperlink"/>
                <w:noProof/>
              </w:rPr>
              <w:t>1.</w:t>
            </w:r>
            <w:r w:rsidR="00D73E2F">
              <w:rPr>
                <w:rFonts w:eastAsiaTheme="minorEastAsia"/>
                <w:noProof/>
                <w:kern w:val="2"/>
                <w14:ligatures w14:val="standardContextual"/>
              </w:rPr>
              <w:tab/>
            </w:r>
            <w:r w:rsidR="00D73E2F" w:rsidRPr="00092C88">
              <w:rPr>
                <w:rStyle w:val="Hyperlink"/>
                <w:noProof/>
              </w:rPr>
              <w:t>ACRONYMS</w:t>
            </w:r>
            <w:r w:rsidR="00D73E2F">
              <w:rPr>
                <w:noProof/>
                <w:webHidden/>
              </w:rPr>
              <w:tab/>
            </w:r>
            <w:r w:rsidR="00D73E2F">
              <w:rPr>
                <w:noProof/>
                <w:webHidden/>
              </w:rPr>
              <w:fldChar w:fldCharType="begin"/>
            </w:r>
            <w:r w:rsidR="00D73E2F">
              <w:rPr>
                <w:noProof/>
                <w:webHidden/>
              </w:rPr>
              <w:instrText xml:space="preserve"> PAGEREF _Toc168044528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44DD1D46" w14:textId="7143D45B" w:rsidR="00D73E2F" w:rsidRDefault="00000000">
          <w:pPr>
            <w:pStyle w:val="TOC1"/>
            <w:tabs>
              <w:tab w:val="left" w:pos="440"/>
              <w:tab w:val="right" w:leader="dot" w:pos="9350"/>
            </w:tabs>
            <w:rPr>
              <w:rFonts w:eastAsiaTheme="minorEastAsia"/>
              <w:noProof/>
              <w:kern w:val="2"/>
              <w14:ligatures w14:val="standardContextual"/>
            </w:rPr>
          </w:pPr>
          <w:hyperlink w:anchor="_Toc168044529" w:history="1">
            <w:r w:rsidR="00D73E2F" w:rsidRPr="00092C88">
              <w:rPr>
                <w:rStyle w:val="Hyperlink"/>
                <w:noProof/>
              </w:rPr>
              <w:t>2.</w:t>
            </w:r>
            <w:r w:rsidR="00D73E2F">
              <w:rPr>
                <w:rFonts w:eastAsiaTheme="minorEastAsia"/>
                <w:noProof/>
                <w:kern w:val="2"/>
                <w14:ligatures w14:val="standardContextual"/>
              </w:rPr>
              <w:tab/>
            </w:r>
            <w:r w:rsidR="00D73E2F" w:rsidRPr="00092C88">
              <w:rPr>
                <w:rStyle w:val="Hyperlink"/>
                <w:noProof/>
              </w:rPr>
              <w:t>INTRODUCTION</w:t>
            </w:r>
            <w:r w:rsidR="00D73E2F">
              <w:rPr>
                <w:noProof/>
                <w:webHidden/>
              </w:rPr>
              <w:tab/>
            </w:r>
            <w:r w:rsidR="00D73E2F">
              <w:rPr>
                <w:noProof/>
                <w:webHidden/>
              </w:rPr>
              <w:fldChar w:fldCharType="begin"/>
            </w:r>
            <w:r w:rsidR="00D73E2F">
              <w:rPr>
                <w:noProof/>
                <w:webHidden/>
              </w:rPr>
              <w:instrText xml:space="preserve"> PAGEREF _Toc168044529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71B8EB5B" w14:textId="44DDF890" w:rsidR="00D73E2F" w:rsidRDefault="00000000">
          <w:pPr>
            <w:pStyle w:val="TOC1"/>
            <w:tabs>
              <w:tab w:val="left" w:pos="660"/>
              <w:tab w:val="right" w:leader="dot" w:pos="9350"/>
            </w:tabs>
            <w:rPr>
              <w:rFonts w:eastAsiaTheme="minorEastAsia"/>
              <w:noProof/>
              <w:kern w:val="2"/>
              <w14:ligatures w14:val="standardContextual"/>
            </w:rPr>
          </w:pPr>
          <w:hyperlink w:anchor="_Toc168044530" w:history="1">
            <w:r w:rsidR="00D73E2F" w:rsidRPr="00092C88">
              <w:rPr>
                <w:rStyle w:val="Hyperlink"/>
                <w:noProof/>
              </w:rPr>
              <w:t>2.1</w:t>
            </w:r>
            <w:r w:rsidR="00D73E2F">
              <w:rPr>
                <w:rFonts w:eastAsiaTheme="minorEastAsia"/>
                <w:noProof/>
                <w:kern w:val="2"/>
                <w14:ligatures w14:val="standardContextual"/>
              </w:rPr>
              <w:tab/>
            </w:r>
            <w:r w:rsidR="00D73E2F" w:rsidRPr="00092C88">
              <w:rPr>
                <w:rStyle w:val="Hyperlink"/>
                <w:noProof/>
              </w:rPr>
              <w:t>Document Purpose</w:t>
            </w:r>
            <w:r w:rsidR="00D73E2F">
              <w:rPr>
                <w:noProof/>
                <w:webHidden/>
              </w:rPr>
              <w:tab/>
            </w:r>
            <w:r w:rsidR="00D73E2F">
              <w:rPr>
                <w:noProof/>
                <w:webHidden/>
              </w:rPr>
              <w:fldChar w:fldCharType="begin"/>
            </w:r>
            <w:r w:rsidR="00D73E2F">
              <w:rPr>
                <w:noProof/>
                <w:webHidden/>
              </w:rPr>
              <w:instrText xml:space="preserve"> PAGEREF _Toc168044530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5E29F599" w14:textId="7876258C" w:rsidR="00D73E2F" w:rsidRDefault="00000000">
          <w:pPr>
            <w:pStyle w:val="TOC2"/>
            <w:rPr>
              <w:rFonts w:eastAsiaTheme="minorEastAsia"/>
              <w:noProof/>
              <w:kern w:val="2"/>
              <w14:ligatures w14:val="standardContextual"/>
            </w:rPr>
          </w:pPr>
          <w:hyperlink w:anchor="_Toc168044531" w:history="1">
            <w:r w:rsidR="00D73E2F" w:rsidRPr="00092C88">
              <w:rPr>
                <w:rStyle w:val="Hyperlink"/>
                <w:noProof/>
              </w:rPr>
              <w:t>2.2</w:t>
            </w:r>
            <w:r w:rsidR="00D73E2F">
              <w:rPr>
                <w:rFonts w:eastAsiaTheme="minorEastAsia"/>
                <w:noProof/>
                <w:kern w:val="2"/>
                <w14:ligatures w14:val="standardContextual"/>
              </w:rPr>
              <w:tab/>
            </w:r>
            <w:r w:rsidR="00D73E2F" w:rsidRPr="00092C88">
              <w:rPr>
                <w:rStyle w:val="Hyperlink"/>
                <w:noProof/>
              </w:rPr>
              <w:t>Background</w:t>
            </w:r>
            <w:r w:rsidR="00D73E2F">
              <w:rPr>
                <w:noProof/>
                <w:webHidden/>
              </w:rPr>
              <w:tab/>
            </w:r>
            <w:r w:rsidR="00D73E2F">
              <w:rPr>
                <w:noProof/>
                <w:webHidden/>
              </w:rPr>
              <w:fldChar w:fldCharType="begin"/>
            </w:r>
            <w:r w:rsidR="00D73E2F">
              <w:rPr>
                <w:noProof/>
                <w:webHidden/>
              </w:rPr>
              <w:instrText xml:space="preserve"> PAGEREF _Toc168044531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0ABFCC05" w14:textId="577F05B4" w:rsidR="00D73E2F" w:rsidRDefault="00000000">
          <w:pPr>
            <w:pStyle w:val="TOC1"/>
            <w:tabs>
              <w:tab w:val="left" w:pos="440"/>
              <w:tab w:val="right" w:leader="dot" w:pos="9350"/>
            </w:tabs>
            <w:rPr>
              <w:rFonts w:eastAsiaTheme="minorEastAsia"/>
              <w:noProof/>
              <w:kern w:val="2"/>
              <w14:ligatures w14:val="standardContextual"/>
            </w:rPr>
          </w:pPr>
          <w:hyperlink w:anchor="_Toc168044532" w:history="1">
            <w:r w:rsidR="00D73E2F" w:rsidRPr="00092C88">
              <w:rPr>
                <w:rStyle w:val="Hyperlink"/>
                <w:noProof/>
              </w:rPr>
              <w:t>3.</w:t>
            </w:r>
            <w:r w:rsidR="00D73E2F">
              <w:rPr>
                <w:rFonts w:eastAsiaTheme="minorEastAsia"/>
                <w:noProof/>
                <w:kern w:val="2"/>
                <w14:ligatures w14:val="standardContextual"/>
              </w:rPr>
              <w:tab/>
            </w:r>
            <w:r w:rsidR="00D73E2F" w:rsidRPr="00092C88">
              <w:rPr>
                <w:rStyle w:val="Hyperlink"/>
                <w:noProof/>
              </w:rPr>
              <w:t>SCOPE</w:t>
            </w:r>
            <w:r w:rsidR="00D73E2F">
              <w:rPr>
                <w:noProof/>
                <w:webHidden/>
              </w:rPr>
              <w:tab/>
            </w:r>
            <w:r w:rsidR="00D73E2F">
              <w:rPr>
                <w:noProof/>
                <w:webHidden/>
              </w:rPr>
              <w:fldChar w:fldCharType="begin"/>
            </w:r>
            <w:r w:rsidR="00D73E2F">
              <w:rPr>
                <w:noProof/>
                <w:webHidden/>
              </w:rPr>
              <w:instrText xml:space="preserve"> PAGEREF _Toc168044532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7B02A2B2" w14:textId="27C4D646" w:rsidR="00D73E2F" w:rsidRDefault="00000000">
          <w:pPr>
            <w:pStyle w:val="TOC1"/>
            <w:tabs>
              <w:tab w:val="left" w:pos="660"/>
              <w:tab w:val="right" w:leader="dot" w:pos="9350"/>
            </w:tabs>
            <w:rPr>
              <w:rFonts w:eastAsiaTheme="minorEastAsia"/>
              <w:noProof/>
              <w:kern w:val="2"/>
              <w14:ligatures w14:val="standardContextual"/>
            </w:rPr>
          </w:pPr>
          <w:hyperlink w:anchor="_Toc168044533" w:history="1">
            <w:r w:rsidR="00D73E2F" w:rsidRPr="00092C88">
              <w:rPr>
                <w:rStyle w:val="Hyperlink"/>
                <w:noProof/>
              </w:rPr>
              <w:t>3.1</w:t>
            </w:r>
            <w:r w:rsidR="00D73E2F">
              <w:rPr>
                <w:rFonts w:eastAsiaTheme="minorEastAsia"/>
                <w:noProof/>
                <w:kern w:val="2"/>
                <w14:ligatures w14:val="standardContextual"/>
              </w:rPr>
              <w:tab/>
            </w:r>
            <w:r w:rsidR="00D73E2F" w:rsidRPr="00092C88">
              <w:rPr>
                <w:rStyle w:val="Hyperlink"/>
                <w:noProof/>
              </w:rPr>
              <w:t>Exclusions</w:t>
            </w:r>
            <w:r w:rsidR="00D73E2F">
              <w:rPr>
                <w:noProof/>
                <w:webHidden/>
              </w:rPr>
              <w:tab/>
            </w:r>
            <w:r w:rsidR="00D73E2F">
              <w:rPr>
                <w:noProof/>
                <w:webHidden/>
              </w:rPr>
              <w:fldChar w:fldCharType="begin"/>
            </w:r>
            <w:r w:rsidR="00D73E2F">
              <w:rPr>
                <w:noProof/>
                <w:webHidden/>
              </w:rPr>
              <w:instrText xml:space="preserve"> PAGEREF _Toc168044533 \h </w:instrText>
            </w:r>
            <w:r w:rsidR="00D73E2F">
              <w:rPr>
                <w:noProof/>
                <w:webHidden/>
              </w:rPr>
            </w:r>
            <w:r w:rsidR="00D73E2F">
              <w:rPr>
                <w:noProof/>
                <w:webHidden/>
              </w:rPr>
              <w:fldChar w:fldCharType="separate"/>
            </w:r>
            <w:r w:rsidR="00D73E2F">
              <w:rPr>
                <w:noProof/>
                <w:webHidden/>
              </w:rPr>
              <w:t>4</w:t>
            </w:r>
            <w:r w:rsidR="00D73E2F">
              <w:rPr>
                <w:noProof/>
                <w:webHidden/>
              </w:rPr>
              <w:fldChar w:fldCharType="end"/>
            </w:r>
          </w:hyperlink>
        </w:p>
        <w:p w14:paraId="2F28806D" w14:textId="3A8FA44F" w:rsidR="00D73E2F" w:rsidRDefault="00000000">
          <w:pPr>
            <w:pStyle w:val="TOC2"/>
            <w:rPr>
              <w:rFonts w:eastAsiaTheme="minorEastAsia"/>
              <w:noProof/>
              <w:kern w:val="2"/>
              <w14:ligatures w14:val="standardContextual"/>
            </w:rPr>
          </w:pPr>
          <w:hyperlink w:anchor="_Toc168044534" w:history="1">
            <w:r w:rsidR="00D73E2F" w:rsidRPr="00092C88">
              <w:rPr>
                <w:rStyle w:val="Hyperlink"/>
                <w:noProof/>
              </w:rPr>
              <w:t>3.2</w:t>
            </w:r>
            <w:r w:rsidR="00D73E2F">
              <w:rPr>
                <w:rFonts w:eastAsiaTheme="minorEastAsia"/>
                <w:noProof/>
                <w:kern w:val="2"/>
                <w14:ligatures w14:val="standardContextual"/>
              </w:rPr>
              <w:tab/>
            </w:r>
            <w:r w:rsidR="00D73E2F" w:rsidRPr="00092C88">
              <w:rPr>
                <w:rStyle w:val="Hyperlink"/>
                <w:noProof/>
              </w:rPr>
              <w:t>Context Diagram</w:t>
            </w:r>
            <w:r w:rsidR="00D73E2F">
              <w:rPr>
                <w:noProof/>
                <w:webHidden/>
              </w:rPr>
              <w:tab/>
            </w:r>
            <w:r w:rsidR="00D73E2F">
              <w:rPr>
                <w:noProof/>
                <w:webHidden/>
              </w:rPr>
              <w:fldChar w:fldCharType="begin"/>
            </w:r>
            <w:r w:rsidR="00D73E2F">
              <w:rPr>
                <w:noProof/>
                <w:webHidden/>
              </w:rPr>
              <w:instrText xml:space="preserve"> PAGEREF _Toc168044534 \h </w:instrText>
            </w:r>
            <w:r w:rsidR="00D73E2F">
              <w:rPr>
                <w:noProof/>
                <w:webHidden/>
              </w:rPr>
            </w:r>
            <w:r w:rsidR="00D73E2F">
              <w:rPr>
                <w:noProof/>
                <w:webHidden/>
              </w:rPr>
              <w:fldChar w:fldCharType="separate"/>
            </w:r>
            <w:r w:rsidR="00D73E2F">
              <w:rPr>
                <w:noProof/>
                <w:webHidden/>
              </w:rPr>
              <w:t>5</w:t>
            </w:r>
            <w:r w:rsidR="00D73E2F">
              <w:rPr>
                <w:noProof/>
                <w:webHidden/>
              </w:rPr>
              <w:fldChar w:fldCharType="end"/>
            </w:r>
          </w:hyperlink>
        </w:p>
        <w:p w14:paraId="3FD38F84" w14:textId="15C6F280" w:rsidR="00D73E2F" w:rsidRDefault="00000000">
          <w:pPr>
            <w:pStyle w:val="TOC1"/>
            <w:tabs>
              <w:tab w:val="left" w:pos="440"/>
              <w:tab w:val="right" w:leader="dot" w:pos="9350"/>
            </w:tabs>
            <w:rPr>
              <w:rFonts w:eastAsiaTheme="minorEastAsia"/>
              <w:noProof/>
              <w:kern w:val="2"/>
              <w14:ligatures w14:val="standardContextual"/>
            </w:rPr>
          </w:pPr>
          <w:hyperlink w:anchor="_Toc168044535" w:history="1">
            <w:r w:rsidR="00D73E2F" w:rsidRPr="00092C88">
              <w:rPr>
                <w:rStyle w:val="Hyperlink"/>
                <w:noProof/>
              </w:rPr>
              <w:t>4.</w:t>
            </w:r>
            <w:r w:rsidR="00D73E2F">
              <w:rPr>
                <w:rFonts w:eastAsiaTheme="minorEastAsia"/>
                <w:noProof/>
                <w:kern w:val="2"/>
                <w14:ligatures w14:val="standardContextual"/>
              </w:rPr>
              <w:tab/>
            </w:r>
            <w:r w:rsidR="00D73E2F" w:rsidRPr="00092C88">
              <w:rPr>
                <w:rStyle w:val="Hyperlink"/>
                <w:noProof/>
              </w:rPr>
              <w:t>ORGANISATIONAL PROCESS</w:t>
            </w:r>
            <w:r w:rsidR="00D73E2F">
              <w:rPr>
                <w:noProof/>
                <w:webHidden/>
              </w:rPr>
              <w:tab/>
            </w:r>
            <w:r w:rsidR="00D73E2F">
              <w:rPr>
                <w:noProof/>
                <w:webHidden/>
              </w:rPr>
              <w:fldChar w:fldCharType="begin"/>
            </w:r>
            <w:r w:rsidR="00D73E2F">
              <w:rPr>
                <w:noProof/>
                <w:webHidden/>
              </w:rPr>
              <w:instrText xml:space="preserve"> PAGEREF _Toc168044535 \h </w:instrText>
            </w:r>
            <w:r w:rsidR="00D73E2F">
              <w:rPr>
                <w:noProof/>
                <w:webHidden/>
              </w:rPr>
            </w:r>
            <w:r w:rsidR="00D73E2F">
              <w:rPr>
                <w:noProof/>
                <w:webHidden/>
              </w:rPr>
              <w:fldChar w:fldCharType="separate"/>
            </w:r>
            <w:r w:rsidR="00D73E2F">
              <w:rPr>
                <w:noProof/>
                <w:webHidden/>
              </w:rPr>
              <w:t>5</w:t>
            </w:r>
            <w:r w:rsidR="00D73E2F">
              <w:rPr>
                <w:noProof/>
                <w:webHidden/>
              </w:rPr>
              <w:fldChar w:fldCharType="end"/>
            </w:r>
          </w:hyperlink>
        </w:p>
        <w:p w14:paraId="3235A474" w14:textId="49F76B69" w:rsidR="00D73E2F" w:rsidRDefault="00000000">
          <w:pPr>
            <w:pStyle w:val="TOC1"/>
            <w:tabs>
              <w:tab w:val="left" w:pos="660"/>
              <w:tab w:val="right" w:leader="dot" w:pos="9350"/>
            </w:tabs>
            <w:rPr>
              <w:rFonts w:eastAsiaTheme="minorEastAsia"/>
              <w:noProof/>
              <w:kern w:val="2"/>
              <w14:ligatures w14:val="standardContextual"/>
            </w:rPr>
          </w:pPr>
          <w:hyperlink w:anchor="_Toc168044536" w:history="1">
            <w:r w:rsidR="00D73E2F" w:rsidRPr="00092C88">
              <w:rPr>
                <w:rStyle w:val="Hyperlink"/>
                <w:noProof/>
              </w:rPr>
              <w:t>4.1</w:t>
            </w:r>
            <w:r w:rsidR="00D73E2F">
              <w:rPr>
                <w:rFonts w:eastAsiaTheme="minorEastAsia"/>
                <w:noProof/>
                <w:kern w:val="2"/>
                <w14:ligatures w14:val="standardContextual"/>
              </w:rPr>
              <w:tab/>
            </w:r>
            <w:r w:rsidR="00D73E2F" w:rsidRPr="00092C88">
              <w:rPr>
                <w:rStyle w:val="Hyperlink"/>
                <w:noProof/>
              </w:rPr>
              <w:t>Process Description</w:t>
            </w:r>
            <w:r w:rsidR="00D73E2F">
              <w:rPr>
                <w:noProof/>
                <w:webHidden/>
              </w:rPr>
              <w:tab/>
            </w:r>
            <w:r w:rsidR="00D73E2F">
              <w:rPr>
                <w:noProof/>
                <w:webHidden/>
              </w:rPr>
              <w:fldChar w:fldCharType="begin"/>
            </w:r>
            <w:r w:rsidR="00D73E2F">
              <w:rPr>
                <w:noProof/>
                <w:webHidden/>
              </w:rPr>
              <w:instrText xml:space="preserve"> PAGEREF _Toc168044536 \h </w:instrText>
            </w:r>
            <w:r w:rsidR="00D73E2F">
              <w:rPr>
                <w:noProof/>
                <w:webHidden/>
              </w:rPr>
            </w:r>
            <w:r w:rsidR="00D73E2F">
              <w:rPr>
                <w:noProof/>
                <w:webHidden/>
              </w:rPr>
              <w:fldChar w:fldCharType="separate"/>
            </w:r>
            <w:r w:rsidR="00D73E2F">
              <w:rPr>
                <w:noProof/>
                <w:webHidden/>
              </w:rPr>
              <w:t>5</w:t>
            </w:r>
            <w:r w:rsidR="00D73E2F">
              <w:rPr>
                <w:noProof/>
                <w:webHidden/>
              </w:rPr>
              <w:fldChar w:fldCharType="end"/>
            </w:r>
          </w:hyperlink>
        </w:p>
        <w:p w14:paraId="4EF2C663" w14:textId="61A0D7F0" w:rsidR="00D73E2F" w:rsidRDefault="00000000">
          <w:pPr>
            <w:pStyle w:val="TOC1"/>
            <w:tabs>
              <w:tab w:val="left" w:pos="440"/>
              <w:tab w:val="right" w:leader="dot" w:pos="9350"/>
            </w:tabs>
            <w:rPr>
              <w:rFonts w:eastAsiaTheme="minorEastAsia"/>
              <w:noProof/>
              <w:kern w:val="2"/>
              <w14:ligatures w14:val="standardContextual"/>
            </w:rPr>
          </w:pPr>
          <w:hyperlink w:anchor="_Toc168044537" w:history="1">
            <w:r w:rsidR="00D73E2F" w:rsidRPr="00092C88">
              <w:rPr>
                <w:rStyle w:val="Hyperlink"/>
                <w:noProof/>
              </w:rPr>
              <w:t>5.</w:t>
            </w:r>
            <w:r w:rsidR="00D73E2F">
              <w:rPr>
                <w:rFonts w:eastAsiaTheme="minorEastAsia"/>
                <w:noProof/>
                <w:kern w:val="2"/>
                <w14:ligatures w14:val="standardContextual"/>
              </w:rPr>
              <w:tab/>
            </w:r>
            <w:r w:rsidR="00D73E2F" w:rsidRPr="00092C88">
              <w:rPr>
                <w:rStyle w:val="Hyperlink"/>
                <w:noProof/>
              </w:rPr>
              <w:t>REQUIREMENTS</w:t>
            </w:r>
            <w:r w:rsidR="00D73E2F">
              <w:rPr>
                <w:noProof/>
                <w:webHidden/>
              </w:rPr>
              <w:tab/>
            </w:r>
            <w:r w:rsidR="00D73E2F">
              <w:rPr>
                <w:noProof/>
                <w:webHidden/>
              </w:rPr>
              <w:fldChar w:fldCharType="begin"/>
            </w:r>
            <w:r w:rsidR="00D73E2F">
              <w:rPr>
                <w:noProof/>
                <w:webHidden/>
              </w:rPr>
              <w:instrText xml:space="preserve"> PAGEREF _Toc168044537 \h </w:instrText>
            </w:r>
            <w:r w:rsidR="00D73E2F">
              <w:rPr>
                <w:noProof/>
                <w:webHidden/>
              </w:rPr>
            </w:r>
            <w:r w:rsidR="00D73E2F">
              <w:rPr>
                <w:noProof/>
                <w:webHidden/>
              </w:rPr>
              <w:fldChar w:fldCharType="separate"/>
            </w:r>
            <w:r w:rsidR="00D73E2F">
              <w:rPr>
                <w:noProof/>
                <w:webHidden/>
              </w:rPr>
              <w:t>6</w:t>
            </w:r>
            <w:r w:rsidR="00D73E2F">
              <w:rPr>
                <w:noProof/>
                <w:webHidden/>
              </w:rPr>
              <w:fldChar w:fldCharType="end"/>
            </w:r>
          </w:hyperlink>
        </w:p>
        <w:p w14:paraId="52B1B269" w14:textId="5015E65B" w:rsidR="00D73E2F" w:rsidRDefault="00000000">
          <w:pPr>
            <w:pStyle w:val="TOC1"/>
            <w:tabs>
              <w:tab w:val="left" w:pos="660"/>
              <w:tab w:val="right" w:leader="dot" w:pos="9350"/>
            </w:tabs>
            <w:rPr>
              <w:rFonts w:eastAsiaTheme="minorEastAsia"/>
              <w:noProof/>
              <w:kern w:val="2"/>
              <w14:ligatures w14:val="standardContextual"/>
            </w:rPr>
          </w:pPr>
          <w:hyperlink w:anchor="_Toc168044538" w:history="1">
            <w:r w:rsidR="00D73E2F" w:rsidRPr="00092C88">
              <w:rPr>
                <w:rStyle w:val="Hyperlink"/>
                <w:noProof/>
              </w:rPr>
              <w:t>5.1</w:t>
            </w:r>
            <w:r w:rsidR="00D73E2F">
              <w:rPr>
                <w:rFonts w:eastAsiaTheme="minorEastAsia"/>
                <w:noProof/>
                <w:kern w:val="2"/>
                <w14:ligatures w14:val="standardContextual"/>
              </w:rPr>
              <w:tab/>
            </w:r>
            <w:r w:rsidR="00D73E2F" w:rsidRPr="00092C88">
              <w:rPr>
                <w:rStyle w:val="Hyperlink"/>
                <w:noProof/>
              </w:rPr>
              <w:t>Business Requirements</w:t>
            </w:r>
            <w:r w:rsidR="00D73E2F">
              <w:rPr>
                <w:noProof/>
                <w:webHidden/>
              </w:rPr>
              <w:tab/>
            </w:r>
            <w:r w:rsidR="00D73E2F">
              <w:rPr>
                <w:noProof/>
                <w:webHidden/>
              </w:rPr>
              <w:fldChar w:fldCharType="begin"/>
            </w:r>
            <w:r w:rsidR="00D73E2F">
              <w:rPr>
                <w:noProof/>
                <w:webHidden/>
              </w:rPr>
              <w:instrText xml:space="preserve"> PAGEREF _Toc168044538 \h </w:instrText>
            </w:r>
            <w:r w:rsidR="00D73E2F">
              <w:rPr>
                <w:noProof/>
                <w:webHidden/>
              </w:rPr>
            </w:r>
            <w:r w:rsidR="00D73E2F">
              <w:rPr>
                <w:noProof/>
                <w:webHidden/>
              </w:rPr>
              <w:fldChar w:fldCharType="separate"/>
            </w:r>
            <w:r w:rsidR="00D73E2F">
              <w:rPr>
                <w:noProof/>
                <w:webHidden/>
              </w:rPr>
              <w:t>6</w:t>
            </w:r>
            <w:r w:rsidR="00D73E2F">
              <w:rPr>
                <w:noProof/>
                <w:webHidden/>
              </w:rPr>
              <w:fldChar w:fldCharType="end"/>
            </w:r>
          </w:hyperlink>
        </w:p>
        <w:p w14:paraId="061635F2" w14:textId="42F9FD54" w:rsidR="00D73E2F" w:rsidRDefault="00000000">
          <w:pPr>
            <w:pStyle w:val="TOC2"/>
            <w:rPr>
              <w:rFonts w:eastAsiaTheme="minorEastAsia"/>
              <w:noProof/>
              <w:kern w:val="2"/>
              <w14:ligatures w14:val="standardContextual"/>
            </w:rPr>
          </w:pPr>
          <w:hyperlink w:anchor="_Toc168044539" w:history="1">
            <w:r w:rsidR="00D73E2F" w:rsidRPr="00092C88">
              <w:rPr>
                <w:rStyle w:val="Hyperlink"/>
                <w:noProof/>
              </w:rPr>
              <w:t>5.2</w:t>
            </w:r>
            <w:r w:rsidR="00D73E2F">
              <w:rPr>
                <w:rFonts w:eastAsiaTheme="minorEastAsia"/>
                <w:noProof/>
                <w:kern w:val="2"/>
                <w14:ligatures w14:val="standardContextual"/>
              </w:rPr>
              <w:tab/>
            </w:r>
            <w:r w:rsidR="00D73E2F" w:rsidRPr="00092C88">
              <w:rPr>
                <w:rStyle w:val="Hyperlink"/>
                <w:noProof/>
              </w:rPr>
              <w:t>Non-Functional Requirements</w:t>
            </w:r>
            <w:r w:rsidR="00D73E2F">
              <w:rPr>
                <w:noProof/>
                <w:webHidden/>
              </w:rPr>
              <w:tab/>
            </w:r>
            <w:r w:rsidR="00D73E2F">
              <w:rPr>
                <w:noProof/>
                <w:webHidden/>
              </w:rPr>
              <w:fldChar w:fldCharType="begin"/>
            </w:r>
            <w:r w:rsidR="00D73E2F">
              <w:rPr>
                <w:noProof/>
                <w:webHidden/>
              </w:rPr>
              <w:instrText xml:space="preserve"> PAGEREF _Toc168044539 \h </w:instrText>
            </w:r>
            <w:r w:rsidR="00D73E2F">
              <w:rPr>
                <w:noProof/>
                <w:webHidden/>
              </w:rPr>
            </w:r>
            <w:r w:rsidR="00D73E2F">
              <w:rPr>
                <w:noProof/>
                <w:webHidden/>
              </w:rPr>
              <w:fldChar w:fldCharType="separate"/>
            </w:r>
            <w:r w:rsidR="00D73E2F">
              <w:rPr>
                <w:noProof/>
                <w:webHidden/>
              </w:rPr>
              <w:t>6</w:t>
            </w:r>
            <w:r w:rsidR="00D73E2F">
              <w:rPr>
                <w:noProof/>
                <w:webHidden/>
              </w:rPr>
              <w:fldChar w:fldCharType="end"/>
            </w:r>
          </w:hyperlink>
        </w:p>
        <w:p w14:paraId="1D20498D" w14:textId="54126A18" w:rsidR="00D73E2F" w:rsidRDefault="00000000">
          <w:pPr>
            <w:pStyle w:val="TOC1"/>
            <w:tabs>
              <w:tab w:val="left" w:pos="440"/>
              <w:tab w:val="right" w:leader="dot" w:pos="9350"/>
            </w:tabs>
            <w:rPr>
              <w:rFonts w:eastAsiaTheme="minorEastAsia"/>
              <w:noProof/>
              <w:kern w:val="2"/>
              <w14:ligatures w14:val="standardContextual"/>
            </w:rPr>
          </w:pPr>
          <w:hyperlink w:anchor="_Toc168044540" w:history="1">
            <w:r w:rsidR="00D73E2F" w:rsidRPr="00092C88">
              <w:rPr>
                <w:rStyle w:val="Hyperlink"/>
                <w:noProof/>
              </w:rPr>
              <w:t>6.</w:t>
            </w:r>
            <w:r w:rsidR="00D73E2F">
              <w:rPr>
                <w:rFonts w:eastAsiaTheme="minorEastAsia"/>
                <w:noProof/>
                <w:kern w:val="2"/>
                <w14:ligatures w14:val="standardContextual"/>
              </w:rPr>
              <w:tab/>
            </w:r>
            <w:r w:rsidR="00D73E2F" w:rsidRPr="00092C88">
              <w:rPr>
                <w:rStyle w:val="Hyperlink"/>
                <w:noProof/>
              </w:rPr>
              <w:t>CONSTRAINTS</w:t>
            </w:r>
            <w:r w:rsidR="00D73E2F">
              <w:rPr>
                <w:noProof/>
                <w:webHidden/>
              </w:rPr>
              <w:tab/>
            </w:r>
            <w:r w:rsidR="00D73E2F">
              <w:rPr>
                <w:noProof/>
                <w:webHidden/>
              </w:rPr>
              <w:fldChar w:fldCharType="begin"/>
            </w:r>
            <w:r w:rsidR="00D73E2F">
              <w:rPr>
                <w:noProof/>
                <w:webHidden/>
              </w:rPr>
              <w:instrText xml:space="preserve"> PAGEREF _Toc168044540 \h </w:instrText>
            </w:r>
            <w:r w:rsidR="00D73E2F">
              <w:rPr>
                <w:noProof/>
                <w:webHidden/>
              </w:rPr>
            </w:r>
            <w:r w:rsidR="00D73E2F">
              <w:rPr>
                <w:noProof/>
                <w:webHidden/>
              </w:rPr>
              <w:fldChar w:fldCharType="separate"/>
            </w:r>
            <w:r w:rsidR="00D73E2F">
              <w:rPr>
                <w:noProof/>
                <w:webHidden/>
              </w:rPr>
              <w:t>8</w:t>
            </w:r>
            <w:r w:rsidR="00D73E2F">
              <w:rPr>
                <w:noProof/>
                <w:webHidden/>
              </w:rPr>
              <w:fldChar w:fldCharType="end"/>
            </w:r>
          </w:hyperlink>
        </w:p>
        <w:p w14:paraId="7AB26862" w14:textId="0625DBF2" w:rsidR="00D73E2F" w:rsidRDefault="00000000">
          <w:pPr>
            <w:pStyle w:val="TOC1"/>
            <w:tabs>
              <w:tab w:val="left" w:pos="440"/>
              <w:tab w:val="right" w:leader="dot" w:pos="9350"/>
            </w:tabs>
            <w:rPr>
              <w:rFonts w:eastAsiaTheme="minorEastAsia"/>
              <w:noProof/>
              <w:kern w:val="2"/>
              <w14:ligatures w14:val="standardContextual"/>
            </w:rPr>
          </w:pPr>
          <w:hyperlink w:anchor="_Toc168044541" w:history="1">
            <w:r w:rsidR="00D73E2F" w:rsidRPr="00092C88">
              <w:rPr>
                <w:rStyle w:val="Hyperlink"/>
                <w:noProof/>
              </w:rPr>
              <w:t>7.</w:t>
            </w:r>
            <w:r w:rsidR="00D73E2F">
              <w:rPr>
                <w:rFonts w:eastAsiaTheme="minorEastAsia"/>
                <w:noProof/>
                <w:kern w:val="2"/>
                <w14:ligatures w14:val="standardContextual"/>
              </w:rPr>
              <w:tab/>
            </w:r>
            <w:r w:rsidR="00D73E2F" w:rsidRPr="00092C88">
              <w:rPr>
                <w:rStyle w:val="Hyperlink"/>
                <w:noProof/>
              </w:rPr>
              <w:t>ASSUMPTIONS</w:t>
            </w:r>
            <w:r w:rsidR="00D73E2F">
              <w:rPr>
                <w:noProof/>
                <w:webHidden/>
              </w:rPr>
              <w:tab/>
            </w:r>
            <w:r w:rsidR="00D73E2F">
              <w:rPr>
                <w:noProof/>
                <w:webHidden/>
              </w:rPr>
              <w:fldChar w:fldCharType="begin"/>
            </w:r>
            <w:r w:rsidR="00D73E2F">
              <w:rPr>
                <w:noProof/>
                <w:webHidden/>
              </w:rPr>
              <w:instrText xml:space="preserve"> PAGEREF _Toc168044541 \h </w:instrText>
            </w:r>
            <w:r w:rsidR="00D73E2F">
              <w:rPr>
                <w:noProof/>
                <w:webHidden/>
              </w:rPr>
            </w:r>
            <w:r w:rsidR="00D73E2F">
              <w:rPr>
                <w:noProof/>
                <w:webHidden/>
              </w:rPr>
              <w:fldChar w:fldCharType="separate"/>
            </w:r>
            <w:r w:rsidR="00D73E2F">
              <w:rPr>
                <w:noProof/>
                <w:webHidden/>
              </w:rPr>
              <w:t>9</w:t>
            </w:r>
            <w:r w:rsidR="00D73E2F">
              <w:rPr>
                <w:noProof/>
                <w:webHidden/>
              </w:rPr>
              <w:fldChar w:fldCharType="end"/>
            </w:r>
          </w:hyperlink>
        </w:p>
        <w:p w14:paraId="295B605A" w14:textId="60E4CF54" w:rsidR="00D73E2F" w:rsidRDefault="00000000">
          <w:pPr>
            <w:pStyle w:val="TOC1"/>
            <w:tabs>
              <w:tab w:val="left" w:pos="440"/>
              <w:tab w:val="right" w:leader="dot" w:pos="9350"/>
            </w:tabs>
            <w:rPr>
              <w:rFonts w:eastAsiaTheme="minorEastAsia"/>
              <w:noProof/>
              <w:kern w:val="2"/>
              <w14:ligatures w14:val="standardContextual"/>
            </w:rPr>
          </w:pPr>
          <w:hyperlink w:anchor="_Toc168044542" w:history="1">
            <w:r w:rsidR="00D73E2F" w:rsidRPr="00092C88">
              <w:rPr>
                <w:rStyle w:val="Hyperlink"/>
                <w:noProof/>
              </w:rPr>
              <w:t>8.</w:t>
            </w:r>
            <w:r w:rsidR="00D73E2F">
              <w:rPr>
                <w:rFonts w:eastAsiaTheme="minorEastAsia"/>
                <w:noProof/>
                <w:kern w:val="2"/>
                <w14:ligatures w14:val="standardContextual"/>
              </w:rPr>
              <w:tab/>
            </w:r>
            <w:r w:rsidR="00D73E2F" w:rsidRPr="00092C88">
              <w:rPr>
                <w:rStyle w:val="Hyperlink"/>
                <w:noProof/>
              </w:rPr>
              <w:t>DEPENDENCIES</w:t>
            </w:r>
            <w:r w:rsidR="00D73E2F">
              <w:rPr>
                <w:noProof/>
                <w:webHidden/>
              </w:rPr>
              <w:tab/>
            </w:r>
            <w:r w:rsidR="00D73E2F">
              <w:rPr>
                <w:noProof/>
                <w:webHidden/>
              </w:rPr>
              <w:fldChar w:fldCharType="begin"/>
            </w:r>
            <w:r w:rsidR="00D73E2F">
              <w:rPr>
                <w:noProof/>
                <w:webHidden/>
              </w:rPr>
              <w:instrText xml:space="preserve"> PAGEREF _Toc168044542 \h </w:instrText>
            </w:r>
            <w:r w:rsidR="00D73E2F">
              <w:rPr>
                <w:noProof/>
                <w:webHidden/>
              </w:rPr>
            </w:r>
            <w:r w:rsidR="00D73E2F">
              <w:rPr>
                <w:noProof/>
                <w:webHidden/>
              </w:rPr>
              <w:fldChar w:fldCharType="separate"/>
            </w:r>
            <w:r w:rsidR="00D73E2F">
              <w:rPr>
                <w:noProof/>
                <w:webHidden/>
              </w:rPr>
              <w:t>10</w:t>
            </w:r>
            <w:r w:rsidR="00D73E2F">
              <w:rPr>
                <w:noProof/>
                <w:webHidden/>
              </w:rPr>
              <w:fldChar w:fldCharType="end"/>
            </w:r>
          </w:hyperlink>
        </w:p>
        <w:p w14:paraId="318C3423" w14:textId="01E28C4C" w:rsidR="00D73E2F" w:rsidRDefault="00000000">
          <w:pPr>
            <w:pStyle w:val="TOC1"/>
            <w:tabs>
              <w:tab w:val="left" w:pos="440"/>
              <w:tab w:val="right" w:leader="dot" w:pos="9350"/>
            </w:tabs>
            <w:rPr>
              <w:rFonts w:eastAsiaTheme="minorEastAsia"/>
              <w:noProof/>
              <w:kern w:val="2"/>
              <w14:ligatures w14:val="standardContextual"/>
            </w:rPr>
          </w:pPr>
          <w:hyperlink w:anchor="_Toc168044543" w:history="1">
            <w:r w:rsidR="00D73E2F" w:rsidRPr="00092C88">
              <w:rPr>
                <w:rStyle w:val="Hyperlink"/>
                <w:noProof/>
              </w:rPr>
              <w:t>9.</w:t>
            </w:r>
            <w:r w:rsidR="00D73E2F">
              <w:rPr>
                <w:rFonts w:eastAsiaTheme="minorEastAsia"/>
                <w:noProof/>
                <w:kern w:val="2"/>
                <w14:ligatures w14:val="standardContextual"/>
              </w:rPr>
              <w:tab/>
            </w:r>
            <w:r w:rsidR="00D73E2F" w:rsidRPr="00092C88">
              <w:rPr>
                <w:rStyle w:val="Hyperlink"/>
                <w:noProof/>
              </w:rPr>
              <w:t>RISKS</w:t>
            </w:r>
            <w:r w:rsidR="00D73E2F">
              <w:rPr>
                <w:noProof/>
                <w:webHidden/>
              </w:rPr>
              <w:tab/>
            </w:r>
            <w:r w:rsidR="00D73E2F">
              <w:rPr>
                <w:noProof/>
                <w:webHidden/>
              </w:rPr>
              <w:fldChar w:fldCharType="begin"/>
            </w:r>
            <w:r w:rsidR="00D73E2F">
              <w:rPr>
                <w:noProof/>
                <w:webHidden/>
              </w:rPr>
              <w:instrText xml:space="preserve"> PAGEREF _Toc168044543 \h </w:instrText>
            </w:r>
            <w:r w:rsidR="00D73E2F">
              <w:rPr>
                <w:noProof/>
                <w:webHidden/>
              </w:rPr>
            </w:r>
            <w:r w:rsidR="00D73E2F">
              <w:rPr>
                <w:noProof/>
                <w:webHidden/>
              </w:rPr>
              <w:fldChar w:fldCharType="separate"/>
            </w:r>
            <w:r w:rsidR="00D73E2F">
              <w:rPr>
                <w:noProof/>
                <w:webHidden/>
              </w:rPr>
              <w:t>10</w:t>
            </w:r>
            <w:r w:rsidR="00D73E2F">
              <w:rPr>
                <w:noProof/>
                <w:webHidden/>
              </w:rPr>
              <w:fldChar w:fldCharType="end"/>
            </w:r>
          </w:hyperlink>
        </w:p>
        <w:p w14:paraId="6AB8FB94" w14:textId="6D9D66EF" w:rsidR="00D73E2F" w:rsidRDefault="00000000">
          <w:pPr>
            <w:pStyle w:val="TOC1"/>
            <w:tabs>
              <w:tab w:val="left" w:pos="660"/>
              <w:tab w:val="right" w:leader="dot" w:pos="9350"/>
            </w:tabs>
            <w:rPr>
              <w:rFonts w:eastAsiaTheme="minorEastAsia"/>
              <w:noProof/>
              <w:kern w:val="2"/>
              <w14:ligatures w14:val="standardContextual"/>
            </w:rPr>
          </w:pPr>
          <w:hyperlink w:anchor="_Toc168044544" w:history="1">
            <w:r w:rsidR="00D73E2F" w:rsidRPr="00092C88">
              <w:rPr>
                <w:rStyle w:val="Hyperlink"/>
                <w:noProof/>
              </w:rPr>
              <w:t>10.</w:t>
            </w:r>
            <w:r w:rsidR="00D73E2F">
              <w:rPr>
                <w:rFonts w:eastAsiaTheme="minorEastAsia"/>
                <w:noProof/>
                <w:kern w:val="2"/>
                <w14:ligatures w14:val="standardContextual"/>
              </w:rPr>
              <w:tab/>
            </w:r>
            <w:r w:rsidR="00D73E2F" w:rsidRPr="00092C88">
              <w:rPr>
                <w:rStyle w:val="Hyperlink"/>
                <w:noProof/>
              </w:rPr>
              <w:t>APPROVALS</w:t>
            </w:r>
            <w:r w:rsidR="00D73E2F">
              <w:rPr>
                <w:noProof/>
                <w:webHidden/>
              </w:rPr>
              <w:tab/>
            </w:r>
            <w:r w:rsidR="00D73E2F">
              <w:rPr>
                <w:noProof/>
                <w:webHidden/>
              </w:rPr>
              <w:fldChar w:fldCharType="begin"/>
            </w:r>
            <w:r w:rsidR="00D73E2F">
              <w:rPr>
                <w:noProof/>
                <w:webHidden/>
              </w:rPr>
              <w:instrText xml:space="preserve"> PAGEREF _Toc168044544 \h </w:instrText>
            </w:r>
            <w:r w:rsidR="00D73E2F">
              <w:rPr>
                <w:noProof/>
                <w:webHidden/>
              </w:rPr>
            </w:r>
            <w:r w:rsidR="00D73E2F">
              <w:rPr>
                <w:noProof/>
                <w:webHidden/>
              </w:rPr>
              <w:fldChar w:fldCharType="separate"/>
            </w:r>
            <w:r w:rsidR="00D73E2F">
              <w:rPr>
                <w:noProof/>
                <w:webHidden/>
              </w:rPr>
              <w:t>12</w:t>
            </w:r>
            <w:r w:rsidR="00D73E2F">
              <w:rPr>
                <w:noProof/>
                <w:webHidden/>
              </w:rPr>
              <w:fldChar w:fldCharType="end"/>
            </w:r>
          </w:hyperlink>
        </w:p>
        <w:p w14:paraId="2C40F0A6" w14:textId="559846F0" w:rsidR="00D2629C" w:rsidRDefault="00417891" w:rsidP="009607E7">
          <w:pPr>
            <w:jc w:val="center"/>
            <w:rPr>
              <w:b/>
              <w:sz w:val="28"/>
              <w:szCs w:val="28"/>
            </w:rPr>
          </w:pPr>
          <w:r>
            <w:rPr>
              <w:b/>
              <w:sz w:val="28"/>
              <w:szCs w:val="28"/>
            </w:rPr>
            <w:fldChar w:fldCharType="end"/>
          </w:r>
        </w:p>
        <w:p w14:paraId="4FCEF34A" w14:textId="77777777" w:rsidR="00D2629C" w:rsidRDefault="00D2629C" w:rsidP="009607E7">
          <w:pPr>
            <w:jc w:val="center"/>
            <w:rPr>
              <w:b/>
              <w:sz w:val="28"/>
              <w:szCs w:val="28"/>
            </w:rPr>
          </w:pPr>
        </w:p>
        <w:p w14:paraId="3EE8D6B1" w14:textId="77777777" w:rsidR="00D2629C" w:rsidRDefault="00D2629C" w:rsidP="009607E7">
          <w:pPr>
            <w:jc w:val="center"/>
            <w:rPr>
              <w:b/>
              <w:sz w:val="28"/>
              <w:szCs w:val="28"/>
            </w:rPr>
          </w:pPr>
        </w:p>
        <w:p w14:paraId="6479ED24" w14:textId="77777777" w:rsidR="00D2629C" w:rsidRDefault="00D2629C" w:rsidP="009607E7">
          <w:pPr>
            <w:jc w:val="center"/>
            <w:rPr>
              <w:b/>
              <w:sz w:val="28"/>
              <w:szCs w:val="28"/>
            </w:rPr>
          </w:pPr>
        </w:p>
        <w:p w14:paraId="45291FDB" w14:textId="77777777" w:rsidR="00D2629C" w:rsidRDefault="00D2629C" w:rsidP="009607E7">
          <w:pPr>
            <w:jc w:val="center"/>
            <w:rPr>
              <w:b/>
              <w:sz w:val="28"/>
              <w:szCs w:val="28"/>
            </w:rPr>
          </w:pPr>
        </w:p>
        <w:p w14:paraId="3B926BAF" w14:textId="77777777" w:rsidR="00476D4B" w:rsidRDefault="00476D4B" w:rsidP="009607E7">
          <w:pPr>
            <w:jc w:val="center"/>
            <w:rPr>
              <w:noProof/>
            </w:rPr>
          </w:pPr>
        </w:p>
        <w:p w14:paraId="75BFE496" w14:textId="77777777" w:rsidR="00476D4B" w:rsidRDefault="00476D4B" w:rsidP="00B56751">
          <w:pPr>
            <w:rPr>
              <w:noProof/>
            </w:rPr>
          </w:pPr>
        </w:p>
        <w:p w14:paraId="2C527C88" w14:textId="71C75F29" w:rsidR="00E71D64" w:rsidRPr="009607E7" w:rsidRDefault="00000000" w:rsidP="009607E7">
          <w:pPr>
            <w:jc w:val="center"/>
            <w:rPr>
              <w:b/>
              <w:sz w:val="28"/>
              <w:szCs w:val="28"/>
            </w:rPr>
          </w:pPr>
        </w:p>
      </w:sdtContent>
    </w:sdt>
    <w:p w14:paraId="73803AA8" w14:textId="77777777" w:rsidR="009607E7" w:rsidRPr="00D81C28" w:rsidRDefault="00417891" w:rsidP="00D2629C">
      <w:pPr>
        <w:pStyle w:val="Heading1"/>
        <w:numPr>
          <w:ilvl w:val="0"/>
          <w:numId w:val="1"/>
        </w:numPr>
        <w:spacing w:line="360" w:lineRule="auto"/>
        <w:ind w:hanging="720"/>
        <w:contextualSpacing/>
        <w:jc w:val="both"/>
        <w:rPr>
          <w:rFonts w:asciiTheme="minorHAnsi" w:hAnsiTheme="minorHAnsi" w:cstheme="minorHAnsi"/>
          <w:color w:val="auto"/>
        </w:rPr>
      </w:pPr>
      <w:bookmarkStart w:id="1" w:name="_Toc168044528"/>
      <w:r w:rsidRPr="00D81C28">
        <w:rPr>
          <w:rFonts w:asciiTheme="minorHAnsi" w:hAnsiTheme="minorHAnsi" w:cstheme="minorHAnsi"/>
          <w:color w:val="auto"/>
        </w:rPr>
        <w:t>ACRONYMS</w:t>
      </w:r>
      <w:bookmarkEnd w:id="1"/>
    </w:p>
    <w:p w14:paraId="480C2D58" w14:textId="2C5F5009" w:rsidR="00D73E2F" w:rsidRDefault="00D73E2F" w:rsidP="00476D4B">
      <w:pPr>
        <w:jc w:val="both"/>
      </w:pPr>
      <w:r>
        <w:t>GDPR</w:t>
      </w:r>
      <w:r>
        <w:tab/>
      </w:r>
      <w:r>
        <w:tab/>
        <w:t>:</w:t>
      </w:r>
      <w:r>
        <w:tab/>
        <w:t>General Data Protection Regulation</w:t>
      </w:r>
    </w:p>
    <w:p w14:paraId="6B9B09EA" w14:textId="416F9063" w:rsidR="00D73E2F" w:rsidRDefault="00D73E2F" w:rsidP="00476D4B">
      <w:pPr>
        <w:jc w:val="both"/>
      </w:pPr>
      <w:r>
        <w:t>POPIA</w:t>
      </w:r>
      <w:r>
        <w:tab/>
      </w:r>
      <w:r>
        <w:tab/>
        <w:t>:</w:t>
      </w:r>
      <w:r>
        <w:tab/>
        <w:t>Protection of Personal Information Act</w:t>
      </w:r>
    </w:p>
    <w:p w14:paraId="3DA958AE" w14:textId="5AC2EC0B" w:rsidR="00D73E2F" w:rsidRDefault="00476D4B" w:rsidP="00476D4B">
      <w:pPr>
        <w:jc w:val="both"/>
      </w:pPr>
      <w:r>
        <w:t>CRM</w:t>
      </w:r>
      <w:r>
        <w:tab/>
      </w:r>
      <w:r>
        <w:tab/>
        <w:t>:</w:t>
      </w:r>
      <w:r>
        <w:tab/>
        <w:t xml:space="preserve">Customer Relationship </w:t>
      </w:r>
      <w:proofErr w:type="spellStart"/>
      <w:r>
        <w:t>Management</w:t>
      </w:r>
      <w:r w:rsidR="00970AE2">
        <w:t>gi</w:t>
      </w:r>
      <w:proofErr w:type="spellEnd"/>
    </w:p>
    <w:p w14:paraId="3272033A" w14:textId="01A816CF" w:rsidR="00476D4B" w:rsidRDefault="00476D4B" w:rsidP="00476D4B">
      <w:pPr>
        <w:jc w:val="both"/>
      </w:pPr>
      <w:r>
        <w:t>ERP</w:t>
      </w:r>
      <w:r>
        <w:tab/>
      </w:r>
      <w:r>
        <w:tab/>
        <w:t>:</w:t>
      </w:r>
      <w:r>
        <w:tab/>
        <w:t>Enterprise Resolve Planning</w:t>
      </w:r>
    </w:p>
    <w:p w14:paraId="472B1589" w14:textId="7FC8BB51" w:rsidR="00476D4B" w:rsidRPr="00D73E2F" w:rsidRDefault="00476D4B" w:rsidP="00476D4B">
      <w:pPr>
        <w:jc w:val="both"/>
      </w:pPr>
      <w:r>
        <w:t>API</w:t>
      </w:r>
      <w:r>
        <w:tab/>
      </w:r>
      <w:r>
        <w:tab/>
        <w:t>:</w:t>
      </w:r>
      <w:r>
        <w:tab/>
        <w:t>Application Programming Interface</w:t>
      </w:r>
    </w:p>
    <w:p w14:paraId="1957234A" w14:textId="77777777" w:rsidR="009607E7" w:rsidRPr="00D81C28" w:rsidRDefault="00417891" w:rsidP="00D2629C">
      <w:pPr>
        <w:pStyle w:val="Heading1"/>
        <w:numPr>
          <w:ilvl w:val="0"/>
          <w:numId w:val="1"/>
        </w:numPr>
        <w:spacing w:line="360" w:lineRule="auto"/>
        <w:ind w:hanging="720"/>
        <w:contextualSpacing/>
        <w:jc w:val="both"/>
        <w:rPr>
          <w:rFonts w:asciiTheme="minorHAnsi" w:hAnsiTheme="minorHAnsi" w:cstheme="minorHAnsi"/>
          <w:color w:val="auto"/>
        </w:rPr>
      </w:pPr>
      <w:bookmarkStart w:id="2" w:name="_Toc168044529"/>
      <w:r w:rsidRPr="00D81C28">
        <w:rPr>
          <w:rFonts w:asciiTheme="minorHAnsi" w:hAnsiTheme="minorHAnsi" w:cstheme="minorHAnsi"/>
          <w:color w:val="auto"/>
        </w:rPr>
        <w:t>INTRODUCTION</w:t>
      </w:r>
      <w:bookmarkEnd w:id="2"/>
    </w:p>
    <w:p w14:paraId="3EF182DC" w14:textId="77777777" w:rsidR="009607E7" w:rsidRPr="00D81C28" w:rsidRDefault="00417891" w:rsidP="00D2629C">
      <w:pPr>
        <w:pStyle w:val="Heading1"/>
        <w:numPr>
          <w:ilvl w:val="1"/>
          <w:numId w:val="1"/>
        </w:numPr>
        <w:spacing w:line="360" w:lineRule="auto"/>
        <w:ind w:left="1418" w:hanging="709"/>
        <w:contextualSpacing/>
        <w:jc w:val="both"/>
        <w:rPr>
          <w:rFonts w:asciiTheme="minorHAnsi" w:hAnsiTheme="minorHAnsi" w:cstheme="minorHAnsi"/>
          <w:bCs w:val="0"/>
          <w:color w:val="auto"/>
          <w:sz w:val="24"/>
          <w:szCs w:val="24"/>
        </w:rPr>
      </w:pPr>
      <w:bookmarkStart w:id="3" w:name="_Toc168044530"/>
      <w:r w:rsidRPr="00D81C28">
        <w:rPr>
          <w:rFonts w:asciiTheme="minorHAnsi" w:hAnsiTheme="minorHAnsi" w:cstheme="minorHAnsi"/>
          <w:bCs w:val="0"/>
          <w:color w:val="auto"/>
          <w:sz w:val="24"/>
          <w:szCs w:val="24"/>
        </w:rPr>
        <w:t>Document Purpose</w:t>
      </w:r>
      <w:bookmarkEnd w:id="3"/>
    </w:p>
    <w:p w14:paraId="5235F582" w14:textId="6AFBB3BF" w:rsidR="009B058D" w:rsidRPr="009B058D" w:rsidRDefault="00363167" w:rsidP="00D2629C">
      <w:pPr>
        <w:spacing w:line="360" w:lineRule="auto"/>
        <w:contextualSpacing/>
        <w:jc w:val="both"/>
      </w:pPr>
      <w:r w:rsidRPr="00363167">
        <w:t xml:space="preserve">This document serves as a proposal for the implementation of a Client/Customer Satisfaction Tool within </w:t>
      </w:r>
      <w:r w:rsidR="00970AE2">
        <w:t>the company</w:t>
      </w:r>
      <w:r w:rsidRPr="00363167">
        <w:t>, aimed at capturing client feedback and measuring satisfaction levels. Its primary purpose is to outline the necessity and benefits of such a tool, along with the proposed approach for its implementation.</w:t>
      </w:r>
    </w:p>
    <w:p w14:paraId="6EBEE673" w14:textId="505453C8" w:rsidR="00363167" w:rsidRPr="00D81C28" w:rsidRDefault="00417891" w:rsidP="00D2629C">
      <w:pPr>
        <w:pStyle w:val="Heading2"/>
        <w:numPr>
          <w:ilvl w:val="1"/>
          <w:numId w:val="1"/>
        </w:numPr>
        <w:spacing w:line="360" w:lineRule="auto"/>
        <w:contextualSpacing/>
        <w:jc w:val="both"/>
        <w:rPr>
          <w:rFonts w:asciiTheme="minorHAnsi" w:hAnsiTheme="minorHAnsi" w:cstheme="minorHAnsi"/>
          <w:bCs w:val="0"/>
          <w:color w:val="auto"/>
          <w:sz w:val="24"/>
          <w:szCs w:val="24"/>
        </w:rPr>
      </w:pPr>
      <w:bookmarkStart w:id="4" w:name="_Toc168044531"/>
      <w:r w:rsidRPr="00D81C28">
        <w:rPr>
          <w:rFonts w:asciiTheme="minorHAnsi" w:hAnsiTheme="minorHAnsi" w:cstheme="minorHAnsi"/>
          <w:bCs w:val="0"/>
          <w:color w:val="auto"/>
          <w:sz w:val="24"/>
          <w:szCs w:val="24"/>
        </w:rPr>
        <w:t>Background</w:t>
      </w:r>
      <w:bookmarkEnd w:id="4"/>
    </w:p>
    <w:p w14:paraId="6E758161" w14:textId="3C580E2D" w:rsidR="00363167" w:rsidRPr="00363167" w:rsidRDefault="00363167" w:rsidP="00D2629C">
      <w:pPr>
        <w:pStyle w:val="ListParagraph"/>
        <w:spacing w:line="360" w:lineRule="auto"/>
        <w:jc w:val="both"/>
      </w:pPr>
      <w:r>
        <w:t xml:space="preserve">The absence of a structured system for collecting client feedback at </w:t>
      </w:r>
      <w:r w:rsidR="00970AE2">
        <w:t>the organization</w:t>
      </w:r>
      <w:r>
        <w:t xml:space="preserve"> poses a challenge in accurately gauging client satisfaction levels and identifying areas for improvement. This lack inhibits the company's ability to tailor services to meet client expectations and make informed decisions. To address this, there is a pressing need for the implementation of a Client/Customer Satisfaction Tool, which will enable </w:t>
      </w:r>
      <w:r w:rsidR="00970AE2">
        <w:t>the company</w:t>
      </w:r>
      <w:r>
        <w:t xml:space="preserve"> to proactively engage with clients, solicit feedback, and leverage insights to enhance service delivery and foster stronger client relationships.</w:t>
      </w:r>
    </w:p>
    <w:p w14:paraId="2CF14D31" w14:textId="77777777" w:rsidR="00417891" w:rsidRPr="00D81C28" w:rsidRDefault="00417891" w:rsidP="00D2629C">
      <w:pPr>
        <w:pStyle w:val="Heading1"/>
        <w:numPr>
          <w:ilvl w:val="0"/>
          <w:numId w:val="1"/>
        </w:numPr>
        <w:spacing w:line="360" w:lineRule="auto"/>
        <w:ind w:hanging="720"/>
        <w:contextualSpacing/>
        <w:jc w:val="both"/>
        <w:rPr>
          <w:rFonts w:asciiTheme="minorHAnsi" w:hAnsiTheme="minorHAnsi" w:cstheme="minorHAnsi"/>
          <w:color w:val="auto"/>
        </w:rPr>
      </w:pPr>
      <w:bookmarkStart w:id="5" w:name="_Toc168044532"/>
      <w:r w:rsidRPr="00D81C28">
        <w:rPr>
          <w:rFonts w:asciiTheme="minorHAnsi" w:hAnsiTheme="minorHAnsi" w:cstheme="minorHAnsi"/>
          <w:color w:val="auto"/>
        </w:rPr>
        <w:t>SCOPE</w:t>
      </w:r>
      <w:bookmarkEnd w:id="5"/>
    </w:p>
    <w:p w14:paraId="402B1A75" w14:textId="77777777" w:rsidR="00417891" w:rsidRPr="00D81C28" w:rsidRDefault="00417891" w:rsidP="00D2629C">
      <w:pPr>
        <w:pStyle w:val="Heading1"/>
        <w:numPr>
          <w:ilvl w:val="1"/>
          <w:numId w:val="1"/>
        </w:numPr>
        <w:spacing w:line="360" w:lineRule="auto"/>
        <w:ind w:left="1418" w:hanging="709"/>
        <w:contextualSpacing/>
        <w:jc w:val="both"/>
        <w:rPr>
          <w:rFonts w:asciiTheme="minorHAnsi" w:hAnsiTheme="minorHAnsi" w:cstheme="minorHAnsi"/>
          <w:bCs w:val="0"/>
          <w:color w:val="auto"/>
          <w:sz w:val="24"/>
          <w:szCs w:val="24"/>
        </w:rPr>
      </w:pPr>
      <w:bookmarkStart w:id="6" w:name="_Toc168044533"/>
      <w:r w:rsidRPr="00D81C28">
        <w:rPr>
          <w:rFonts w:asciiTheme="minorHAnsi" w:hAnsiTheme="minorHAnsi" w:cstheme="minorHAnsi"/>
          <w:bCs w:val="0"/>
          <w:color w:val="auto"/>
          <w:sz w:val="24"/>
          <w:szCs w:val="24"/>
        </w:rPr>
        <w:t>Exclusions</w:t>
      </w:r>
      <w:bookmarkEnd w:id="6"/>
    </w:p>
    <w:p w14:paraId="50A2C32F" w14:textId="1FE3D175" w:rsidR="00363167" w:rsidRDefault="00363167" w:rsidP="00D2629C">
      <w:pPr>
        <w:pStyle w:val="ListParagraph"/>
        <w:numPr>
          <w:ilvl w:val="0"/>
          <w:numId w:val="2"/>
        </w:numPr>
        <w:spacing w:line="360" w:lineRule="auto"/>
        <w:jc w:val="both"/>
      </w:pPr>
      <w:r>
        <w:t xml:space="preserve">This project does not encompass the redesign or overhaul of existing services offered by </w:t>
      </w:r>
      <w:r w:rsidR="00970AE2">
        <w:t>the company</w:t>
      </w:r>
      <w:r>
        <w:t>.</w:t>
      </w:r>
    </w:p>
    <w:p w14:paraId="0F26C342" w14:textId="77777777" w:rsidR="00363167" w:rsidRDefault="00363167" w:rsidP="00D2629C">
      <w:pPr>
        <w:pStyle w:val="ListParagraph"/>
        <w:numPr>
          <w:ilvl w:val="0"/>
          <w:numId w:val="2"/>
        </w:numPr>
        <w:spacing w:line="360" w:lineRule="auto"/>
        <w:jc w:val="both"/>
      </w:pPr>
      <w:r>
        <w:lastRenderedPageBreak/>
        <w:t>It does not involve the integration of the Client/Customer Satisfaction Tool with other internal systems beyond basic data storage and retrieval.</w:t>
      </w:r>
    </w:p>
    <w:p w14:paraId="5D1D8501" w14:textId="77777777" w:rsidR="00363167" w:rsidRPr="00363167" w:rsidRDefault="00363167" w:rsidP="00D2629C">
      <w:pPr>
        <w:pStyle w:val="ListParagraph"/>
        <w:numPr>
          <w:ilvl w:val="0"/>
          <w:numId w:val="2"/>
        </w:numPr>
        <w:spacing w:line="360" w:lineRule="auto"/>
        <w:jc w:val="both"/>
      </w:pPr>
      <w:r>
        <w:t>The scope does not extend to the implementation of any hardware infrastructure or network modifications.</w:t>
      </w:r>
    </w:p>
    <w:p w14:paraId="508462E2" w14:textId="77777777" w:rsidR="00417891" w:rsidRPr="00D2629C" w:rsidRDefault="00417891" w:rsidP="00D2629C">
      <w:pPr>
        <w:pStyle w:val="Heading2"/>
        <w:numPr>
          <w:ilvl w:val="1"/>
          <w:numId w:val="1"/>
        </w:numPr>
        <w:spacing w:line="360" w:lineRule="auto"/>
        <w:contextualSpacing/>
        <w:jc w:val="both"/>
        <w:rPr>
          <w:rFonts w:asciiTheme="minorHAnsi" w:hAnsiTheme="minorHAnsi"/>
          <w:bCs w:val="0"/>
          <w:color w:val="auto"/>
          <w:sz w:val="24"/>
          <w:szCs w:val="24"/>
        </w:rPr>
      </w:pPr>
      <w:bookmarkStart w:id="7" w:name="_Toc168044534"/>
      <w:r w:rsidRPr="00D2629C">
        <w:rPr>
          <w:rFonts w:asciiTheme="minorHAnsi" w:hAnsiTheme="minorHAnsi"/>
          <w:bCs w:val="0"/>
          <w:color w:val="auto"/>
          <w:sz w:val="24"/>
          <w:szCs w:val="24"/>
        </w:rPr>
        <w:t>Context Diagram</w:t>
      </w:r>
      <w:bookmarkEnd w:id="7"/>
    </w:p>
    <w:p w14:paraId="01D26B0C" w14:textId="77777777" w:rsidR="004F6C66" w:rsidRPr="004F6C66" w:rsidRDefault="00F918A2" w:rsidP="00D2629C">
      <w:pPr>
        <w:pStyle w:val="ListParagraph"/>
        <w:spacing w:line="360" w:lineRule="auto"/>
        <w:ind w:left="1080"/>
        <w:jc w:val="both"/>
      </w:pPr>
      <w:r>
        <w:rPr>
          <w:noProof/>
          <w:lang w:val="en-ZA" w:eastAsia="en-ZA"/>
        </w:rPr>
        <mc:AlternateContent>
          <mc:Choice Requires="wpc">
            <w:drawing>
              <wp:inline distT="0" distB="0" distL="0" distR="0" wp14:anchorId="0269121D" wp14:editId="4062CAA0">
                <wp:extent cx="5369999" cy="2907265"/>
                <wp:effectExtent l="0" t="0" r="2159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2007914" y="866776"/>
                            <a:ext cx="1390650" cy="866428"/>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473E8987" w14:textId="77777777" w:rsidR="00015763" w:rsidRPr="00845631" w:rsidRDefault="00015763" w:rsidP="00015763">
                              <w:pPr>
                                <w:jc w:val="center"/>
                                <w:rPr>
                                  <w:b/>
                                  <w:bCs/>
                                  <w:sz w:val="20"/>
                                  <w:szCs w:val="20"/>
                                </w:rPr>
                              </w:pPr>
                              <w:r w:rsidRPr="00845631">
                                <w:rPr>
                                  <w:b/>
                                  <w:bCs/>
                                  <w:sz w:val="20"/>
                                  <w:szCs w:val="20"/>
                                </w:rPr>
                                <w:t>Client Satisfaction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779510" y="1285251"/>
                            <a:ext cx="217992" cy="10049"/>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3408418" y="1314242"/>
                            <a:ext cx="230132" cy="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2701585" y="1743075"/>
                            <a:ext cx="0" cy="1140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Text Box 9"/>
                        <wps:cNvSpPr txBox="1"/>
                        <wps:spPr>
                          <a:xfrm rot="16200000">
                            <a:off x="3104634" y="1193233"/>
                            <a:ext cx="1398733" cy="271257"/>
                          </a:xfrm>
                          <a:prstGeom prst="rect">
                            <a:avLst/>
                          </a:prstGeom>
                          <a:solidFill>
                            <a:schemeClr val="lt1"/>
                          </a:solidFill>
                          <a:ln w="28575">
                            <a:solidFill>
                              <a:prstClr val="black"/>
                            </a:solidFill>
                          </a:ln>
                        </wps:spPr>
                        <wps:txbx>
                          <w:txbxContent>
                            <w:p w14:paraId="32217C7F" w14:textId="77777777" w:rsidR="00B125F8" w:rsidRDefault="00015763">
                              <w:r>
                                <w:t>3. Insight &amp;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16200000">
                            <a:off x="765727" y="1052997"/>
                            <a:ext cx="1704974" cy="322883"/>
                          </a:xfrm>
                          <a:prstGeom prst="rect">
                            <a:avLst/>
                          </a:prstGeom>
                          <a:solidFill>
                            <a:schemeClr val="lt1"/>
                          </a:solidFill>
                          <a:ln w="28575">
                            <a:solidFill>
                              <a:prstClr val="black"/>
                            </a:solidFill>
                          </a:ln>
                        </wps:spPr>
                        <wps:txbx>
                          <w:txbxContent>
                            <w:p w14:paraId="4AAA19FE" w14:textId="77777777" w:rsidR="00B125F8" w:rsidRDefault="00B125F8" w:rsidP="00D6111C">
                              <w:pPr>
                                <w:pStyle w:val="ListParagraph"/>
                                <w:numPr>
                                  <w:ilvl w:val="0"/>
                                  <w:numId w:val="13"/>
                                </w:numPr>
                              </w:pPr>
                              <w:r>
                                <w:t>Provide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rot="21591436">
                            <a:off x="1890949" y="1872575"/>
                            <a:ext cx="1695450" cy="264101"/>
                          </a:xfrm>
                          <a:prstGeom prst="rect">
                            <a:avLst/>
                          </a:prstGeom>
                          <a:solidFill>
                            <a:schemeClr val="lt1"/>
                          </a:solidFill>
                          <a:ln w="28575">
                            <a:solidFill>
                              <a:prstClr val="black"/>
                            </a:solidFill>
                          </a:ln>
                        </wps:spPr>
                        <wps:txbx>
                          <w:txbxContent>
                            <w:p w14:paraId="64EA5D3E" w14:textId="77777777" w:rsidR="00B125F8" w:rsidRDefault="00015763">
                              <w:r>
                                <w:t>2. Access feedback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1247898" y="1295297"/>
                            <a:ext cx="180290" cy="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a:off x="2708571" y="2152476"/>
                            <a:ext cx="0" cy="152389"/>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flipV="1">
                            <a:off x="3961426" y="1314233"/>
                            <a:ext cx="256048" cy="1"/>
                          </a:xfrm>
                          <a:prstGeom prst="line">
                            <a:avLst/>
                          </a:prstGeom>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83624" y="742952"/>
                            <a:ext cx="1143000" cy="1057275"/>
                          </a:xfrm>
                          <a:prstGeom prst="rect">
                            <a:avLst/>
                          </a:prstGeom>
                          <a:solidFill>
                            <a:schemeClr val="lt1"/>
                          </a:solidFill>
                          <a:ln w="28575">
                            <a:solidFill>
                              <a:prstClr val="black"/>
                            </a:solidFill>
                          </a:ln>
                        </wps:spPr>
                        <wps:txbx>
                          <w:txbxContent>
                            <w:p w14:paraId="62F5C5C3"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Capture feedback</w:t>
                              </w:r>
                            </w:p>
                            <w:p w14:paraId="09B0C267"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Store it</w:t>
                              </w:r>
                            </w:p>
                            <w:p w14:paraId="5D1EA6DC"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Analyze</w:t>
                              </w:r>
                            </w:p>
                            <w:p w14:paraId="7BF41DA9"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Generate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217035" y="962027"/>
                            <a:ext cx="1152525" cy="714375"/>
                          </a:xfrm>
                          <a:prstGeom prst="rect">
                            <a:avLst/>
                          </a:prstGeom>
                          <a:solidFill>
                            <a:schemeClr val="lt1"/>
                          </a:solidFill>
                          <a:ln w="28575">
                            <a:solidFill>
                              <a:prstClr val="black"/>
                            </a:solidFill>
                          </a:ln>
                        </wps:spPr>
                        <wps:txbx>
                          <w:txbxContent>
                            <w:p w14:paraId="55BDDF31" w14:textId="77777777" w:rsidR="00015763" w:rsidRDefault="00015763">
                              <w:r>
                                <w:t>Reporting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85267" y="2314577"/>
                            <a:ext cx="1076325" cy="495300"/>
                          </a:xfrm>
                          <a:prstGeom prst="rect">
                            <a:avLst/>
                          </a:prstGeom>
                          <a:solidFill>
                            <a:schemeClr val="lt1"/>
                          </a:solidFill>
                          <a:ln w="28575">
                            <a:solidFill>
                              <a:prstClr val="black"/>
                            </a:solidFill>
                          </a:ln>
                        </wps:spPr>
                        <wps:txbx>
                          <w:txbxContent>
                            <w:p w14:paraId="503EF759" w14:textId="3C34CEE2" w:rsidR="00015763" w:rsidRDefault="00970AE2">
                              <w:r>
                                <w:t xml:space="preserve">Company </w:t>
                              </w:r>
                              <w:r w:rsidR="00015763">
                                <w:t>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69121D" id="Canvas 4" o:spid="_x0000_s1026" editas="canvas" style="width:422.85pt;height:228.9pt;mso-position-horizontal-relative:char;mso-position-vertical-relative:line" coordsize="53695,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695;height:29070;visibility:visible;mso-wrap-style:square">
                  <v:fill o:detectmouseclick="t"/>
                  <v:path o:connecttype="none"/>
                </v:shape>
                <v:oval id="Oval 5" o:spid="_x0000_s1028" style="position:absolute;left:20079;top:8667;width:13906;height:8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" fillcolor="white [3201]" strokecolor="black [3200]" strokeweight="2.25pt">
                  <v:textbox>
                    <w:txbxContent>
                      <w:p w14:paraId="473E8987" w14:textId="77777777" w:rsidR="00015763" w:rsidRPr="00845631" w:rsidRDefault="00015763" w:rsidP="00015763">
                        <w:pPr>
                          <w:jc w:val="center"/>
                          <w:rPr>
                            <w:b/>
                            <w:bCs/>
                            <w:sz w:val="20"/>
                            <w:szCs w:val="20"/>
                          </w:rPr>
                        </w:pPr>
                        <w:r w:rsidRPr="00845631">
                          <w:rPr>
                            <w:b/>
                            <w:bCs/>
                            <w:sz w:val="20"/>
                            <w:szCs w:val="20"/>
                          </w:rPr>
                          <w:t>Client Satisfaction Tool</w:t>
                        </w:r>
                      </w:p>
                    </w:txbxContent>
                  </v:textbox>
                </v:oval>
                <v:line id="Straight Connector 6" o:spid="_x0000_s1029" style="position:absolute;flip:x;visibility:visible;mso-wrap-style:square" from="17795,12852" to="19975,1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" strokecolor="black [3200]" strokeweight="2pt">
                  <v:shadow on="t" color="black" opacity="24903f" origin=",.5" offset="0,.55556mm"/>
                </v:line>
                <v:line id="Straight Connector 7" o:spid="_x0000_s1030" style="position:absolute;visibility:visible;mso-wrap-style:square" from="34084,13142" to="36385,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" strokecolor="black [3200]" strokeweight="2pt">
                  <v:shadow on="t" color="black" opacity="24903f" origin=",.5" offset="0,.55556mm"/>
                </v:line>
                <v:line id="Straight Connector 8" o:spid="_x0000_s1031" style="position:absolute;flip:y;visibility:visible;mso-wrap-style:square" from="27015,17430" to="27015,1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" strokecolor="black [3200]" strokeweight="2pt">
                  <v:shadow on="t" color="black" opacity="24903f" origin=",.5" offset="0,.55556mm"/>
                </v:line>
                <v:shapetype id="_x0000_t202" coordsize="21600,21600" o:spt="202" path="m,l,21600r21600,l21600,xe">
                  <v:stroke joinstyle="miter"/>
                  <v:path gradientshapeok="t" o:connecttype="rect"/>
                </v:shapetype>
                <v:shape id="Text Box 9" o:spid="_x0000_s1032" type="#_x0000_t202" style="position:absolute;left:31046;top:11931;width:13988;height:27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" fillcolor="white [3201]" strokeweight="2.25pt">
                  <v:textbox>
                    <w:txbxContent>
                      <w:p w14:paraId="32217C7F" w14:textId="77777777" w:rsidR="00B125F8" w:rsidRDefault="00015763">
                        <w:r>
                          <w:t>3. Insight &amp; Actions</w:t>
                        </w:r>
                      </w:p>
                    </w:txbxContent>
                  </v:textbox>
                </v:shape>
                <v:shape id="Text Box 10" o:spid="_x0000_s1033" type="#_x0000_t202" style="position:absolute;left:7657;top:10529;width:17050;height:32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" fillcolor="white [3201]" strokeweight="2.25pt">
                  <v:textbox>
                    <w:txbxContent>
                      <w:p w14:paraId="4AAA19FE" w14:textId="77777777" w:rsidR="00B125F8" w:rsidRDefault="00B125F8" w:rsidP="00D6111C">
                        <w:pPr>
                          <w:pStyle w:val="ListParagraph"/>
                          <w:numPr>
                            <w:ilvl w:val="0"/>
                            <w:numId w:val="13"/>
                          </w:numPr>
                        </w:pPr>
                        <w:r>
                          <w:t>Provide feedback</w:t>
                        </w:r>
                      </w:p>
                    </w:txbxContent>
                  </v:textbox>
                </v:shape>
                <v:shape id="Text Box 11" o:spid="_x0000_s1034" type="#_x0000_t202" style="position:absolute;left:18909;top:18725;width:16954;height:2641;rotation:-93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" fillcolor="white [3201]" strokeweight="2.25pt">
                  <v:textbox>
                    <w:txbxContent>
                      <w:p w14:paraId="64EA5D3E" w14:textId="77777777" w:rsidR="00B125F8" w:rsidRDefault="00015763">
                        <w:r>
                          <w:t>2. Access feedback data</w:t>
                        </w:r>
                      </w:p>
                    </w:txbxContent>
                  </v:textbox>
                </v:shape>
                <v:line id="Straight Connector 12" o:spid="_x0000_s1035" style="position:absolute;visibility:visible;mso-wrap-style:square" from="12478,12952" to="14281,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" strokecolor="black [3200]" strokeweight="2pt">
                  <v:shadow on="t" color="black" opacity="24903f" origin=",.5" offset="0,.55556mm"/>
                </v:line>
                <v:line id="Straight Connector 13" o:spid="_x0000_s1036" style="position:absolute;visibility:visible;mso-wrap-style:square" from="27085,21524" to="27085,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ZrwgAAANsAAAAPAAAAZHJzL2Rvd25yZXYueG1sRE/dasIw&#10;FL4f+A7hCN5paof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DpqpZrwgAAANsAAAAPAAAA&#10;AAAAAAAAAAAAAAcCAABkcnMvZG93bnJldi54bWxQSwUGAAAAAAMAAwC3AAAA9gIAAAAA&#10;" strokecolor="black [3200]" strokeweight="2pt">
                  <v:shadow on="t" color="black" opacity="24903f" origin=",.5" offset="0,.55556mm"/>
                </v:line>
                <v:line id="Straight Connector 14" o:spid="_x0000_s1037" style="position:absolute;flip:y;visibility:visible;mso-wrap-style:square" from="39614,13142" to="42174,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" strokecolor="black [3200]" strokeweight="2pt">
                  <v:shadow on="t" color="black" opacity="24903f" origin=",.5" offset="0,.55556mm"/>
                </v:line>
                <v:shape id="Text Box 16" o:spid="_x0000_s1038" type="#_x0000_t202" style="position:absolute;left:836;top:7429;width:11430;height:10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" fillcolor="white [3201]" strokeweight="2.25pt">
                  <v:textbox>
                    <w:txbxContent>
                      <w:p w14:paraId="62F5C5C3"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Capture feedback</w:t>
                        </w:r>
                      </w:p>
                      <w:p w14:paraId="09B0C267"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Store it</w:t>
                        </w:r>
                      </w:p>
                      <w:p w14:paraId="5D1EA6DC"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Analyze</w:t>
                        </w:r>
                      </w:p>
                      <w:p w14:paraId="7BF41DA9" w14:textId="77777777" w:rsidR="00015763" w:rsidRPr="00845631" w:rsidRDefault="00015763" w:rsidP="00D6111C">
                        <w:pPr>
                          <w:pStyle w:val="ListParagraph"/>
                          <w:numPr>
                            <w:ilvl w:val="0"/>
                            <w:numId w:val="14"/>
                          </w:numPr>
                          <w:rPr>
                            <w:rFonts w:ascii="Calibri" w:hAnsi="Calibri"/>
                            <w:sz w:val="18"/>
                            <w:szCs w:val="18"/>
                          </w:rPr>
                        </w:pPr>
                        <w:r w:rsidRPr="00845631">
                          <w:rPr>
                            <w:rFonts w:ascii="Calibri" w:hAnsi="Calibri"/>
                            <w:sz w:val="18"/>
                            <w:szCs w:val="18"/>
                          </w:rPr>
                          <w:t>Generate reports</w:t>
                        </w:r>
                      </w:p>
                    </w:txbxContent>
                  </v:textbox>
                </v:shape>
                <v:shape id="Text Box 17" o:spid="_x0000_s1039" type="#_x0000_t202" style="position:absolute;left:42170;top:9620;width:11525;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" fillcolor="white [3201]" strokeweight="2.25pt">
                  <v:textbox>
                    <w:txbxContent>
                      <w:p w14:paraId="55BDDF31" w14:textId="77777777" w:rsidR="00015763" w:rsidRDefault="00015763">
                        <w:r>
                          <w:t>Reporting system</w:t>
                        </w:r>
                      </w:p>
                    </w:txbxContent>
                  </v:textbox>
                </v:shape>
                <v:shape id="Text Box 18" o:spid="_x0000_s1040" type="#_x0000_t202" style="position:absolute;left:21852;top:23145;width:1076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" fillcolor="white [3201]" strokeweight="2.25pt">
                  <v:textbox>
                    <w:txbxContent>
                      <w:p w14:paraId="503EF759" w14:textId="3C34CEE2" w:rsidR="00015763" w:rsidRDefault="00970AE2">
                        <w:r>
                          <w:t xml:space="preserve">Company </w:t>
                        </w:r>
                        <w:r w:rsidR="00015763">
                          <w:t>employees</w:t>
                        </w:r>
                      </w:p>
                    </w:txbxContent>
                  </v:textbox>
                </v:shape>
                <w10:anchorlock/>
              </v:group>
            </w:pict>
          </mc:Fallback>
        </mc:AlternateContent>
      </w:r>
    </w:p>
    <w:p w14:paraId="006150E7" w14:textId="77777777" w:rsidR="00417891" w:rsidRPr="00417891"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8" w:name="_Toc168044535"/>
      <w:r>
        <w:rPr>
          <w:rFonts w:asciiTheme="minorHAnsi" w:hAnsiTheme="minorHAnsi"/>
          <w:color w:val="auto"/>
        </w:rPr>
        <w:t>ORGANISATIONAL PROCESS</w:t>
      </w:r>
      <w:bookmarkEnd w:id="8"/>
    </w:p>
    <w:p w14:paraId="30696179" w14:textId="77777777" w:rsidR="00417891" w:rsidRPr="00D73E2F" w:rsidRDefault="00417891" w:rsidP="00D2629C">
      <w:pPr>
        <w:pStyle w:val="Heading1"/>
        <w:numPr>
          <w:ilvl w:val="1"/>
          <w:numId w:val="1"/>
        </w:numPr>
        <w:spacing w:line="360" w:lineRule="auto"/>
        <w:ind w:left="1418" w:hanging="709"/>
        <w:contextualSpacing/>
        <w:jc w:val="both"/>
        <w:rPr>
          <w:rFonts w:asciiTheme="minorHAnsi" w:hAnsiTheme="minorHAnsi"/>
          <w:bCs w:val="0"/>
          <w:color w:val="auto"/>
          <w:sz w:val="24"/>
          <w:szCs w:val="24"/>
        </w:rPr>
      </w:pPr>
      <w:bookmarkStart w:id="9" w:name="_Toc168044536"/>
      <w:r w:rsidRPr="00D73E2F">
        <w:rPr>
          <w:rFonts w:asciiTheme="minorHAnsi" w:hAnsiTheme="minorHAnsi"/>
          <w:bCs w:val="0"/>
          <w:color w:val="auto"/>
          <w:sz w:val="24"/>
          <w:szCs w:val="24"/>
        </w:rPr>
        <w:t>Process Description</w:t>
      </w:r>
      <w:bookmarkEnd w:id="9"/>
    </w:p>
    <w:p w14:paraId="55CD283B" w14:textId="4A7EEB31" w:rsidR="00417891" w:rsidRPr="00D73E2F" w:rsidRDefault="00417891" w:rsidP="00D73E2F">
      <w:pPr>
        <w:spacing w:line="360" w:lineRule="auto"/>
        <w:jc w:val="both"/>
        <w:rPr>
          <w:b/>
          <w:bCs/>
          <w:sz w:val="24"/>
          <w:szCs w:val="24"/>
        </w:rPr>
      </w:pPr>
      <w:r w:rsidRPr="00D73E2F">
        <w:rPr>
          <w:b/>
          <w:bCs/>
          <w:sz w:val="24"/>
          <w:szCs w:val="24"/>
        </w:rPr>
        <w:t>Process Flow</w:t>
      </w:r>
      <w:r w:rsidR="00D73E2F">
        <w:rPr>
          <w:b/>
          <w:bCs/>
          <w:sz w:val="24"/>
          <w:szCs w:val="24"/>
        </w:rPr>
        <w:t xml:space="preserve"> Diagram</w:t>
      </w:r>
    </w:p>
    <w:p w14:paraId="3A8D41BD" w14:textId="77777777" w:rsidR="007468FB" w:rsidRPr="007468FB" w:rsidRDefault="007468FB" w:rsidP="00D2629C">
      <w:pPr>
        <w:spacing w:line="360" w:lineRule="auto"/>
        <w:contextualSpacing/>
        <w:jc w:val="both"/>
        <w:rPr>
          <w:sz w:val="24"/>
          <w:szCs w:val="24"/>
        </w:rPr>
      </w:pPr>
      <w:r>
        <w:rPr>
          <w:noProof/>
          <w:sz w:val="24"/>
          <w:szCs w:val="24"/>
          <w:lang w:val="en-ZA" w:eastAsia="en-ZA"/>
        </w:rPr>
        <w:lastRenderedPageBreak/>
        <mc:AlternateContent>
          <mc:Choice Requires="wpc">
            <w:drawing>
              <wp:inline distT="0" distB="0" distL="0" distR="0" wp14:anchorId="5E7C0F7E" wp14:editId="1DFBC3AC">
                <wp:extent cx="5426710" cy="3580130"/>
                <wp:effectExtent l="0" t="0" r="0" b="2032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ounded Rectangle 20"/>
                        <wps:cNvSpPr/>
                        <wps:spPr>
                          <a:xfrm>
                            <a:off x="228600" y="45525"/>
                            <a:ext cx="1476000" cy="324000"/>
                          </a:xfrm>
                          <a:prstGeom prst="roundRect">
                            <a:avLst/>
                          </a:prstGeom>
                        </wps:spPr>
                        <wps:style>
                          <a:lnRef idx="2">
                            <a:schemeClr val="dk1"/>
                          </a:lnRef>
                          <a:fillRef idx="1">
                            <a:schemeClr val="lt1"/>
                          </a:fillRef>
                          <a:effectRef idx="0">
                            <a:schemeClr val="dk1"/>
                          </a:effectRef>
                          <a:fontRef idx="minor">
                            <a:schemeClr val="dk1"/>
                          </a:fontRef>
                        </wps:style>
                        <wps:txbx>
                          <w:txbxContent>
                            <w:p w14:paraId="1BC71C93" w14:textId="77777777" w:rsidR="00B715CB" w:rsidRDefault="00B715CB" w:rsidP="00B715CB">
                              <w:pPr>
                                <w:jc w:val="center"/>
                              </w:pPr>
                              <w:r>
                                <w:t xml:space="preserve">Initiation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0699" y="56025"/>
                            <a:ext cx="1477351"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5476F43C" w14:textId="77777777" w:rsidR="00B715CB" w:rsidRDefault="00B715CB" w:rsidP="00B715CB">
                              <w:pPr>
                                <w:jc w:val="center"/>
                              </w:pPr>
                              <w:r>
                                <w:t>Feedback submission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875698" y="36000"/>
                            <a:ext cx="1476000" cy="324000"/>
                          </a:xfrm>
                          <a:prstGeom prst="roundRect">
                            <a:avLst/>
                          </a:prstGeom>
                        </wps:spPr>
                        <wps:style>
                          <a:lnRef idx="2">
                            <a:schemeClr val="dk1"/>
                          </a:lnRef>
                          <a:fillRef idx="1">
                            <a:schemeClr val="lt1"/>
                          </a:fillRef>
                          <a:effectRef idx="0">
                            <a:schemeClr val="dk1"/>
                          </a:effectRef>
                          <a:fontRef idx="minor">
                            <a:schemeClr val="dk1"/>
                          </a:fontRef>
                        </wps:style>
                        <wps:txbx>
                          <w:txbxContent>
                            <w:p w14:paraId="5E34BD25" w14:textId="77777777" w:rsidR="00B715CB" w:rsidRDefault="00B715CB" w:rsidP="00B715CB">
                              <w:pPr>
                                <w:jc w:val="center"/>
                              </w:pPr>
                              <w:r>
                                <w:t xml:space="preserve">Data Capture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990088" y="636075"/>
                            <a:ext cx="14760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198705DC" w14:textId="77777777" w:rsidR="00B715CB" w:rsidRDefault="00B715CB" w:rsidP="00B715CB">
                              <w:pPr>
                                <w:jc w:val="center"/>
                              </w:pPr>
                              <w:r>
                                <w:t>Feedback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2018663" y="2751600"/>
                            <a:ext cx="1476000" cy="324000"/>
                          </a:xfrm>
                          <a:prstGeom prst="roundRect">
                            <a:avLst/>
                          </a:prstGeom>
                        </wps:spPr>
                        <wps:style>
                          <a:lnRef idx="2">
                            <a:schemeClr val="dk1"/>
                          </a:lnRef>
                          <a:fillRef idx="1">
                            <a:schemeClr val="lt1"/>
                          </a:fillRef>
                          <a:effectRef idx="0">
                            <a:schemeClr val="dk1"/>
                          </a:effectRef>
                          <a:fontRef idx="minor">
                            <a:schemeClr val="dk1"/>
                          </a:fontRef>
                        </wps:style>
                        <wps:txbx>
                          <w:txbxContent>
                            <w:p w14:paraId="397547F3" w14:textId="77777777" w:rsidR="00B715CB" w:rsidRDefault="00B715CB" w:rsidP="00B715CB">
                              <w:pPr>
                                <w:jc w:val="center"/>
                              </w:pPr>
                              <w:r>
                                <w:t xml:space="preserve">Monitoring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999613" y="2245800"/>
                            <a:ext cx="14760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743BE9D9" w14:textId="77777777" w:rsidR="00B715CB" w:rsidRDefault="00B715CB" w:rsidP="00B715CB">
                              <w:pPr>
                                <w:jc w:val="center"/>
                              </w:pPr>
                              <w: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999613" y="1712400"/>
                            <a:ext cx="14760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10283B3F" w14:textId="77777777" w:rsidR="00B715CB" w:rsidRDefault="00B715CB" w:rsidP="00B715CB">
                              <w:pPr>
                                <w:jc w:val="center"/>
                              </w:pPr>
                              <w:r>
                                <w:t>Action planning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990088" y="1169475"/>
                            <a:ext cx="14760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238F095D" w14:textId="77777777" w:rsidR="00B715CB" w:rsidRDefault="00B715CB" w:rsidP="00B715CB">
                              <w:pPr>
                                <w:jc w:val="center"/>
                              </w:pPr>
                              <w:r>
                                <w:t>Insight generation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2018663" y="3256425"/>
                            <a:ext cx="14760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282D72DF" w14:textId="77777777" w:rsidR="00B715CB" w:rsidRDefault="00B715CB" w:rsidP="00845631">
                              <w:pPr>
                                <w:jc w:val="center"/>
                              </w:pPr>
                              <w:r>
                                <w:t>Reporting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0" idx="3"/>
                          <a:endCxn id="21" idx="1"/>
                        </wps:cNvCnPr>
                        <wps:spPr>
                          <a:xfrm>
                            <a:off x="1704600" y="207525"/>
                            <a:ext cx="266099" cy="10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a:stCxn id="21" idx="3"/>
                          <a:endCxn id="22" idx="1"/>
                        </wps:cNvCnPr>
                        <wps:spPr>
                          <a:xfrm flipV="1">
                            <a:off x="3447976" y="197993"/>
                            <a:ext cx="427639" cy="199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a:stCxn id="21" idx="2"/>
                          <a:endCxn id="23" idx="0"/>
                        </wps:cNvCnPr>
                        <wps:spPr>
                          <a:xfrm>
                            <a:off x="2709375" y="379875"/>
                            <a:ext cx="18713" cy="256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Straight Arrow Connector 32"/>
                        <wps:cNvCnPr>
                          <a:stCxn id="23" idx="2"/>
                          <a:endCxn id="27" idx="0"/>
                        </wps:cNvCnPr>
                        <wps:spPr>
                          <a:xfrm>
                            <a:off x="2728088" y="959925"/>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6" idx="2"/>
                          <a:endCxn id="25" idx="0"/>
                        </wps:cNvCnPr>
                        <wps:spPr>
                          <a:xfrm>
                            <a:off x="2737613" y="203625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Straight Arrow Connector 34"/>
                        <wps:cNvCnPr>
                          <a:stCxn id="24" idx="2"/>
                          <a:endCxn id="28" idx="0"/>
                        </wps:cNvCnPr>
                        <wps:spPr>
                          <a:xfrm>
                            <a:off x="2756663" y="3075600"/>
                            <a:ext cx="0" cy="180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Arrow Connector 35"/>
                        <wps:cNvCnPr>
                          <a:stCxn id="27" idx="2"/>
                          <a:endCxn id="26" idx="0"/>
                        </wps:cNvCnPr>
                        <wps:spPr>
                          <a:xfrm>
                            <a:off x="2728088" y="1493325"/>
                            <a:ext cx="9525"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a:stCxn id="25" idx="2"/>
                          <a:endCxn id="24" idx="0"/>
                        </wps:cNvCnPr>
                        <wps:spPr>
                          <a:xfrm>
                            <a:off x="2737613" y="2569650"/>
                            <a:ext cx="19050" cy="18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5E7C0F7E" id="Canvas 19" o:spid="_x0000_s1041" editas="canvas" style="width:427.3pt;height:281.9pt;mso-position-horizontal-relative:char;mso-position-vertical-relative:line" coordsize="54267,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">
                <v:shape id="_x0000_s1042" type="#_x0000_t75" style="position:absolute;width:54267;height:35801;visibility:visible;mso-wrap-style:square">
                  <v:fill o:detectmouseclick="t"/>
                  <v:path o:connecttype="none"/>
                </v:shape>
                <v:roundrect id="Rounded Rectangle 20" o:spid="_x0000_s1043" style="position:absolute;left:2286;top:455;width:1476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" fillcolor="white [3201]" strokecolor="black [3200]" strokeweight="2pt">
                  <v:textbox>
                    <w:txbxContent>
                      <w:p w14:paraId="1BC71C93" w14:textId="77777777" w:rsidR="00B715CB" w:rsidRDefault="00B715CB" w:rsidP="00B715CB">
                        <w:pPr>
                          <w:jc w:val="center"/>
                        </w:pPr>
                        <w:r>
                          <w:t xml:space="preserve">Initiation </w:t>
                        </w:r>
                      </w:p>
                    </w:txbxContent>
                  </v:textbox>
                </v:roundrect>
                <v:roundrect id="Rounded Rectangle 21" o:spid="_x0000_s1044" style="position:absolute;left:19706;top:560;width:14774;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" fillcolor="white [3201]" strokecolor="black [3200]" strokeweight="2pt">
                  <v:textbox>
                    <w:txbxContent>
                      <w:p w14:paraId="5476F43C" w14:textId="77777777" w:rsidR="00B715CB" w:rsidRDefault="00B715CB" w:rsidP="00B715CB">
                        <w:pPr>
                          <w:jc w:val="center"/>
                        </w:pPr>
                        <w:r>
                          <w:t>Feedback submission</w:t>
                        </w:r>
                      </w:p>
                    </w:txbxContent>
                  </v:textbox>
                </v:roundrect>
                <v:roundrect id="Rounded Rectangle 22" o:spid="_x0000_s1045" style="position:absolute;left:38756;top:360;width:1476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" fillcolor="white [3201]" strokecolor="black [3200]" strokeweight="2pt">
                  <v:textbox>
                    <w:txbxContent>
                      <w:p w14:paraId="5E34BD25" w14:textId="77777777" w:rsidR="00B715CB" w:rsidRDefault="00B715CB" w:rsidP="00B715CB">
                        <w:pPr>
                          <w:jc w:val="center"/>
                        </w:pPr>
                        <w:r>
                          <w:t xml:space="preserve">Data Capture </w:t>
                        </w:r>
                      </w:p>
                    </w:txbxContent>
                  </v:textbox>
                </v:roundrect>
                <v:roundrect id="Rounded Rectangle 23" o:spid="_x0000_s1046" style="position:absolute;left:19900;top:6360;width:1476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" fillcolor="white [3201]" strokecolor="black [3200]" strokeweight="2pt">
                  <v:textbox>
                    <w:txbxContent>
                      <w:p w14:paraId="198705DC" w14:textId="77777777" w:rsidR="00B715CB" w:rsidRDefault="00B715CB" w:rsidP="00B715CB">
                        <w:pPr>
                          <w:jc w:val="center"/>
                        </w:pPr>
                        <w:r>
                          <w:t>Feedback Analysis</w:t>
                        </w:r>
                      </w:p>
                    </w:txbxContent>
                  </v:textbox>
                </v:roundrect>
                <v:roundrect id="Rounded Rectangle 24" o:spid="_x0000_s1047" style="position:absolute;left:20186;top:27516;width:1476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" fillcolor="white [3201]" strokecolor="black [3200]" strokeweight="2pt">
                  <v:textbox>
                    <w:txbxContent>
                      <w:p w14:paraId="397547F3" w14:textId="77777777" w:rsidR="00B715CB" w:rsidRDefault="00B715CB" w:rsidP="00B715CB">
                        <w:pPr>
                          <w:jc w:val="center"/>
                        </w:pPr>
                        <w:r>
                          <w:t xml:space="preserve">Monitoring </w:t>
                        </w:r>
                      </w:p>
                    </w:txbxContent>
                  </v:textbox>
                </v:roundrect>
                <v:roundrect id="Rounded Rectangle 25" o:spid="_x0000_s1048" style="position:absolute;left:19996;top:22458;width:1476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" fillcolor="white [3201]" strokecolor="black [3200]" strokeweight="2pt">
                  <v:textbox>
                    <w:txbxContent>
                      <w:p w14:paraId="743BE9D9" w14:textId="77777777" w:rsidR="00B715CB" w:rsidRDefault="00B715CB" w:rsidP="00B715CB">
                        <w:pPr>
                          <w:jc w:val="center"/>
                        </w:pPr>
                        <w:r>
                          <w:t>Implementation</w:t>
                        </w:r>
                      </w:p>
                    </w:txbxContent>
                  </v:textbox>
                </v:roundrect>
                <v:roundrect id="Rounded Rectangle 26" o:spid="_x0000_s1049" style="position:absolute;left:19996;top:17124;width:1476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10283B3F" w14:textId="77777777" w:rsidR="00B715CB" w:rsidRDefault="00B715CB" w:rsidP="00B715CB">
                        <w:pPr>
                          <w:jc w:val="center"/>
                        </w:pPr>
                        <w:r>
                          <w:t>Action planning</w:t>
                        </w:r>
                      </w:p>
                    </w:txbxContent>
                  </v:textbox>
                </v:roundrect>
                <v:roundrect id="Rounded Rectangle 27" o:spid="_x0000_s1050" style="position:absolute;left:19900;top:11694;width:1476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" fillcolor="white [3201]" strokecolor="black [3200]" strokeweight="2pt">
                  <v:textbox>
                    <w:txbxContent>
                      <w:p w14:paraId="238F095D" w14:textId="77777777" w:rsidR="00B715CB" w:rsidRDefault="00B715CB" w:rsidP="00B715CB">
                        <w:pPr>
                          <w:jc w:val="center"/>
                        </w:pPr>
                        <w:r>
                          <w:t>Insight generation</w:t>
                        </w:r>
                      </w:p>
                    </w:txbxContent>
                  </v:textbox>
                </v:roundrect>
                <v:roundrect id="Rounded Rectangle 28" o:spid="_x0000_s1051" style="position:absolute;left:20186;top:32564;width:1476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82D72DF" w14:textId="77777777" w:rsidR="00B715CB" w:rsidRDefault="00B715CB" w:rsidP="00845631">
                        <w:pPr>
                          <w:jc w:val="center"/>
                        </w:pPr>
                        <w:r>
                          <w:t>Reporting</w:t>
                        </w:r>
                      </w:p>
                    </w:txbxContent>
                  </v:textbox>
                </v:roundrect>
                <v:shapetype id="_x0000_t32" coordsize="21600,21600" o:spt="32" o:oned="t" path="m,l21600,21600e" filled="f">
                  <v:path arrowok="t" fillok="f" o:connecttype="none"/>
                  <o:lock v:ext="edit" shapetype="t"/>
                </v:shapetype>
                <v:shape id="Straight Arrow Connector 29" o:spid="_x0000_s1052" type="#_x0000_t32" style="position:absolute;left:17046;top:2075;width:2660;height: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" strokecolor="black [3200]" strokeweight="2pt">
                  <v:stroke endarrow="block"/>
                  <v:shadow on="t" color="black" opacity="24903f" origin=",.5" offset="0,.55556mm"/>
                </v:shape>
                <v:shape id="Straight Arrow Connector 30" o:spid="_x0000_s1053" type="#_x0000_t32" style="position:absolute;left:34479;top:1979;width:4277;height: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" strokecolor="black [3200]" strokeweight="2pt">
                  <v:stroke endarrow="block"/>
                  <v:shadow on="t" color="black" opacity="24903f" origin=",.5" offset="0,.55556mm"/>
                </v:shape>
                <v:shape id="Straight Arrow Connector 31" o:spid="_x0000_s1054" type="#_x0000_t32" style="position:absolute;left:27093;top:3798;width:187;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" strokecolor="black [3200]" strokeweight="2pt">
                  <v:stroke endarrow="block"/>
                  <v:shadow on="t" color="black" opacity="24903f" origin=",.5" offset="0,.55556mm"/>
                </v:shape>
                <v:shape id="Straight Arrow Connector 32" o:spid="_x0000_s1055" type="#_x0000_t32" style="position:absolute;left:27280;top:9599;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" strokecolor="black [3200]" strokeweight="2pt">
                  <v:stroke endarrow="block"/>
                  <v:shadow on="t" color="black" opacity="24903f" origin=",.5" offset="0,.55556mm"/>
                </v:shape>
                <v:shape id="Straight Arrow Connector 33" o:spid="_x0000_s1056" type="#_x0000_t32" style="position:absolute;left:27376;top:20362;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" strokecolor="black [3200]" strokeweight="2pt">
                  <v:stroke endarrow="block"/>
                  <v:shadow on="t" color="black" opacity="24903f" origin=",.5" offset="0,.55556mm"/>
                </v:shape>
                <v:shape id="Straight Arrow Connector 34" o:spid="_x0000_s1057" type="#_x0000_t32" style="position:absolute;left:27566;top:30756;width:0;height:1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" strokecolor="black [3200]" strokeweight="2pt">
                  <v:stroke endarrow="block"/>
                  <v:shadow on="t" color="black" opacity="24903f" origin=",.5" offset="0,.55556mm"/>
                </v:shape>
                <v:shape id="Straight Arrow Connector 35" o:spid="_x0000_s1058" type="#_x0000_t32" style="position:absolute;left:27280;top:14933;width:96;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" strokecolor="black [3200]" strokeweight="2pt">
                  <v:stroke endarrow="block"/>
                  <v:shadow on="t" color="black" opacity="24903f" origin=",.5" offset="0,.55556mm"/>
                </v:shape>
                <v:shape id="Straight Arrow Connector 36" o:spid="_x0000_s1059" type="#_x0000_t32" style="position:absolute;left:27376;top:25696;width:190;height:1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" strokecolor="black [3200]" strokeweight="2pt">
                  <v:stroke endarrow="block"/>
                  <v:shadow on="t" color="black" opacity="24903f" origin=",.5" offset="0,.55556mm"/>
                </v:shape>
                <w10:anchorlock/>
              </v:group>
            </w:pict>
          </mc:Fallback>
        </mc:AlternateContent>
      </w:r>
    </w:p>
    <w:p w14:paraId="581FD57D" w14:textId="203CF264" w:rsidR="00417891" w:rsidRPr="00D81C28" w:rsidRDefault="00D81C28" w:rsidP="00D81C28">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r>
        <w:rPr>
          <w:rFonts w:asciiTheme="minorHAnsi" w:hAnsiTheme="minorHAnsi" w:cstheme="minorHAnsi"/>
          <w:color w:val="000000" w:themeColor="text1"/>
          <w:sz w:val="22"/>
          <w:szCs w:val="22"/>
        </w:rPr>
        <w:tab/>
      </w:r>
      <w:r w:rsidR="00417891" w:rsidRPr="00D81C28">
        <w:rPr>
          <w:rFonts w:asciiTheme="minorHAnsi" w:hAnsiTheme="minorHAnsi" w:cstheme="minorHAnsi"/>
          <w:color w:val="000000" w:themeColor="text1"/>
          <w:sz w:val="24"/>
          <w:szCs w:val="24"/>
        </w:rPr>
        <w:t>Business Rules</w:t>
      </w:r>
    </w:p>
    <w:p w14:paraId="584DF07B" w14:textId="03AA97E3" w:rsidR="00683D7F" w:rsidRPr="00D73E2F" w:rsidRDefault="00683D7F" w:rsidP="00D2629C">
      <w:pPr>
        <w:spacing w:line="360" w:lineRule="auto"/>
        <w:contextualSpacing/>
        <w:jc w:val="both"/>
      </w:pPr>
      <w:r w:rsidRPr="00D73E2F">
        <w:t xml:space="preserve">The system must provide multiple feedback collection channels, ensure data privacy and security, automatically acknowledge and prioritize feedback for timely responses, and securely store data with regular backups. It should offer tools for feedback analysis, generate insights, and create reports on satisfaction metrics, facilitate action planning and tracking, enable continuous monitoring and review, and generate customizable reports. The system should support continuous improvement initiatives, track the impact of changes, and ensure compatibility with existing </w:t>
      </w:r>
      <w:r w:rsidR="00A44C8B">
        <w:t>in the company’s</w:t>
      </w:r>
      <w:r w:rsidRPr="00D73E2F">
        <w:t xml:space="preserve"> systems and future scalability through API support.</w:t>
      </w:r>
    </w:p>
    <w:p w14:paraId="410F70E1" w14:textId="77777777" w:rsidR="00417891" w:rsidRPr="00417891"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10" w:name="_Toc168044537"/>
      <w:r>
        <w:rPr>
          <w:rFonts w:asciiTheme="minorHAnsi" w:hAnsiTheme="minorHAnsi"/>
          <w:color w:val="auto"/>
        </w:rPr>
        <w:t>REQUIREMENTS</w:t>
      </w:r>
      <w:bookmarkEnd w:id="10"/>
    </w:p>
    <w:p w14:paraId="086A4B8C" w14:textId="77777777" w:rsidR="00D45E47" w:rsidRPr="00D73E2F" w:rsidRDefault="00417891" w:rsidP="00D2629C">
      <w:pPr>
        <w:pStyle w:val="Heading1"/>
        <w:numPr>
          <w:ilvl w:val="1"/>
          <w:numId w:val="1"/>
        </w:numPr>
        <w:spacing w:after="120" w:line="360" w:lineRule="auto"/>
        <w:ind w:left="1418" w:hanging="709"/>
        <w:contextualSpacing/>
        <w:jc w:val="both"/>
        <w:rPr>
          <w:rFonts w:asciiTheme="minorHAnsi" w:hAnsiTheme="minorHAnsi"/>
          <w:bCs w:val="0"/>
          <w:color w:val="auto"/>
          <w:sz w:val="24"/>
          <w:szCs w:val="24"/>
        </w:rPr>
      </w:pPr>
      <w:bookmarkStart w:id="11" w:name="_Toc168044538"/>
      <w:r w:rsidRPr="00D73E2F">
        <w:rPr>
          <w:rFonts w:asciiTheme="minorHAnsi" w:hAnsiTheme="minorHAnsi"/>
          <w:bCs w:val="0"/>
          <w:color w:val="auto"/>
          <w:sz w:val="24"/>
          <w:szCs w:val="24"/>
        </w:rPr>
        <w:t>Business Requirements</w:t>
      </w:r>
      <w:bookmarkEnd w:id="11"/>
    </w:p>
    <w:p w14:paraId="7FAD5188" w14:textId="0F7FAFC3" w:rsidR="00D45E47" w:rsidRPr="00D45E47" w:rsidRDefault="00D45E47" w:rsidP="00D2629C">
      <w:pPr>
        <w:spacing w:line="360" w:lineRule="auto"/>
        <w:contextualSpacing/>
        <w:jc w:val="both"/>
      </w:pPr>
      <w:r>
        <w:t xml:space="preserve">The system must provide multiple feedback collection channels with customizable forms, ensure data privacy and secure storage, automatically acknowledge and prioritize feedback for timely responses, and securely store data with regular backups and retention policies. It should offer tools for analyzing feedback, generating insights, and creating satisfaction reports, facilitate action planning and tracking, enable continuous monitoring and review with real-time updates, and generate customizable reports. </w:t>
      </w:r>
      <w:r>
        <w:lastRenderedPageBreak/>
        <w:t>Additionally, it should support continuous improvement initiatives by tracking the impact of changes and ensure compatibility with existing</w:t>
      </w:r>
      <w:r w:rsidR="00A44C8B">
        <w:t xml:space="preserve"> company</w:t>
      </w:r>
      <w:r>
        <w:t xml:space="preserve"> systems, supporting future scalability and connectivity through APIs.</w:t>
      </w:r>
    </w:p>
    <w:p w14:paraId="371DCE9C" w14:textId="77777777" w:rsidR="00417891" w:rsidRPr="00D81C28" w:rsidRDefault="00417891" w:rsidP="00D2629C">
      <w:pPr>
        <w:pStyle w:val="Heading2"/>
        <w:numPr>
          <w:ilvl w:val="1"/>
          <w:numId w:val="1"/>
        </w:numPr>
        <w:spacing w:after="120" w:line="360" w:lineRule="auto"/>
        <w:ind w:left="1418" w:hanging="709"/>
        <w:contextualSpacing/>
        <w:jc w:val="both"/>
        <w:rPr>
          <w:rFonts w:asciiTheme="minorHAnsi" w:hAnsiTheme="minorHAnsi" w:cstheme="minorHAnsi"/>
          <w:bCs w:val="0"/>
          <w:color w:val="auto"/>
          <w:sz w:val="24"/>
          <w:szCs w:val="24"/>
        </w:rPr>
      </w:pPr>
      <w:bookmarkStart w:id="12" w:name="_Toc168044539"/>
      <w:r w:rsidRPr="00D81C28">
        <w:rPr>
          <w:rFonts w:asciiTheme="minorHAnsi" w:hAnsiTheme="minorHAnsi" w:cstheme="minorHAnsi"/>
          <w:bCs w:val="0"/>
          <w:color w:val="auto"/>
          <w:sz w:val="24"/>
          <w:szCs w:val="24"/>
        </w:rPr>
        <w:t>Non-Functional Requirements</w:t>
      </w:r>
      <w:bookmarkEnd w:id="12"/>
    </w:p>
    <w:p w14:paraId="7AB2AF61" w14:textId="1910E52C" w:rsidR="00D73E2F" w:rsidRPr="00CD217B" w:rsidRDefault="00D45E47" w:rsidP="00D2629C">
      <w:pPr>
        <w:spacing w:line="360" w:lineRule="auto"/>
        <w:contextualSpacing/>
        <w:jc w:val="both"/>
      </w:pPr>
      <w:r w:rsidRPr="00D45E47">
        <w:t xml:space="preserve">The system must handle feedback from </w:t>
      </w:r>
      <w:r>
        <w:t xml:space="preserve">many </w:t>
      </w:r>
      <w:r w:rsidRPr="00D45E47">
        <w:t>users simultaneously without slowing down, complete feedback analysis and report generation within 5 minutes for up to 10,000 entries, and be easily scalable to manage increasing feedback and user numbers. It should ensure 99.9%</w:t>
      </w:r>
      <w:r>
        <w:t>.</w:t>
      </w:r>
    </w:p>
    <w:p w14:paraId="3C068E8A" w14:textId="00320A57" w:rsidR="00417891" w:rsidRPr="00D81C28" w:rsidRDefault="00D81C28" w:rsidP="00407065">
      <w:pPr>
        <w:pStyle w:val="Heading2"/>
        <w:ind w:firstLine="720"/>
        <w:rPr>
          <w:color w:val="000000" w:themeColor="text1"/>
        </w:rPr>
      </w:pPr>
      <w:r w:rsidRPr="00D81C28">
        <w:rPr>
          <w:rFonts w:asciiTheme="minorHAnsi" w:hAnsiTheme="minorHAnsi" w:cstheme="minorHAnsi"/>
          <w:color w:val="000000" w:themeColor="text1"/>
        </w:rPr>
        <w:t>5.3</w:t>
      </w:r>
      <w:r>
        <w:rPr>
          <w:color w:val="000000" w:themeColor="text1"/>
        </w:rPr>
        <w:tab/>
      </w:r>
      <w:r w:rsidR="00417891" w:rsidRPr="00D81C28">
        <w:rPr>
          <w:rFonts w:asciiTheme="minorHAnsi" w:hAnsiTheme="minorHAnsi" w:cstheme="minorHAnsi"/>
          <w:color w:val="000000" w:themeColor="text1"/>
        </w:rPr>
        <w:t>Use Case</w:t>
      </w:r>
    </w:p>
    <w:p w14:paraId="62971042" w14:textId="77777777" w:rsidR="009542E2" w:rsidRPr="00D072E5" w:rsidRDefault="009542E2" w:rsidP="00407065">
      <w:pPr>
        <w:spacing w:after="120"/>
        <w:contextualSpacing/>
        <w:jc w:val="both"/>
        <w:rPr>
          <w:b/>
          <w:sz w:val="24"/>
          <w:szCs w:val="24"/>
        </w:rPr>
      </w:pPr>
      <w:r w:rsidRPr="00D072E5">
        <w:rPr>
          <w:b/>
          <w:sz w:val="24"/>
          <w:szCs w:val="24"/>
        </w:rPr>
        <w:t>Submitting Feedback through Customer Satisfaction Tool</w:t>
      </w:r>
    </w:p>
    <w:p w14:paraId="5857A2CB" w14:textId="77777777" w:rsidR="009542E2" w:rsidRPr="009542E2" w:rsidRDefault="009542E2" w:rsidP="00407065">
      <w:pPr>
        <w:spacing w:after="120"/>
        <w:contextualSpacing/>
        <w:jc w:val="both"/>
        <w:rPr>
          <w:b/>
          <w:sz w:val="24"/>
          <w:szCs w:val="24"/>
        </w:rPr>
      </w:pPr>
      <w:r>
        <w:rPr>
          <w:b/>
          <w:sz w:val="24"/>
          <w:szCs w:val="24"/>
        </w:rPr>
        <w:t>Actors:</w:t>
      </w:r>
    </w:p>
    <w:p w14:paraId="53B37CE0" w14:textId="605DD10F" w:rsidR="00D81C28" w:rsidRPr="00407065" w:rsidRDefault="009542E2" w:rsidP="00407065">
      <w:pPr>
        <w:pStyle w:val="ListParagraph"/>
        <w:numPr>
          <w:ilvl w:val="0"/>
          <w:numId w:val="33"/>
        </w:numPr>
        <w:spacing w:after="120"/>
        <w:jc w:val="both"/>
        <w:rPr>
          <w:sz w:val="24"/>
          <w:szCs w:val="24"/>
        </w:rPr>
      </w:pPr>
      <w:r w:rsidRPr="009542E2">
        <w:rPr>
          <w:sz w:val="24"/>
          <w:szCs w:val="24"/>
        </w:rPr>
        <w:t xml:space="preserve">Customer: The individual or entity providing feedback about </w:t>
      </w:r>
      <w:r w:rsidR="00A44C8B">
        <w:rPr>
          <w:sz w:val="24"/>
          <w:szCs w:val="24"/>
        </w:rPr>
        <w:t>organization’s</w:t>
      </w:r>
      <w:r w:rsidRPr="009542E2">
        <w:rPr>
          <w:sz w:val="24"/>
          <w:szCs w:val="24"/>
        </w:rPr>
        <w:t xml:space="preserve"> services.</w:t>
      </w:r>
    </w:p>
    <w:p w14:paraId="5739045B" w14:textId="77777777" w:rsidR="009542E2" w:rsidRPr="009542E2" w:rsidRDefault="009542E2" w:rsidP="00407065">
      <w:pPr>
        <w:spacing w:after="120"/>
        <w:contextualSpacing/>
        <w:jc w:val="both"/>
        <w:rPr>
          <w:b/>
          <w:sz w:val="24"/>
          <w:szCs w:val="24"/>
        </w:rPr>
      </w:pPr>
      <w:r>
        <w:rPr>
          <w:b/>
          <w:sz w:val="24"/>
          <w:szCs w:val="24"/>
        </w:rPr>
        <w:t>Preconditions:</w:t>
      </w:r>
    </w:p>
    <w:p w14:paraId="41690175" w14:textId="77777777" w:rsidR="009542E2" w:rsidRPr="009542E2" w:rsidRDefault="009542E2" w:rsidP="00407065">
      <w:pPr>
        <w:pStyle w:val="ListParagraph"/>
        <w:numPr>
          <w:ilvl w:val="0"/>
          <w:numId w:val="32"/>
        </w:numPr>
        <w:spacing w:after="120"/>
        <w:jc w:val="both"/>
        <w:rPr>
          <w:sz w:val="24"/>
          <w:szCs w:val="24"/>
        </w:rPr>
      </w:pPr>
      <w:r w:rsidRPr="009542E2">
        <w:rPr>
          <w:sz w:val="24"/>
          <w:szCs w:val="24"/>
        </w:rPr>
        <w:t>The client has access to the Client Satisfaction Tool.</w:t>
      </w:r>
    </w:p>
    <w:p w14:paraId="7469BCA5" w14:textId="77777777" w:rsidR="009542E2" w:rsidRPr="009542E2" w:rsidRDefault="009542E2" w:rsidP="00407065">
      <w:pPr>
        <w:pStyle w:val="ListParagraph"/>
        <w:numPr>
          <w:ilvl w:val="0"/>
          <w:numId w:val="32"/>
        </w:numPr>
        <w:spacing w:after="120"/>
        <w:jc w:val="both"/>
        <w:rPr>
          <w:sz w:val="24"/>
          <w:szCs w:val="24"/>
        </w:rPr>
      </w:pPr>
      <w:r w:rsidRPr="009542E2">
        <w:rPr>
          <w:sz w:val="24"/>
          <w:szCs w:val="24"/>
        </w:rPr>
        <w:t>The client is logged into the system if required.</w:t>
      </w:r>
    </w:p>
    <w:p w14:paraId="1776E94D" w14:textId="77777777" w:rsidR="009542E2" w:rsidRPr="009542E2" w:rsidRDefault="009542E2" w:rsidP="00407065">
      <w:pPr>
        <w:spacing w:after="120"/>
        <w:contextualSpacing/>
        <w:jc w:val="both"/>
        <w:rPr>
          <w:b/>
          <w:sz w:val="24"/>
          <w:szCs w:val="24"/>
        </w:rPr>
      </w:pPr>
      <w:r w:rsidRPr="009542E2">
        <w:rPr>
          <w:b/>
          <w:sz w:val="24"/>
          <w:szCs w:val="24"/>
        </w:rPr>
        <w:t>Main Flow:</w:t>
      </w:r>
    </w:p>
    <w:p w14:paraId="47E0DD0E" w14:textId="77777777" w:rsidR="009542E2" w:rsidRPr="009542E2" w:rsidRDefault="009542E2" w:rsidP="00407065">
      <w:pPr>
        <w:spacing w:after="120"/>
        <w:contextualSpacing/>
        <w:jc w:val="both"/>
        <w:rPr>
          <w:b/>
          <w:sz w:val="24"/>
          <w:szCs w:val="24"/>
        </w:rPr>
      </w:pPr>
      <w:r>
        <w:rPr>
          <w:b/>
          <w:sz w:val="24"/>
          <w:szCs w:val="24"/>
        </w:rPr>
        <w:t>Initiate Feedback Submission:</w:t>
      </w:r>
    </w:p>
    <w:p w14:paraId="188D30C3" w14:textId="77777777" w:rsidR="009542E2" w:rsidRPr="009542E2" w:rsidRDefault="009542E2" w:rsidP="00407065">
      <w:pPr>
        <w:pStyle w:val="ListParagraph"/>
        <w:numPr>
          <w:ilvl w:val="0"/>
          <w:numId w:val="34"/>
        </w:numPr>
        <w:spacing w:after="120"/>
        <w:jc w:val="both"/>
        <w:rPr>
          <w:sz w:val="24"/>
          <w:szCs w:val="24"/>
        </w:rPr>
      </w:pPr>
      <w:r w:rsidRPr="009542E2">
        <w:rPr>
          <w:sz w:val="24"/>
          <w:szCs w:val="24"/>
        </w:rPr>
        <w:t>The customer accesses the Client/Customer Satisfaction Tool through the provided interface.</w:t>
      </w:r>
    </w:p>
    <w:p w14:paraId="7B947809" w14:textId="77777777" w:rsidR="009542E2" w:rsidRPr="009542E2" w:rsidRDefault="009542E2" w:rsidP="00407065">
      <w:pPr>
        <w:pStyle w:val="ListParagraph"/>
        <w:numPr>
          <w:ilvl w:val="0"/>
          <w:numId w:val="34"/>
        </w:numPr>
        <w:spacing w:after="120"/>
        <w:jc w:val="both"/>
        <w:rPr>
          <w:sz w:val="24"/>
          <w:szCs w:val="24"/>
        </w:rPr>
      </w:pPr>
      <w:r w:rsidRPr="009542E2">
        <w:rPr>
          <w:sz w:val="24"/>
          <w:szCs w:val="24"/>
        </w:rPr>
        <w:t>They navigate to the feedback submission section.</w:t>
      </w:r>
    </w:p>
    <w:p w14:paraId="09CDF140" w14:textId="77777777" w:rsidR="009542E2" w:rsidRPr="009542E2" w:rsidRDefault="009542E2" w:rsidP="00407065">
      <w:pPr>
        <w:spacing w:after="120"/>
        <w:contextualSpacing/>
        <w:jc w:val="both"/>
        <w:rPr>
          <w:b/>
          <w:sz w:val="24"/>
          <w:szCs w:val="24"/>
        </w:rPr>
      </w:pPr>
      <w:r w:rsidRPr="009542E2">
        <w:rPr>
          <w:b/>
          <w:sz w:val="24"/>
          <w:szCs w:val="24"/>
        </w:rPr>
        <w:t>Provide Feedback:</w:t>
      </w:r>
    </w:p>
    <w:p w14:paraId="3CACE104" w14:textId="77777777" w:rsidR="009542E2" w:rsidRPr="009542E2" w:rsidRDefault="009542E2" w:rsidP="00407065">
      <w:pPr>
        <w:pStyle w:val="ListParagraph"/>
        <w:numPr>
          <w:ilvl w:val="0"/>
          <w:numId w:val="26"/>
        </w:numPr>
        <w:spacing w:after="120"/>
        <w:jc w:val="both"/>
        <w:rPr>
          <w:sz w:val="24"/>
          <w:szCs w:val="24"/>
        </w:rPr>
      </w:pPr>
      <w:r w:rsidRPr="009542E2">
        <w:rPr>
          <w:sz w:val="24"/>
          <w:szCs w:val="24"/>
        </w:rPr>
        <w:t>The customer selects the type of service or interaction they are providing feedback about.</w:t>
      </w:r>
    </w:p>
    <w:p w14:paraId="4F413C35" w14:textId="77777777" w:rsidR="009542E2" w:rsidRPr="009542E2" w:rsidRDefault="009542E2" w:rsidP="00407065">
      <w:pPr>
        <w:pStyle w:val="ListParagraph"/>
        <w:numPr>
          <w:ilvl w:val="0"/>
          <w:numId w:val="26"/>
        </w:numPr>
        <w:spacing w:after="120"/>
        <w:jc w:val="both"/>
        <w:rPr>
          <w:sz w:val="24"/>
          <w:szCs w:val="24"/>
        </w:rPr>
      </w:pPr>
      <w:r w:rsidRPr="009542E2">
        <w:rPr>
          <w:sz w:val="24"/>
          <w:szCs w:val="24"/>
        </w:rPr>
        <w:t>They enter their feedback in the provided text field.</w:t>
      </w:r>
    </w:p>
    <w:p w14:paraId="14AF8A5C" w14:textId="77777777" w:rsidR="009542E2" w:rsidRPr="009542E2" w:rsidRDefault="009542E2" w:rsidP="00407065">
      <w:pPr>
        <w:pStyle w:val="ListParagraph"/>
        <w:numPr>
          <w:ilvl w:val="0"/>
          <w:numId w:val="26"/>
        </w:numPr>
        <w:spacing w:after="120"/>
        <w:jc w:val="both"/>
        <w:rPr>
          <w:sz w:val="24"/>
          <w:szCs w:val="24"/>
        </w:rPr>
      </w:pPr>
      <w:r w:rsidRPr="009542E2">
        <w:rPr>
          <w:sz w:val="24"/>
          <w:szCs w:val="24"/>
        </w:rPr>
        <w:t>Optionally, they may choose to submit feedback anonymously.</w:t>
      </w:r>
    </w:p>
    <w:p w14:paraId="2D5B9B61" w14:textId="77777777" w:rsidR="009542E2" w:rsidRPr="009542E2" w:rsidRDefault="009542E2" w:rsidP="00407065">
      <w:pPr>
        <w:spacing w:after="120"/>
        <w:contextualSpacing/>
        <w:jc w:val="both"/>
        <w:rPr>
          <w:b/>
          <w:sz w:val="24"/>
          <w:szCs w:val="24"/>
        </w:rPr>
      </w:pPr>
      <w:r>
        <w:rPr>
          <w:b/>
          <w:sz w:val="24"/>
          <w:szCs w:val="24"/>
        </w:rPr>
        <w:t>Submit Feedback:</w:t>
      </w:r>
    </w:p>
    <w:p w14:paraId="2E64954E" w14:textId="77777777" w:rsidR="009542E2" w:rsidRPr="009542E2" w:rsidRDefault="009542E2" w:rsidP="00407065">
      <w:pPr>
        <w:pStyle w:val="ListParagraph"/>
        <w:numPr>
          <w:ilvl w:val="0"/>
          <w:numId w:val="27"/>
        </w:numPr>
        <w:spacing w:after="120"/>
        <w:jc w:val="both"/>
        <w:rPr>
          <w:sz w:val="24"/>
          <w:szCs w:val="24"/>
        </w:rPr>
      </w:pPr>
      <w:r w:rsidRPr="009542E2">
        <w:rPr>
          <w:sz w:val="24"/>
          <w:szCs w:val="24"/>
        </w:rPr>
        <w:t>After review, the customer confirms their submission.</w:t>
      </w:r>
    </w:p>
    <w:p w14:paraId="63C0AC99" w14:textId="77777777" w:rsidR="009542E2" w:rsidRPr="009542E2" w:rsidRDefault="009542E2" w:rsidP="00407065">
      <w:pPr>
        <w:pStyle w:val="ListParagraph"/>
        <w:numPr>
          <w:ilvl w:val="0"/>
          <w:numId w:val="27"/>
        </w:numPr>
        <w:spacing w:after="120"/>
        <w:jc w:val="both"/>
        <w:rPr>
          <w:sz w:val="24"/>
          <w:szCs w:val="24"/>
        </w:rPr>
      </w:pPr>
      <w:r w:rsidRPr="009542E2">
        <w:rPr>
          <w:sz w:val="24"/>
          <w:szCs w:val="24"/>
        </w:rPr>
        <w:t>The system validates the feedback entry.</w:t>
      </w:r>
    </w:p>
    <w:p w14:paraId="71AA4C8F" w14:textId="77777777" w:rsidR="009542E2" w:rsidRPr="009542E2" w:rsidRDefault="009542E2" w:rsidP="00407065">
      <w:pPr>
        <w:spacing w:after="120"/>
        <w:contextualSpacing/>
        <w:jc w:val="both"/>
        <w:rPr>
          <w:b/>
          <w:sz w:val="24"/>
          <w:szCs w:val="24"/>
        </w:rPr>
      </w:pPr>
      <w:r>
        <w:rPr>
          <w:b/>
          <w:sz w:val="24"/>
          <w:szCs w:val="24"/>
        </w:rPr>
        <w:t>Feedback Confirmation:</w:t>
      </w:r>
    </w:p>
    <w:p w14:paraId="2D480821" w14:textId="77777777" w:rsidR="009542E2" w:rsidRPr="009542E2" w:rsidRDefault="009542E2" w:rsidP="00407065">
      <w:pPr>
        <w:pStyle w:val="ListParagraph"/>
        <w:numPr>
          <w:ilvl w:val="0"/>
          <w:numId w:val="28"/>
        </w:numPr>
        <w:spacing w:after="120"/>
        <w:jc w:val="both"/>
        <w:rPr>
          <w:sz w:val="24"/>
          <w:szCs w:val="24"/>
        </w:rPr>
      </w:pPr>
      <w:r w:rsidRPr="009542E2">
        <w:rPr>
          <w:sz w:val="24"/>
          <w:szCs w:val="24"/>
        </w:rPr>
        <w:t>The system acknowledges the successful submission.</w:t>
      </w:r>
    </w:p>
    <w:p w14:paraId="3F6CAF55" w14:textId="77777777" w:rsidR="009542E2" w:rsidRPr="009542E2" w:rsidRDefault="009542E2" w:rsidP="00407065">
      <w:pPr>
        <w:pStyle w:val="ListParagraph"/>
        <w:numPr>
          <w:ilvl w:val="0"/>
          <w:numId w:val="28"/>
        </w:numPr>
        <w:spacing w:after="120"/>
        <w:jc w:val="both"/>
        <w:rPr>
          <w:sz w:val="24"/>
          <w:szCs w:val="24"/>
        </w:rPr>
      </w:pPr>
      <w:r w:rsidRPr="009542E2">
        <w:rPr>
          <w:sz w:val="24"/>
          <w:szCs w:val="24"/>
        </w:rPr>
        <w:t>Optionally, a reference number or confirmation message may be provided.</w:t>
      </w:r>
    </w:p>
    <w:p w14:paraId="478F2572" w14:textId="77777777" w:rsidR="009542E2" w:rsidRPr="009542E2" w:rsidRDefault="009542E2" w:rsidP="00407065">
      <w:pPr>
        <w:spacing w:after="120"/>
        <w:contextualSpacing/>
        <w:jc w:val="both"/>
        <w:rPr>
          <w:b/>
          <w:sz w:val="24"/>
          <w:szCs w:val="24"/>
        </w:rPr>
      </w:pPr>
      <w:r>
        <w:rPr>
          <w:b/>
          <w:sz w:val="24"/>
          <w:szCs w:val="24"/>
        </w:rPr>
        <w:t>Alternate Flow:</w:t>
      </w:r>
    </w:p>
    <w:p w14:paraId="599C70E3" w14:textId="77777777" w:rsidR="009542E2" w:rsidRPr="009542E2" w:rsidRDefault="009542E2" w:rsidP="00407065">
      <w:pPr>
        <w:pStyle w:val="ListParagraph"/>
        <w:numPr>
          <w:ilvl w:val="0"/>
          <w:numId w:val="29"/>
        </w:numPr>
        <w:spacing w:after="120"/>
        <w:jc w:val="both"/>
        <w:rPr>
          <w:sz w:val="24"/>
          <w:szCs w:val="24"/>
        </w:rPr>
      </w:pPr>
      <w:r w:rsidRPr="009542E2">
        <w:rPr>
          <w:sz w:val="24"/>
          <w:szCs w:val="24"/>
        </w:rPr>
        <w:lastRenderedPageBreak/>
        <w:t>If the customer chooses to submit feedback anonymously:</w:t>
      </w:r>
    </w:p>
    <w:p w14:paraId="61A39293" w14:textId="77777777" w:rsidR="009542E2" w:rsidRPr="009542E2" w:rsidRDefault="009542E2" w:rsidP="00407065">
      <w:pPr>
        <w:pStyle w:val="ListParagraph"/>
        <w:numPr>
          <w:ilvl w:val="0"/>
          <w:numId w:val="29"/>
        </w:numPr>
        <w:spacing w:after="120"/>
        <w:jc w:val="both"/>
        <w:rPr>
          <w:sz w:val="24"/>
          <w:szCs w:val="24"/>
        </w:rPr>
      </w:pPr>
      <w:r w:rsidRPr="009542E2">
        <w:rPr>
          <w:sz w:val="24"/>
          <w:szCs w:val="24"/>
        </w:rPr>
        <w:t>Personal identification fields are omitted.</w:t>
      </w:r>
    </w:p>
    <w:p w14:paraId="5B3AF0A3" w14:textId="77777777" w:rsidR="009542E2" w:rsidRPr="009542E2" w:rsidRDefault="009542E2" w:rsidP="00407065">
      <w:pPr>
        <w:pStyle w:val="ListParagraph"/>
        <w:numPr>
          <w:ilvl w:val="0"/>
          <w:numId w:val="29"/>
        </w:numPr>
        <w:spacing w:after="120"/>
        <w:jc w:val="both"/>
        <w:rPr>
          <w:sz w:val="24"/>
          <w:szCs w:val="24"/>
        </w:rPr>
      </w:pPr>
      <w:r w:rsidRPr="009542E2">
        <w:rPr>
          <w:sz w:val="24"/>
          <w:szCs w:val="24"/>
        </w:rPr>
        <w:t>The system processes and stores the feedback entry without identifiable information.</w:t>
      </w:r>
    </w:p>
    <w:p w14:paraId="7F2E71E1" w14:textId="77777777" w:rsidR="009542E2" w:rsidRPr="009542E2" w:rsidRDefault="009542E2" w:rsidP="00407065">
      <w:pPr>
        <w:spacing w:after="120"/>
        <w:contextualSpacing/>
        <w:jc w:val="both"/>
        <w:rPr>
          <w:b/>
          <w:sz w:val="24"/>
          <w:szCs w:val="24"/>
        </w:rPr>
      </w:pPr>
      <w:r w:rsidRPr="009542E2">
        <w:rPr>
          <w:b/>
          <w:sz w:val="24"/>
          <w:szCs w:val="24"/>
        </w:rPr>
        <w:t xml:space="preserve">Post </w:t>
      </w:r>
      <w:r>
        <w:rPr>
          <w:b/>
          <w:sz w:val="24"/>
          <w:szCs w:val="24"/>
        </w:rPr>
        <w:t>conditions:</w:t>
      </w:r>
    </w:p>
    <w:p w14:paraId="33D3CEAF" w14:textId="77777777" w:rsidR="009542E2" w:rsidRPr="009542E2" w:rsidRDefault="009542E2" w:rsidP="00407065">
      <w:pPr>
        <w:pStyle w:val="ListParagraph"/>
        <w:numPr>
          <w:ilvl w:val="0"/>
          <w:numId w:val="30"/>
        </w:numPr>
        <w:spacing w:after="120"/>
        <w:jc w:val="both"/>
        <w:rPr>
          <w:sz w:val="24"/>
          <w:szCs w:val="24"/>
        </w:rPr>
      </w:pPr>
      <w:r w:rsidRPr="009542E2">
        <w:rPr>
          <w:sz w:val="24"/>
          <w:szCs w:val="24"/>
        </w:rPr>
        <w:t>The customer's feedback is successfully submitted and stored in the system's database.</w:t>
      </w:r>
    </w:p>
    <w:p w14:paraId="5FACD27C" w14:textId="77777777" w:rsidR="009542E2" w:rsidRDefault="009542E2" w:rsidP="00407065">
      <w:pPr>
        <w:pStyle w:val="ListParagraph"/>
        <w:numPr>
          <w:ilvl w:val="0"/>
          <w:numId w:val="30"/>
        </w:numPr>
        <w:spacing w:after="120"/>
        <w:jc w:val="both"/>
        <w:rPr>
          <w:sz w:val="24"/>
          <w:szCs w:val="24"/>
        </w:rPr>
      </w:pPr>
      <w:r w:rsidRPr="009542E2">
        <w:rPr>
          <w:sz w:val="24"/>
          <w:szCs w:val="24"/>
        </w:rPr>
        <w:t>Follow-up communication may be initiated based on the feedback provided.</w:t>
      </w:r>
    </w:p>
    <w:p w14:paraId="516F22D7" w14:textId="77777777" w:rsidR="00ED63F8" w:rsidRPr="009542E2" w:rsidRDefault="00ED63F8" w:rsidP="00407065">
      <w:pPr>
        <w:pStyle w:val="ListParagraph"/>
        <w:spacing w:after="120"/>
        <w:jc w:val="both"/>
        <w:rPr>
          <w:sz w:val="24"/>
          <w:szCs w:val="24"/>
        </w:rPr>
      </w:pPr>
    </w:p>
    <w:p w14:paraId="0413C0C2" w14:textId="77777777" w:rsidR="009542E2" w:rsidRPr="009542E2" w:rsidRDefault="009542E2" w:rsidP="00407065">
      <w:pPr>
        <w:spacing w:after="120"/>
        <w:contextualSpacing/>
        <w:jc w:val="both"/>
        <w:rPr>
          <w:b/>
          <w:sz w:val="24"/>
          <w:szCs w:val="24"/>
        </w:rPr>
      </w:pPr>
      <w:r>
        <w:rPr>
          <w:b/>
          <w:sz w:val="24"/>
          <w:szCs w:val="24"/>
        </w:rPr>
        <w:t>Exceptional Flows:</w:t>
      </w:r>
    </w:p>
    <w:p w14:paraId="04D68090" w14:textId="77777777" w:rsidR="009542E2" w:rsidRPr="009542E2" w:rsidRDefault="009542E2" w:rsidP="00407065">
      <w:pPr>
        <w:spacing w:after="120"/>
        <w:contextualSpacing/>
        <w:jc w:val="both"/>
        <w:rPr>
          <w:b/>
          <w:sz w:val="24"/>
          <w:szCs w:val="24"/>
        </w:rPr>
      </w:pPr>
      <w:r w:rsidRPr="009542E2">
        <w:rPr>
          <w:b/>
          <w:sz w:val="24"/>
          <w:szCs w:val="24"/>
        </w:rPr>
        <w:t>Invalid Feedback Entry:</w:t>
      </w:r>
    </w:p>
    <w:p w14:paraId="340EBCA0" w14:textId="77777777" w:rsidR="009542E2" w:rsidRPr="009542E2" w:rsidRDefault="009542E2" w:rsidP="00407065">
      <w:pPr>
        <w:pStyle w:val="ListParagraph"/>
        <w:numPr>
          <w:ilvl w:val="0"/>
          <w:numId w:val="31"/>
        </w:numPr>
        <w:spacing w:after="120"/>
        <w:jc w:val="both"/>
        <w:rPr>
          <w:sz w:val="24"/>
          <w:szCs w:val="24"/>
        </w:rPr>
      </w:pPr>
      <w:r w:rsidRPr="009542E2">
        <w:rPr>
          <w:sz w:val="24"/>
          <w:szCs w:val="24"/>
        </w:rPr>
        <w:t>The system prompts the customer to correct any incomplete or invalid data.</w:t>
      </w:r>
    </w:p>
    <w:p w14:paraId="34671553" w14:textId="77777777" w:rsidR="009542E2" w:rsidRPr="009542E2" w:rsidRDefault="009542E2" w:rsidP="00407065">
      <w:pPr>
        <w:spacing w:after="120"/>
        <w:contextualSpacing/>
        <w:jc w:val="both"/>
        <w:rPr>
          <w:b/>
          <w:sz w:val="24"/>
          <w:szCs w:val="24"/>
        </w:rPr>
      </w:pPr>
      <w:r w:rsidRPr="009542E2">
        <w:rPr>
          <w:b/>
          <w:sz w:val="24"/>
          <w:szCs w:val="24"/>
        </w:rPr>
        <w:t>Technical Issues:</w:t>
      </w:r>
    </w:p>
    <w:p w14:paraId="71A9EAC4" w14:textId="77777777" w:rsidR="009542E2" w:rsidRPr="009542E2" w:rsidRDefault="009542E2" w:rsidP="00407065">
      <w:pPr>
        <w:pStyle w:val="ListParagraph"/>
        <w:numPr>
          <w:ilvl w:val="0"/>
          <w:numId w:val="31"/>
        </w:numPr>
        <w:spacing w:after="120"/>
        <w:jc w:val="both"/>
        <w:rPr>
          <w:sz w:val="24"/>
          <w:szCs w:val="24"/>
        </w:rPr>
      </w:pPr>
      <w:r w:rsidRPr="009542E2">
        <w:rPr>
          <w:sz w:val="24"/>
          <w:szCs w:val="24"/>
        </w:rPr>
        <w:t>Error messages are displayed, advising the customer to try again later.</w:t>
      </w:r>
    </w:p>
    <w:p w14:paraId="1EA04456" w14:textId="77777777" w:rsidR="009542E2" w:rsidRPr="009542E2" w:rsidRDefault="009542E2" w:rsidP="00407065">
      <w:pPr>
        <w:spacing w:after="120"/>
        <w:contextualSpacing/>
        <w:jc w:val="both"/>
        <w:rPr>
          <w:b/>
          <w:sz w:val="24"/>
          <w:szCs w:val="24"/>
        </w:rPr>
      </w:pPr>
      <w:r w:rsidRPr="009542E2">
        <w:rPr>
          <w:b/>
          <w:sz w:val="24"/>
          <w:szCs w:val="24"/>
        </w:rPr>
        <w:t>Unauthorized Access:</w:t>
      </w:r>
    </w:p>
    <w:p w14:paraId="056A56B6" w14:textId="77777777" w:rsidR="009542E2" w:rsidRDefault="009542E2" w:rsidP="00407065">
      <w:pPr>
        <w:pStyle w:val="ListParagraph"/>
        <w:numPr>
          <w:ilvl w:val="0"/>
          <w:numId w:val="31"/>
        </w:numPr>
        <w:spacing w:after="120"/>
        <w:jc w:val="both"/>
        <w:rPr>
          <w:sz w:val="24"/>
          <w:szCs w:val="24"/>
        </w:rPr>
      </w:pPr>
      <w:r w:rsidRPr="009542E2">
        <w:rPr>
          <w:sz w:val="24"/>
          <w:szCs w:val="24"/>
        </w:rPr>
        <w:t>Access is denied, prompting the user to log in or seek assistance.</w:t>
      </w:r>
    </w:p>
    <w:p w14:paraId="3A48F4F9" w14:textId="77777777" w:rsidR="00D81C28" w:rsidRPr="000F6A2D" w:rsidRDefault="00D81C28" w:rsidP="00D2629C">
      <w:pPr>
        <w:spacing w:after="120" w:line="360" w:lineRule="auto"/>
        <w:contextualSpacing/>
        <w:jc w:val="both"/>
        <w:rPr>
          <w:sz w:val="24"/>
          <w:szCs w:val="24"/>
        </w:rPr>
      </w:pPr>
    </w:p>
    <w:p w14:paraId="56832A32" w14:textId="77777777" w:rsidR="009607E7"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13" w:name="_Toc168044540"/>
      <w:r>
        <w:rPr>
          <w:rFonts w:asciiTheme="minorHAnsi" w:hAnsiTheme="minorHAnsi"/>
          <w:color w:val="auto"/>
        </w:rPr>
        <w:t>CONSTRAINTS</w:t>
      </w:r>
      <w:bookmarkEnd w:id="13"/>
    </w:p>
    <w:tbl>
      <w:tblPr>
        <w:tblStyle w:val="GridTable4-Accent1"/>
        <w:tblW w:w="9394" w:type="dxa"/>
        <w:tblLook w:val="04A0" w:firstRow="1" w:lastRow="0" w:firstColumn="1" w:lastColumn="0" w:noHBand="0" w:noVBand="1"/>
      </w:tblPr>
      <w:tblGrid>
        <w:gridCol w:w="2749"/>
        <w:gridCol w:w="6645"/>
      </w:tblGrid>
      <w:tr w:rsidR="00610438" w:rsidRPr="00610438" w14:paraId="5F80394A" w14:textId="77777777" w:rsidTr="00407065">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749" w:type="dxa"/>
            <w:noWrap/>
            <w:vAlign w:val="bottom"/>
            <w:hideMark/>
          </w:tcPr>
          <w:p w14:paraId="00F6A1CD" w14:textId="77777777" w:rsidR="00610438" w:rsidRPr="00610438" w:rsidRDefault="00610438" w:rsidP="00407065">
            <w:pPr>
              <w:spacing w:line="360" w:lineRule="auto"/>
              <w:contextualSpacing/>
              <w:rPr>
                <w:rFonts w:ascii="Calibri" w:eastAsia="Times New Roman" w:hAnsi="Calibri" w:cs="Calibri"/>
                <w:b w:val="0"/>
                <w:color w:val="000000"/>
                <w:sz w:val="28"/>
                <w:szCs w:val="28"/>
                <w:lang w:val="en-ZA" w:eastAsia="en-ZA"/>
              </w:rPr>
            </w:pPr>
            <w:r w:rsidRPr="00610438">
              <w:rPr>
                <w:rFonts w:ascii="Calibri" w:eastAsia="Times New Roman" w:hAnsi="Calibri" w:cs="Calibri"/>
                <w:color w:val="000000"/>
                <w:sz w:val="28"/>
                <w:szCs w:val="28"/>
                <w:lang w:val="en-ZA" w:eastAsia="en-ZA"/>
              </w:rPr>
              <w:t>Constraint</w:t>
            </w:r>
          </w:p>
        </w:tc>
        <w:tc>
          <w:tcPr>
            <w:tcW w:w="6645" w:type="dxa"/>
            <w:noWrap/>
            <w:vAlign w:val="bottom"/>
            <w:hideMark/>
          </w:tcPr>
          <w:p w14:paraId="10A9DC97" w14:textId="77777777" w:rsidR="00610438" w:rsidRPr="00610438" w:rsidRDefault="00610438" w:rsidP="00407065">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8"/>
                <w:szCs w:val="28"/>
                <w:lang w:val="en-ZA" w:eastAsia="en-ZA"/>
              </w:rPr>
            </w:pPr>
            <w:r w:rsidRPr="00610438">
              <w:rPr>
                <w:rFonts w:ascii="Calibri" w:eastAsia="Times New Roman" w:hAnsi="Calibri" w:cs="Calibri"/>
                <w:color w:val="000000"/>
                <w:sz w:val="28"/>
                <w:szCs w:val="28"/>
                <w:lang w:val="en-ZA" w:eastAsia="en-ZA"/>
              </w:rPr>
              <w:t>Details</w:t>
            </w:r>
          </w:p>
        </w:tc>
      </w:tr>
      <w:tr w:rsidR="00610438" w:rsidRPr="00610438" w14:paraId="5131807B" w14:textId="77777777" w:rsidTr="0040706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5522A635" w14:textId="77777777" w:rsidR="00610438" w:rsidRPr="00610438" w:rsidRDefault="00610438"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Time Constraint</w:t>
            </w:r>
          </w:p>
        </w:tc>
        <w:tc>
          <w:tcPr>
            <w:tcW w:w="6645" w:type="dxa"/>
            <w:noWrap/>
            <w:hideMark/>
          </w:tcPr>
          <w:p w14:paraId="2D4F2B01" w14:textId="77777777" w:rsidR="00610438" w:rsidRPr="006F0FBF" w:rsidRDefault="00610438"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Completion within 6 months.</w:t>
            </w:r>
          </w:p>
        </w:tc>
      </w:tr>
      <w:tr w:rsidR="006F0FBF" w:rsidRPr="00610438" w14:paraId="5D0DCA65" w14:textId="77777777" w:rsidTr="00B56751">
        <w:trPr>
          <w:trHeight w:val="756"/>
        </w:trPr>
        <w:tc>
          <w:tcPr>
            <w:cnfStyle w:val="001000000000" w:firstRow="0" w:lastRow="0" w:firstColumn="1" w:lastColumn="0" w:oddVBand="0" w:evenVBand="0" w:oddHBand="0" w:evenHBand="0" w:firstRowFirstColumn="0" w:firstRowLastColumn="0" w:lastRowFirstColumn="0" w:lastRowLastColumn="0"/>
            <w:tcW w:w="2749" w:type="dxa"/>
            <w:noWrap/>
            <w:vAlign w:val="bottom"/>
            <w:hideMark/>
          </w:tcPr>
          <w:p w14:paraId="731AD495" w14:textId="77777777" w:rsidR="006F0FBF" w:rsidRPr="00610438" w:rsidRDefault="006F0FBF" w:rsidP="00B56751">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Budget Constraint</w:t>
            </w:r>
          </w:p>
          <w:p w14:paraId="675A5987" w14:textId="77777777" w:rsidR="006F0FBF" w:rsidRPr="00610438" w:rsidRDefault="006F0FBF" w:rsidP="00B56751">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1029848F"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Adherence to limited budget.</w:t>
            </w:r>
          </w:p>
          <w:p w14:paraId="23CF26BC"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Minimization of new purchases, utilizing existing resources.</w:t>
            </w:r>
          </w:p>
        </w:tc>
      </w:tr>
      <w:tr w:rsidR="006F0FBF" w:rsidRPr="00610438" w14:paraId="68157D75" w14:textId="77777777" w:rsidTr="00407065">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751A6532"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Resource Constraint</w:t>
            </w:r>
          </w:p>
          <w:p w14:paraId="10A92D92"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4545FE00"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Limited availability of skilled personnel.</w:t>
            </w:r>
          </w:p>
          <w:p w14:paraId="292E162D"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Effective resource management for timely delivery.</w:t>
            </w:r>
          </w:p>
        </w:tc>
      </w:tr>
      <w:tr w:rsidR="006F0FBF" w:rsidRPr="00610438" w14:paraId="04710052" w14:textId="77777777" w:rsidTr="00407065">
        <w:trPr>
          <w:trHeight w:val="75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1B7AEBCA"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Infrastructure Constraint</w:t>
            </w:r>
          </w:p>
          <w:p w14:paraId="55B468A4"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051F47A1"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Compatibility with existing infrastructure.</w:t>
            </w:r>
          </w:p>
          <w:p w14:paraId="1C0B9C1F"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Minimal and cost-effective changes/upgrades.</w:t>
            </w:r>
          </w:p>
        </w:tc>
      </w:tr>
      <w:tr w:rsidR="006F0FBF" w:rsidRPr="00610438" w14:paraId="5BE98C47" w14:textId="77777777" w:rsidTr="0040706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7E25FFF5"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Regulatory Constraint</w:t>
            </w:r>
          </w:p>
          <w:p w14:paraId="12D966B9"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39467F7B"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Compliance with data protection regulations (e.g., GDPR, POPIA).</w:t>
            </w:r>
          </w:p>
          <w:p w14:paraId="609554F8"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Industry-specific regulatory compliance.</w:t>
            </w:r>
          </w:p>
        </w:tc>
      </w:tr>
      <w:tr w:rsidR="006F0FBF" w:rsidRPr="00610438" w14:paraId="6F053994" w14:textId="77777777" w:rsidTr="00407065">
        <w:trPr>
          <w:trHeight w:val="76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29B765FF"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lastRenderedPageBreak/>
              <w:t>Technology Constraint</w:t>
            </w:r>
          </w:p>
          <w:p w14:paraId="7BD0B82E"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1136C708"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Compatibility with diverse devices and platforms.</w:t>
            </w:r>
          </w:p>
          <w:p w14:paraId="7D7E3D5E" w14:textId="5264D58C"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Support for common web browsers and operating systems.</w:t>
            </w:r>
          </w:p>
        </w:tc>
      </w:tr>
      <w:tr w:rsidR="006F0FBF" w:rsidRPr="00610438" w14:paraId="32B59279" w14:textId="77777777" w:rsidTr="00407065">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367EDB7A"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User Adoption Constraint</w:t>
            </w:r>
          </w:p>
          <w:p w14:paraId="3BB6A2C6"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688F5C65"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Resistance to change and adoption challenges.</w:t>
            </w:r>
          </w:p>
          <w:p w14:paraId="5ED8800E"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Training and communication strategies for user acceptance.</w:t>
            </w:r>
          </w:p>
        </w:tc>
      </w:tr>
      <w:tr w:rsidR="006F0FBF" w:rsidRPr="00610438" w14:paraId="468C41CF" w14:textId="77777777" w:rsidTr="00407065">
        <w:trPr>
          <w:trHeight w:val="75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7AC0E952"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Integration Constraint</w:t>
            </w:r>
          </w:p>
          <w:p w14:paraId="55C3E5ED"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575887BE"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Seamless integration with CRM and ERP systems.</w:t>
            </w:r>
          </w:p>
          <w:p w14:paraId="7A5C6B45"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Data consistency and security ensured.</w:t>
            </w:r>
          </w:p>
        </w:tc>
      </w:tr>
      <w:tr w:rsidR="006F0FBF" w:rsidRPr="00610438" w14:paraId="2112D5B8" w14:textId="77777777" w:rsidTr="00407065">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0DC572E6"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Scalability Constraint</w:t>
            </w:r>
          </w:p>
          <w:p w14:paraId="6AD5AD15"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225DDC11"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Ability to accommodate growth in clients, feedback, and users.</w:t>
            </w:r>
          </w:p>
          <w:p w14:paraId="05D03F23" w14:textId="77777777" w:rsidR="006F0FBF" w:rsidRPr="006F0FBF" w:rsidRDefault="006F0FBF" w:rsidP="00D2629C">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Scalability considerations in design and development.</w:t>
            </w:r>
          </w:p>
        </w:tc>
      </w:tr>
      <w:tr w:rsidR="006F0FBF" w:rsidRPr="00610438" w14:paraId="237523B7" w14:textId="77777777" w:rsidTr="00407065">
        <w:trPr>
          <w:trHeight w:val="1022"/>
        </w:trPr>
        <w:tc>
          <w:tcPr>
            <w:cnfStyle w:val="001000000000" w:firstRow="0" w:lastRow="0" w:firstColumn="1" w:lastColumn="0" w:oddVBand="0" w:evenVBand="0" w:oddHBand="0" w:evenHBand="0" w:firstRowFirstColumn="0" w:firstRowLastColumn="0" w:lastRowFirstColumn="0" w:lastRowLastColumn="0"/>
            <w:tcW w:w="2749" w:type="dxa"/>
            <w:noWrap/>
            <w:vAlign w:val="center"/>
            <w:hideMark/>
          </w:tcPr>
          <w:p w14:paraId="6A9DA991"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Geographical Constraint</w:t>
            </w:r>
          </w:p>
          <w:p w14:paraId="3D7F0295" w14:textId="77777777" w:rsidR="006F0FBF" w:rsidRPr="00610438" w:rsidRDefault="006F0FBF" w:rsidP="00407065">
            <w:pPr>
              <w:spacing w:line="360" w:lineRule="auto"/>
              <w:contextualSpacing/>
              <w:rPr>
                <w:rFonts w:ascii="Calibri" w:eastAsia="Times New Roman" w:hAnsi="Calibri" w:cs="Calibri"/>
                <w:b w:val="0"/>
                <w:color w:val="000000"/>
                <w:lang w:val="en-ZA" w:eastAsia="en-ZA"/>
              </w:rPr>
            </w:pPr>
            <w:r w:rsidRPr="00610438">
              <w:rPr>
                <w:rFonts w:ascii="Calibri" w:eastAsia="Times New Roman" w:hAnsi="Calibri" w:cs="Calibri"/>
                <w:color w:val="000000"/>
                <w:lang w:val="en-ZA" w:eastAsia="en-ZA"/>
              </w:rPr>
              <w:t> </w:t>
            </w:r>
          </w:p>
        </w:tc>
        <w:tc>
          <w:tcPr>
            <w:tcW w:w="6645" w:type="dxa"/>
            <w:noWrap/>
            <w:hideMark/>
          </w:tcPr>
          <w:p w14:paraId="4C92DEFA"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Accessibility and compliance with local regulations in multiple regions.</w:t>
            </w:r>
          </w:p>
          <w:p w14:paraId="3980F649" w14:textId="77777777" w:rsidR="006F0FBF" w:rsidRPr="006F0FBF" w:rsidRDefault="006F0FBF" w:rsidP="00D2629C">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ZA" w:eastAsia="en-ZA"/>
              </w:rPr>
            </w:pPr>
            <w:r w:rsidRPr="006F0FBF">
              <w:rPr>
                <w:rFonts w:ascii="Calibri" w:eastAsia="Times New Roman" w:hAnsi="Calibri" w:cs="Calibri"/>
                <w:color w:val="000000"/>
                <w:lang w:val="en-ZA" w:eastAsia="en-ZA"/>
              </w:rPr>
              <w:t>Consideration of language, culture, and regional regulations.</w:t>
            </w:r>
          </w:p>
        </w:tc>
      </w:tr>
    </w:tbl>
    <w:p w14:paraId="5FE7EB1C" w14:textId="77777777" w:rsidR="00711133" w:rsidRDefault="00711133" w:rsidP="00D2629C">
      <w:pPr>
        <w:spacing w:line="360" w:lineRule="auto"/>
        <w:contextualSpacing/>
        <w:jc w:val="both"/>
      </w:pPr>
    </w:p>
    <w:p w14:paraId="56431993" w14:textId="77777777" w:rsidR="00D81C28" w:rsidRDefault="00D81C28" w:rsidP="00D2629C">
      <w:pPr>
        <w:spacing w:line="360" w:lineRule="auto"/>
        <w:contextualSpacing/>
        <w:jc w:val="both"/>
      </w:pPr>
    </w:p>
    <w:p w14:paraId="1100668A" w14:textId="77777777" w:rsidR="00D81C28" w:rsidRDefault="00D81C28" w:rsidP="00D2629C">
      <w:pPr>
        <w:spacing w:line="360" w:lineRule="auto"/>
        <w:contextualSpacing/>
        <w:jc w:val="both"/>
      </w:pPr>
    </w:p>
    <w:p w14:paraId="5AC92E2E" w14:textId="77777777" w:rsidR="00D81C28" w:rsidRPr="00711133" w:rsidRDefault="00D81C28" w:rsidP="00D2629C">
      <w:pPr>
        <w:spacing w:line="360" w:lineRule="auto"/>
        <w:contextualSpacing/>
        <w:jc w:val="both"/>
      </w:pPr>
    </w:p>
    <w:p w14:paraId="5F3383E3" w14:textId="77777777" w:rsidR="00BE78BD" w:rsidRPr="00BE78BD"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14" w:name="_Toc168044541"/>
      <w:r>
        <w:rPr>
          <w:rFonts w:asciiTheme="minorHAnsi" w:hAnsiTheme="minorHAnsi"/>
          <w:color w:val="auto"/>
        </w:rPr>
        <w:t>ASSUMPTIONS</w:t>
      </w:r>
      <w:bookmarkEnd w:id="14"/>
    </w:p>
    <w:p w14:paraId="565778D3" w14:textId="2C9304FA" w:rsidR="000F6A2D" w:rsidRPr="00BE78BD" w:rsidRDefault="000F6A2D" w:rsidP="00D2629C">
      <w:pPr>
        <w:pStyle w:val="ListParagraph"/>
        <w:numPr>
          <w:ilvl w:val="0"/>
          <w:numId w:val="47"/>
        </w:numPr>
        <w:spacing w:line="360" w:lineRule="auto"/>
        <w:jc w:val="both"/>
        <w:rPr>
          <w:b/>
        </w:rPr>
      </w:pPr>
      <w:r w:rsidRPr="00BE78BD">
        <w:rPr>
          <w:b/>
        </w:rPr>
        <w:t>Stakeholder Input</w:t>
      </w:r>
      <w:r w:rsidR="00D2629C">
        <w:rPr>
          <w:b/>
        </w:rPr>
        <w:t xml:space="preserve">: </w:t>
      </w:r>
      <w:r>
        <w:t>Timely input and feedback from stakeholders will be available.</w:t>
      </w:r>
    </w:p>
    <w:p w14:paraId="74C31CED" w14:textId="4F525E47" w:rsidR="000F6A2D" w:rsidRPr="00BE78BD" w:rsidRDefault="000F6A2D" w:rsidP="00D2629C">
      <w:pPr>
        <w:pStyle w:val="ListParagraph"/>
        <w:numPr>
          <w:ilvl w:val="0"/>
          <w:numId w:val="47"/>
        </w:numPr>
        <w:spacing w:line="360" w:lineRule="auto"/>
        <w:jc w:val="both"/>
        <w:rPr>
          <w:b/>
        </w:rPr>
      </w:pPr>
      <w:r w:rsidRPr="00BE78BD">
        <w:rPr>
          <w:b/>
        </w:rPr>
        <w:t>System Integration</w:t>
      </w:r>
      <w:r w:rsidR="00D2629C">
        <w:rPr>
          <w:b/>
        </w:rPr>
        <w:t xml:space="preserve">: </w:t>
      </w:r>
      <w:r>
        <w:t>Existing CRM and ERP systems have APIs for integration.</w:t>
      </w:r>
    </w:p>
    <w:p w14:paraId="7C39ADF9" w14:textId="0BDBE36D" w:rsidR="000F6A2D" w:rsidRPr="00BE78BD" w:rsidRDefault="000F6A2D" w:rsidP="00D2629C">
      <w:pPr>
        <w:pStyle w:val="ListParagraph"/>
        <w:numPr>
          <w:ilvl w:val="0"/>
          <w:numId w:val="47"/>
        </w:numPr>
        <w:spacing w:line="360" w:lineRule="auto"/>
        <w:jc w:val="both"/>
        <w:rPr>
          <w:b/>
        </w:rPr>
      </w:pPr>
      <w:r w:rsidRPr="00BE78BD">
        <w:rPr>
          <w:b/>
        </w:rPr>
        <w:t>Client Technology Access</w:t>
      </w:r>
      <w:r w:rsidR="00D2629C">
        <w:rPr>
          <w:b/>
        </w:rPr>
        <w:t xml:space="preserve">: </w:t>
      </w:r>
      <w:r>
        <w:t>Clients have access to internet and necessary technology for feedback submission.</w:t>
      </w:r>
    </w:p>
    <w:p w14:paraId="4BD42FA7" w14:textId="5CF6D19C" w:rsidR="000F6A2D" w:rsidRPr="00BE78BD" w:rsidRDefault="000F6A2D" w:rsidP="00D2629C">
      <w:pPr>
        <w:pStyle w:val="ListParagraph"/>
        <w:numPr>
          <w:ilvl w:val="0"/>
          <w:numId w:val="47"/>
        </w:numPr>
        <w:spacing w:line="360" w:lineRule="auto"/>
        <w:jc w:val="both"/>
        <w:rPr>
          <w:b/>
        </w:rPr>
      </w:pPr>
      <w:r w:rsidRPr="00BE78BD">
        <w:rPr>
          <w:b/>
        </w:rPr>
        <w:t>User Computer Skills</w:t>
      </w:r>
      <w:r w:rsidR="00D2629C">
        <w:rPr>
          <w:b/>
        </w:rPr>
        <w:t xml:space="preserve">: </w:t>
      </w:r>
      <w:r>
        <w:t>Employees and management possess basic computer skills.</w:t>
      </w:r>
    </w:p>
    <w:p w14:paraId="2634FFCC" w14:textId="5CE57502" w:rsidR="000F6A2D" w:rsidRPr="00BE78BD" w:rsidRDefault="000F6A2D" w:rsidP="00D2629C">
      <w:pPr>
        <w:pStyle w:val="ListParagraph"/>
        <w:numPr>
          <w:ilvl w:val="0"/>
          <w:numId w:val="47"/>
        </w:numPr>
        <w:spacing w:line="360" w:lineRule="auto"/>
        <w:jc w:val="both"/>
        <w:rPr>
          <w:b/>
        </w:rPr>
      </w:pPr>
      <w:r w:rsidRPr="00BE78BD">
        <w:rPr>
          <w:b/>
        </w:rPr>
        <w:t>Data Accuracy</w:t>
      </w:r>
      <w:r w:rsidR="00D2629C">
        <w:rPr>
          <w:b/>
        </w:rPr>
        <w:t xml:space="preserve">: </w:t>
      </w:r>
      <w:r>
        <w:t>Feedback provided by clients is assumed to be accurate.</w:t>
      </w:r>
    </w:p>
    <w:p w14:paraId="5A45FEB0" w14:textId="4DB5C630" w:rsidR="000F6A2D" w:rsidRPr="00BE78BD" w:rsidRDefault="000F6A2D" w:rsidP="00D2629C">
      <w:pPr>
        <w:pStyle w:val="ListParagraph"/>
        <w:numPr>
          <w:ilvl w:val="0"/>
          <w:numId w:val="47"/>
        </w:numPr>
        <w:spacing w:line="360" w:lineRule="auto"/>
        <w:jc w:val="both"/>
        <w:rPr>
          <w:b/>
        </w:rPr>
      </w:pPr>
      <w:r w:rsidRPr="00BE78BD">
        <w:rPr>
          <w:b/>
        </w:rPr>
        <w:t>Compliance Awareness</w:t>
      </w:r>
      <w:r w:rsidR="00D2629C">
        <w:rPr>
          <w:b/>
        </w:rPr>
        <w:t xml:space="preserve">: </w:t>
      </w:r>
      <w:r>
        <w:t>Stakeholders understand the importance of compliance with regulations.</w:t>
      </w:r>
    </w:p>
    <w:p w14:paraId="4A488E03" w14:textId="54DAAB3B" w:rsidR="000F6A2D" w:rsidRPr="00BE78BD" w:rsidRDefault="000F6A2D" w:rsidP="00D2629C">
      <w:pPr>
        <w:pStyle w:val="ListParagraph"/>
        <w:numPr>
          <w:ilvl w:val="0"/>
          <w:numId w:val="47"/>
        </w:numPr>
        <w:spacing w:line="360" w:lineRule="auto"/>
        <w:jc w:val="both"/>
        <w:rPr>
          <w:b/>
        </w:rPr>
      </w:pPr>
      <w:r w:rsidRPr="00BE78BD">
        <w:rPr>
          <w:b/>
        </w:rPr>
        <w:t>Budget and Resource Allocation</w:t>
      </w:r>
      <w:r w:rsidR="00D2629C">
        <w:rPr>
          <w:b/>
        </w:rPr>
        <w:t xml:space="preserve">: </w:t>
      </w:r>
      <w:r>
        <w:t>Adequate budget and resources are allocated for the tool.</w:t>
      </w:r>
    </w:p>
    <w:p w14:paraId="5C7CEE64" w14:textId="320318A7" w:rsidR="000F6A2D" w:rsidRPr="00BE78BD" w:rsidRDefault="000F6A2D" w:rsidP="00D2629C">
      <w:pPr>
        <w:pStyle w:val="ListParagraph"/>
        <w:numPr>
          <w:ilvl w:val="0"/>
          <w:numId w:val="47"/>
        </w:numPr>
        <w:spacing w:line="360" w:lineRule="auto"/>
        <w:jc w:val="both"/>
        <w:rPr>
          <w:b/>
        </w:rPr>
      </w:pPr>
      <w:r w:rsidRPr="00BE78BD">
        <w:rPr>
          <w:b/>
        </w:rPr>
        <w:t>Technical Infrastructure</w:t>
      </w:r>
      <w:r w:rsidR="00D2629C">
        <w:rPr>
          <w:b/>
        </w:rPr>
        <w:t xml:space="preserve">: </w:t>
      </w:r>
      <w:r>
        <w:t>Existing infrastructure meets hosting requirements.</w:t>
      </w:r>
    </w:p>
    <w:p w14:paraId="3FD26259" w14:textId="46FDF0FF" w:rsidR="000F6A2D" w:rsidRDefault="000F6A2D" w:rsidP="00D2629C">
      <w:pPr>
        <w:pStyle w:val="ListParagraph"/>
        <w:numPr>
          <w:ilvl w:val="0"/>
          <w:numId w:val="47"/>
        </w:numPr>
        <w:spacing w:line="360" w:lineRule="auto"/>
        <w:jc w:val="both"/>
      </w:pPr>
      <w:r w:rsidRPr="00BE78BD">
        <w:rPr>
          <w:b/>
        </w:rPr>
        <w:t>Change Management Support</w:t>
      </w:r>
      <w:r w:rsidR="00D2629C">
        <w:t xml:space="preserve">: </w:t>
      </w:r>
      <w:r>
        <w:t>Adequate support for change management activities is available.</w:t>
      </w:r>
    </w:p>
    <w:p w14:paraId="0513B904" w14:textId="77F897CF" w:rsidR="000F6A2D" w:rsidRPr="00BE78BD" w:rsidRDefault="000F6A2D" w:rsidP="00D2629C">
      <w:pPr>
        <w:pStyle w:val="ListParagraph"/>
        <w:numPr>
          <w:ilvl w:val="0"/>
          <w:numId w:val="47"/>
        </w:numPr>
        <w:spacing w:line="360" w:lineRule="auto"/>
        <w:jc w:val="both"/>
        <w:rPr>
          <w:b/>
        </w:rPr>
      </w:pPr>
      <w:r w:rsidRPr="00BE78BD">
        <w:rPr>
          <w:b/>
        </w:rPr>
        <w:t>Continuous Improvement Culture</w:t>
      </w:r>
      <w:r w:rsidR="00D2629C">
        <w:rPr>
          <w:b/>
        </w:rPr>
        <w:t xml:space="preserve">: </w:t>
      </w:r>
      <w:r w:rsidR="00970AE2">
        <w:t xml:space="preserve">The organization </w:t>
      </w:r>
      <w:r>
        <w:t>has a culture promoting continuous</w:t>
      </w:r>
      <w:r w:rsidR="00BE78BD">
        <w:t xml:space="preserve"> </w:t>
      </w:r>
      <w:r>
        <w:t>improvement through client feedback.</w:t>
      </w:r>
    </w:p>
    <w:p w14:paraId="60AD8945" w14:textId="77777777" w:rsidR="009607E7"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15" w:name="_Toc168044542"/>
      <w:r>
        <w:rPr>
          <w:rFonts w:asciiTheme="minorHAnsi" w:hAnsiTheme="minorHAnsi"/>
          <w:color w:val="auto"/>
        </w:rPr>
        <w:lastRenderedPageBreak/>
        <w:t>DEPENDENCIES</w:t>
      </w:r>
      <w:bookmarkEnd w:id="15"/>
    </w:p>
    <w:p w14:paraId="7C780C75" w14:textId="77777777" w:rsidR="008640E0" w:rsidRDefault="00BE78BD" w:rsidP="00D2629C">
      <w:pPr>
        <w:spacing w:line="360" w:lineRule="auto"/>
        <w:contextualSpacing/>
        <w:jc w:val="both"/>
      </w:pPr>
      <w:r w:rsidRPr="00BE78BD">
        <w:t>The successful integration of the tool depends on the availability and functionality of APIs from existing CRM and ERP systems. Timely input and feedback from stakeholders are necessary for project progression, and skilled personnel availability is crucial for project completion. The readiness and compatibility of existing technical infrastructure are essential for hosting the tool, and compliance with data protection regulations and industry standards is mandatory. Adequate support for change management activities is required for user adoption, and the availability and allocation of budgetary resources impact project progress. Additionally, reliance on third-party software or services may affect tool development and functionality, and compliance with regulatory requirements may involve approval processes that influence the project timeline. The organization's commitment to leveraging feedback for continuous improvement is vital for the tool's effectiveness.</w:t>
      </w:r>
    </w:p>
    <w:p w14:paraId="496D295C" w14:textId="77777777" w:rsidR="00D81C28" w:rsidRDefault="00D81C28" w:rsidP="00D2629C">
      <w:pPr>
        <w:spacing w:line="360" w:lineRule="auto"/>
        <w:contextualSpacing/>
        <w:jc w:val="both"/>
      </w:pPr>
    </w:p>
    <w:p w14:paraId="671985CB" w14:textId="77777777" w:rsidR="00D81C28" w:rsidRDefault="00D81C28" w:rsidP="00D2629C">
      <w:pPr>
        <w:spacing w:line="360" w:lineRule="auto"/>
        <w:contextualSpacing/>
        <w:jc w:val="both"/>
      </w:pPr>
    </w:p>
    <w:p w14:paraId="444506BE" w14:textId="77777777" w:rsidR="00D81C28" w:rsidRPr="00C30E80" w:rsidRDefault="00D81C28" w:rsidP="00D2629C">
      <w:pPr>
        <w:spacing w:line="360" w:lineRule="auto"/>
        <w:contextualSpacing/>
        <w:jc w:val="both"/>
      </w:pPr>
    </w:p>
    <w:p w14:paraId="2482D007" w14:textId="77777777" w:rsidR="00417891" w:rsidRDefault="00417891" w:rsidP="00D2629C">
      <w:pPr>
        <w:pStyle w:val="Heading1"/>
        <w:numPr>
          <w:ilvl w:val="0"/>
          <w:numId w:val="1"/>
        </w:numPr>
        <w:spacing w:line="360" w:lineRule="auto"/>
        <w:ind w:hanging="720"/>
        <w:contextualSpacing/>
        <w:jc w:val="both"/>
        <w:rPr>
          <w:rFonts w:asciiTheme="minorHAnsi" w:hAnsiTheme="minorHAnsi"/>
          <w:color w:val="auto"/>
        </w:rPr>
      </w:pPr>
      <w:bookmarkStart w:id="16" w:name="_Toc168044543"/>
      <w:r>
        <w:rPr>
          <w:rFonts w:asciiTheme="minorHAnsi" w:hAnsiTheme="minorHAnsi"/>
          <w:color w:val="auto"/>
        </w:rPr>
        <w:t>RISKS</w:t>
      </w:r>
      <w:bookmarkEnd w:id="16"/>
    </w:p>
    <w:p w14:paraId="49736932" w14:textId="77777777" w:rsidR="008640E0" w:rsidRPr="008640E0" w:rsidRDefault="008640E0" w:rsidP="00407065">
      <w:pPr>
        <w:contextualSpacing/>
        <w:jc w:val="both"/>
        <w:rPr>
          <w:b/>
        </w:rPr>
      </w:pPr>
      <w:r w:rsidRPr="008640E0">
        <w:rPr>
          <w:b/>
        </w:rPr>
        <w:t>Integration Challenges:</w:t>
      </w:r>
    </w:p>
    <w:p w14:paraId="6B977608" w14:textId="77777777" w:rsidR="008640E0" w:rsidRDefault="008640E0" w:rsidP="00407065">
      <w:pPr>
        <w:pStyle w:val="ListParagraph"/>
        <w:numPr>
          <w:ilvl w:val="0"/>
          <w:numId w:val="43"/>
        </w:numPr>
        <w:jc w:val="both"/>
      </w:pPr>
      <w:r>
        <w:t>Difficulty integrating the tool with existing systems due to complex APIs or compatibility issues.</w:t>
      </w:r>
    </w:p>
    <w:p w14:paraId="2C980D10" w14:textId="77777777" w:rsidR="008640E0" w:rsidRDefault="008640E0" w:rsidP="00407065">
      <w:pPr>
        <w:contextualSpacing/>
        <w:jc w:val="both"/>
      </w:pPr>
      <w:r w:rsidRPr="008640E0">
        <w:rPr>
          <w:b/>
        </w:rPr>
        <w:t>User Adoption Resistance</w:t>
      </w:r>
      <w:r>
        <w:t>:</w:t>
      </w:r>
    </w:p>
    <w:p w14:paraId="6039F7E7" w14:textId="77777777" w:rsidR="008640E0" w:rsidRDefault="008640E0" w:rsidP="00407065">
      <w:pPr>
        <w:pStyle w:val="ListParagraph"/>
        <w:numPr>
          <w:ilvl w:val="0"/>
          <w:numId w:val="43"/>
        </w:numPr>
        <w:jc w:val="both"/>
      </w:pPr>
      <w:r>
        <w:t>Resistance from employees and clients to adopt the tool, impacting its effectiveness.</w:t>
      </w:r>
    </w:p>
    <w:p w14:paraId="2AE831A2" w14:textId="77777777" w:rsidR="008640E0" w:rsidRDefault="008640E0" w:rsidP="00407065">
      <w:pPr>
        <w:contextualSpacing/>
        <w:jc w:val="both"/>
      </w:pPr>
      <w:r w:rsidRPr="008640E0">
        <w:rPr>
          <w:b/>
        </w:rPr>
        <w:t>Data Security Breaches</w:t>
      </w:r>
      <w:r>
        <w:t>:</w:t>
      </w:r>
    </w:p>
    <w:p w14:paraId="28C4F017" w14:textId="77777777" w:rsidR="008640E0" w:rsidRDefault="008640E0" w:rsidP="00407065">
      <w:pPr>
        <w:pStyle w:val="ListParagraph"/>
        <w:numPr>
          <w:ilvl w:val="0"/>
          <w:numId w:val="43"/>
        </w:numPr>
        <w:jc w:val="both"/>
      </w:pPr>
      <w:r>
        <w:t>Security vulnerabilities leading to data breaches or unauthorized access to client feedback.</w:t>
      </w:r>
    </w:p>
    <w:p w14:paraId="263B6CD6" w14:textId="77777777" w:rsidR="008640E0" w:rsidRPr="008640E0" w:rsidRDefault="008640E0" w:rsidP="00407065">
      <w:pPr>
        <w:contextualSpacing/>
        <w:jc w:val="both"/>
        <w:rPr>
          <w:b/>
        </w:rPr>
      </w:pPr>
      <w:r w:rsidRPr="008640E0">
        <w:rPr>
          <w:b/>
        </w:rPr>
        <w:t>Performance Degradation:</w:t>
      </w:r>
    </w:p>
    <w:p w14:paraId="397BE2C3" w14:textId="4B7A93C3" w:rsidR="00D81C28" w:rsidRDefault="008640E0" w:rsidP="00407065">
      <w:pPr>
        <w:pStyle w:val="ListParagraph"/>
        <w:numPr>
          <w:ilvl w:val="0"/>
          <w:numId w:val="43"/>
        </w:numPr>
        <w:jc w:val="both"/>
      </w:pPr>
      <w:r>
        <w:t>Performance issues such as slow response times or system downtime affecting user experience.</w:t>
      </w:r>
    </w:p>
    <w:p w14:paraId="1A252E8C" w14:textId="77777777" w:rsidR="008640E0" w:rsidRPr="008640E0" w:rsidRDefault="008640E0" w:rsidP="00407065">
      <w:pPr>
        <w:contextualSpacing/>
        <w:jc w:val="both"/>
        <w:rPr>
          <w:b/>
        </w:rPr>
      </w:pPr>
      <w:r w:rsidRPr="008640E0">
        <w:rPr>
          <w:b/>
        </w:rPr>
        <w:t>Budget Overruns:</w:t>
      </w:r>
    </w:p>
    <w:p w14:paraId="1F777F03" w14:textId="77777777" w:rsidR="008640E0" w:rsidRDefault="008640E0" w:rsidP="00407065">
      <w:pPr>
        <w:pStyle w:val="ListParagraph"/>
        <w:numPr>
          <w:ilvl w:val="0"/>
          <w:numId w:val="43"/>
        </w:numPr>
        <w:jc w:val="both"/>
      </w:pPr>
      <w:r>
        <w:t>Exceeding allocated budget due to unforeseen expenses or resource constraints.</w:t>
      </w:r>
    </w:p>
    <w:p w14:paraId="46505AE0" w14:textId="77777777" w:rsidR="008640E0" w:rsidRDefault="008640E0" w:rsidP="00407065">
      <w:pPr>
        <w:contextualSpacing/>
        <w:jc w:val="both"/>
      </w:pPr>
      <w:r w:rsidRPr="008640E0">
        <w:rPr>
          <w:b/>
        </w:rPr>
        <w:t>Regulatory Compliance Failures</w:t>
      </w:r>
      <w:r>
        <w:t>:</w:t>
      </w:r>
    </w:p>
    <w:p w14:paraId="13BB137A" w14:textId="77777777" w:rsidR="008640E0" w:rsidRDefault="008640E0" w:rsidP="00407065">
      <w:pPr>
        <w:pStyle w:val="ListParagraph"/>
        <w:numPr>
          <w:ilvl w:val="0"/>
          <w:numId w:val="43"/>
        </w:numPr>
        <w:jc w:val="both"/>
      </w:pPr>
      <w:r>
        <w:t>Failure to comply with data protection regulations, resulting in legal repercussions.</w:t>
      </w:r>
    </w:p>
    <w:p w14:paraId="0AE6E978" w14:textId="77777777" w:rsidR="008640E0" w:rsidRDefault="008640E0" w:rsidP="00407065">
      <w:pPr>
        <w:contextualSpacing/>
        <w:jc w:val="both"/>
      </w:pPr>
      <w:r w:rsidRPr="008640E0">
        <w:rPr>
          <w:b/>
        </w:rPr>
        <w:lastRenderedPageBreak/>
        <w:t>Lack of Stakeholder Engagement</w:t>
      </w:r>
      <w:r>
        <w:t>:</w:t>
      </w:r>
    </w:p>
    <w:p w14:paraId="57975245" w14:textId="77777777" w:rsidR="008640E0" w:rsidRDefault="008640E0" w:rsidP="00407065">
      <w:pPr>
        <w:pStyle w:val="ListParagraph"/>
        <w:numPr>
          <w:ilvl w:val="0"/>
          <w:numId w:val="43"/>
        </w:numPr>
        <w:jc w:val="both"/>
      </w:pPr>
      <w:r>
        <w:t>Insufficient involvement or feedback from stakeholders, leading to misalignment with business objectives.</w:t>
      </w:r>
    </w:p>
    <w:p w14:paraId="633C0B50" w14:textId="77777777" w:rsidR="008640E0" w:rsidRPr="008640E0" w:rsidRDefault="008640E0" w:rsidP="00407065">
      <w:pPr>
        <w:contextualSpacing/>
        <w:jc w:val="both"/>
        <w:rPr>
          <w:b/>
        </w:rPr>
      </w:pPr>
      <w:r w:rsidRPr="008640E0">
        <w:rPr>
          <w:b/>
        </w:rPr>
        <w:t>Vendor Dependency:</w:t>
      </w:r>
    </w:p>
    <w:p w14:paraId="118AEBA2" w14:textId="77777777" w:rsidR="008640E0" w:rsidRDefault="008640E0" w:rsidP="00407065">
      <w:pPr>
        <w:pStyle w:val="ListParagraph"/>
        <w:numPr>
          <w:ilvl w:val="0"/>
          <w:numId w:val="43"/>
        </w:numPr>
        <w:jc w:val="both"/>
      </w:pPr>
      <w:r>
        <w:t>Dependence on third-party vendors for critical components or services, risking delays or disruptions.</w:t>
      </w:r>
    </w:p>
    <w:p w14:paraId="197E6B17" w14:textId="77777777" w:rsidR="008640E0" w:rsidRPr="008640E0" w:rsidRDefault="008640E0" w:rsidP="00407065">
      <w:pPr>
        <w:contextualSpacing/>
        <w:jc w:val="both"/>
        <w:rPr>
          <w:b/>
        </w:rPr>
      </w:pPr>
      <w:r w:rsidRPr="008640E0">
        <w:rPr>
          <w:b/>
        </w:rPr>
        <w:t>Competitive Pressure:</w:t>
      </w:r>
    </w:p>
    <w:p w14:paraId="21DEFE8A" w14:textId="77777777" w:rsidR="008640E0" w:rsidRDefault="008640E0" w:rsidP="00407065">
      <w:pPr>
        <w:pStyle w:val="ListParagraph"/>
        <w:numPr>
          <w:ilvl w:val="0"/>
          <w:numId w:val="43"/>
        </w:numPr>
        <w:jc w:val="both"/>
      </w:pPr>
      <w:r>
        <w:t>Pressure from competitors offering similar solutions, impacting market share or differentiation.</w:t>
      </w:r>
    </w:p>
    <w:p w14:paraId="02D7BBEB" w14:textId="77777777" w:rsidR="008640E0" w:rsidRPr="008640E0" w:rsidRDefault="008640E0" w:rsidP="00407065">
      <w:pPr>
        <w:contextualSpacing/>
        <w:jc w:val="both"/>
        <w:rPr>
          <w:b/>
        </w:rPr>
      </w:pPr>
      <w:r w:rsidRPr="008640E0">
        <w:rPr>
          <w:b/>
        </w:rPr>
        <w:t>Technological Obsolescence:</w:t>
      </w:r>
    </w:p>
    <w:p w14:paraId="4BBF3BE1" w14:textId="1E1CAC0E" w:rsidR="009607E7" w:rsidRPr="00A44C8B" w:rsidRDefault="008640E0" w:rsidP="00A44C8B">
      <w:pPr>
        <w:pStyle w:val="ListParagraph"/>
        <w:numPr>
          <w:ilvl w:val="0"/>
          <w:numId w:val="43"/>
        </w:numPr>
        <w:jc w:val="both"/>
      </w:pPr>
      <w:r>
        <w:t>Risk of the tool becoming outdated or incompatible with emerging technologies.</w:t>
      </w:r>
      <w:bookmarkEnd w:id="0"/>
    </w:p>
    <w:sectPr w:rsidR="009607E7" w:rsidRPr="00A44C8B" w:rsidSect="00E71D64">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3563F" w14:textId="77777777" w:rsidR="000F0A6D" w:rsidRDefault="000F0A6D" w:rsidP="00E71D64">
      <w:pPr>
        <w:spacing w:after="0" w:line="240" w:lineRule="auto"/>
      </w:pPr>
      <w:r>
        <w:separator/>
      </w:r>
    </w:p>
  </w:endnote>
  <w:endnote w:type="continuationSeparator" w:id="0">
    <w:p w14:paraId="71DAB279" w14:textId="77777777" w:rsidR="000F0A6D" w:rsidRDefault="000F0A6D" w:rsidP="00E7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989278"/>
      <w:docPartObj>
        <w:docPartGallery w:val="Page Numbers (Bottom of Page)"/>
        <w:docPartUnique/>
      </w:docPartObj>
    </w:sdtPr>
    <w:sdtContent>
      <w:sdt>
        <w:sdtPr>
          <w:id w:val="98381352"/>
          <w:docPartObj>
            <w:docPartGallery w:val="Page Numbers (Top of Page)"/>
            <w:docPartUnique/>
          </w:docPartObj>
        </w:sdtPr>
        <w:sdtContent>
          <w:p w14:paraId="100F0A66" w14:textId="77777777" w:rsidR="00E71D64" w:rsidRDefault="00E71D64" w:rsidP="00E71D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23A35">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3A35">
              <w:rPr>
                <w:b/>
                <w:bCs/>
                <w:noProof/>
              </w:rPr>
              <w:t>16</w:t>
            </w:r>
            <w:r>
              <w:rPr>
                <w:b/>
                <w:bCs/>
                <w:sz w:val="24"/>
                <w:szCs w:val="24"/>
              </w:rPr>
              <w:fldChar w:fldCharType="end"/>
            </w:r>
          </w:p>
        </w:sdtContent>
      </w:sdt>
    </w:sdtContent>
  </w:sdt>
  <w:p w14:paraId="2C0EB5D6" w14:textId="77777777" w:rsidR="00E71D64" w:rsidRDefault="00E71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7F837" w14:textId="77777777" w:rsidR="000F0A6D" w:rsidRDefault="000F0A6D" w:rsidP="00E71D64">
      <w:pPr>
        <w:spacing w:after="0" w:line="240" w:lineRule="auto"/>
      </w:pPr>
      <w:r>
        <w:separator/>
      </w:r>
    </w:p>
  </w:footnote>
  <w:footnote w:type="continuationSeparator" w:id="0">
    <w:p w14:paraId="379A1FCF" w14:textId="77777777" w:rsidR="000F0A6D" w:rsidRDefault="000F0A6D" w:rsidP="00E7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0463"/>
    <w:multiLevelType w:val="hybridMultilevel"/>
    <w:tmpl w:val="F0C0A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055810"/>
    <w:multiLevelType w:val="hybridMultilevel"/>
    <w:tmpl w:val="2C0E62C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 w15:restartNumberingAfterBreak="0">
    <w:nsid w:val="083505AF"/>
    <w:multiLevelType w:val="hybridMultilevel"/>
    <w:tmpl w:val="8A403B7C"/>
    <w:lvl w:ilvl="0" w:tplc="1C09000B">
      <w:start w:val="1"/>
      <w:numFmt w:val="bullet"/>
      <w:lvlText w:val=""/>
      <w:lvlJc w:val="left"/>
      <w:pPr>
        <w:ind w:left="1429" w:hanging="360"/>
      </w:pPr>
      <w:rPr>
        <w:rFonts w:ascii="Wingdings" w:hAnsi="Wingdings" w:hint="default"/>
      </w:rPr>
    </w:lvl>
    <w:lvl w:ilvl="1" w:tplc="1C09000B">
      <w:start w:val="1"/>
      <w:numFmt w:val="bullet"/>
      <w:lvlText w:val=""/>
      <w:lvlJc w:val="left"/>
      <w:pPr>
        <w:ind w:left="2149" w:hanging="360"/>
      </w:pPr>
      <w:rPr>
        <w:rFonts w:ascii="Wingdings" w:hAnsi="Wingdings"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3" w15:restartNumberingAfterBreak="0">
    <w:nsid w:val="0A021275"/>
    <w:multiLevelType w:val="hybridMultilevel"/>
    <w:tmpl w:val="9F7A8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A5108E6"/>
    <w:multiLevelType w:val="hybridMultilevel"/>
    <w:tmpl w:val="182EEDC8"/>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5" w15:restartNumberingAfterBreak="0">
    <w:nsid w:val="0F597718"/>
    <w:multiLevelType w:val="hybridMultilevel"/>
    <w:tmpl w:val="6E7E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5932CA"/>
    <w:multiLevelType w:val="hybridMultilevel"/>
    <w:tmpl w:val="5F305046"/>
    <w:lvl w:ilvl="0" w:tplc="1C09000B">
      <w:start w:val="1"/>
      <w:numFmt w:val="bullet"/>
      <w:lvlText w:val=""/>
      <w:lvlJc w:val="left"/>
      <w:pPr>
        <w:ind w:left="1590" w:hanging="360"/>
      </w:pPr>
      <w:rPr>
        <w:rFonts w:ascii="Wingdings" w:hAnsi="Wingdings" w:hint="default"/>
      </w:rPr>
    </w:lvl>
    <w:lvl w:ilvl="1" w:tplc="1C09000B">
      <w:start w:val="1"/>
      <w:numFmt w:val="bullet"/>
      <w:lvlText w:val=""/>
      <w:lvlJc w:val="left"/>
      <w:pPr>
        <w:ind w:left="2310" w:hanging="360"/>
      </w:pPr>
      <w:rPr>
        <w:rFonts w:ascii="Wingdings" w:hAnsi="Wingdings" w:hint="default"/>
      </w:rPr>
    </w:lvl>
    <w:lvl w:ilvl="2" w:tplc="1C090005" w:tentative="1">
      <w:start w:val="1"/>
      <w:numFmt w:val="bullet"/>
      <w:lvlText w:val=""/>
      <w:lvlJc w:val="left"/>
      <w:pPr>
        <w:ind w:left="3030" w:hanging="360"/>
      </w:pPr>
      <w:rPr>
        <w:rFonts w:ascii="Wingdings" w:hAnsi="Wingdings" w:hint="default"/>
      </w:rPr>
    </w:lvl>
    <w:lvl w:ilvl="3" w:tplc="1C090001" w:tentative="1">
      <w:start w:val="1"/>
      <w:numFmt w:val="bullet"/>
      <w:lvlText w:val=""/>
      <w:lvlJc w:val="left"/>
      <w:pPr>
        <w:ind w:left="3750" w:hanging="360"/>
      </w:pPr>
      <w:rPr>
        <w:rFonts w:ascii="Symbol" w:hAnsi="Symbol" w:hint="default"/>
      </w:rPr>
    </w:lvl>
    <w:lvl w:ilvl="4" w:tplc="1C090003" w:tentative="1">
      <w:start w:val="1"/>
      <w:numFmt w:val="bullet"/>
      <w:lvlText w:val="o"/>
      <w:lvlJc w:val="left"/>
      <w:pPr>
        <w:ind w:left="4470" w:hanging="360"/>
      </w:pPr>
      <w:rPr>
        <w:rFonts w:ascii="Courier New" w:hAnsi="Courier New" w:cs="Courier New" w:hint="default"/>
      </w:rPr>
    </w:lvl>
    <w:lvl w:ilvl="5" w:tplc="1C090005" w:tentative="1">
      <w:start w:val="1"/>
      <w:numFmt w:val="bullet"/>
      <w:lvlText w:val=""/>
      <w:lvlJc w:val="left"/>
      <w:pPr>
        <w:ind w:left="5190" w:hanging="360"/>
      </w:pPr>
      <w:rPr>
        <w:rFonts w:ascii="Wingdings" w:hAnsi="Wingdings" w:hint="default"/>
      </w:rPr>
    </w:lvl>
    <w:lvl w:ilvl="6" w:tplc="1C090001" w:tentative="1">
      <w:start w:val="1"/>
      <w:numFmt w:val="bullet"/>
      <w:lvlText w:val=""/>
      <w:lvlJc w:val="left"/>
      <w:pPr>
        <w:ind w:left="5910" w:hanging="360"/>
      </w:pPr>
      <w:rPr>
        <w:rFonts w:ascii="Symbol" w:hAnsi="Symbol" w:hint="default"/>
      </w:rPr>
    </w:lvl>
    <w:lvl w:ilvl="7" w:tplc="1C090003" w:tentative="1">
      <w:start w:val="1"/>
      <w:numFmt w:val="bullet"/>
      <w:lvlText w:val="o"/>
      <w:lvlJc w:val="left"/>
      <w:pPr>
        <w:ind w:left="6630" w:hanging="360"/>
      </w:pPr>
      <w:rPr>
        <w:rFonts w:ascii="Courier New" w:hAnsi="Courier New" w:cs="Courier New" w:hint="default"/>
      </w:rPr>
    </w:lvl>
    <w:lvl w:ilvl="8" w:tplc="1C090005" w:tentative="1">
      <w:start w:val="1"/>
      <w:numFmt w:val="bullet"/>
      <w:lvlText w:val=""/>
      <w:lvlJc w:val="left"/>
      <w:pPr>
        <w:ind w:left="7350" w:hanging="360"/>
      </w:pPr>
      <w:rPr>
        <w:rFonts w:ascii="Wingdings" w:hAnsi="Wingdings" w:hint="default"/>
      </w:rPr>
    </w:lvl>
  </w:abstractNum>
  <w:abstractNum w:abstractNumId="7" w15:restartNumberingAfterBreak="0">
    <w:nsid w:val="1A3059A8"/>
    <w:multiLevelType w:val="hybridMultilevel"/>
    <w:tmpl w:val="8B64E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B425ADD"/>
    <w:multiLevelType w:val="hybridMultilevel"/>
    <w:tmpl w:val="48403D40"/>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07029C3"/>
    <w:multiLevelType w:val="hybridMultilevel"/>
    <w:tmpl w:val="AB9E69F0"/>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0" w15:restartNumberingAfterBreak="0">
    <w:nsid w:val="21DA5B19"/>
    <w:multiLevelType w:val="hybridMultilevel"/>
    <w:tmpl w:val="381AA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8C2890"/>
    <w:multiLevelType w:val="hybridMultilevel"/>
    <w:tmpl w:val="8FFE89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F72209"/>
    <w:multiLevelType w:val="hybridMultilevel"/>
    <w:tmpl w:val="C1EAC9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7506D86"/>
    <w:multiLevelType w:val="hybridMultilevel"/>
    <w:tmpl w:val="04464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9222883"/>
    <w:multiLevelType w:val="hybridMultilevel"/>
    <w:tmpl w:val="AD2854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BC55D92"/>
    <w:multiLevelType w:val="hybridMultilevel"/>
    <w:tmpl w:val="385A6468"/>
    <w:lvl w:ilvl="0" w:tplc="1C090001">
      <w:start w:val="1"/>
      <w:numFmt w:val="bullet"/>
      <w:lvlText w:val=""/>
      <w:lvlJc w:val="left"/>
      <w:pPr>
        <w:ind w:left="720" w:hanging="360"/>
      </w:pPr>
      <w:rPr>
        <w:rFonts w:ascii="Symbol" w:hAnsi="Symbol" w:hint="default"/>
      </w:rPr>
    </w:lvl>
    <w:lvl w:ilvl="1" w:tplc="6748B550">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ED20FD"/>
    <w:multiLevelType w:val="hybridMultilevel"/>
    <w:tmpl w:val="6DF4BA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58E4589"/>
    <w:multiLevelType w:val="hybridMultilevel"/>
    <w:tmpl w:val="9CB07A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BF03D0"/>
    <w:multiLevelType w:val="hybridMultilevel"/>
    <w:tmpl w:val="BDDAFB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9B6400B"/>
    <w:multiLevelType w:val="multilevel"/>
    <w:tmpl w:val="2A1CB7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17D212F"/>
    <w:multiLevelType w:val="hybridMultilevel"/>
    <w:tmpl w:val="7806E1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6317C11"/>
    <w:multiLevelType w:val="hybridMultilevel"/>
    <w:tmpl w:val="E82EB424"/>
    <w:lvl w:ilvl="0" w:tplc="1C09000B">
      <w:start w:val="1"/>
      <w:numFmt w:val="bullet"/>
      <w:lvlText w:val=""/>
      <w:lvlJc w:val="left"/>
      <w:pPr>
        <w:ind w:left="1429" w:hanging="360"/>
      </w:pPr>
      <w:rPr>
        <w:rFonts w:ascii="Wingdings" w:hAnsi="Wingdings" w:hint="default"/>
      </w:rPr>
    </w:lvl>
    <w:lvl w:ilvl="1" w:tplc="1C09000B">
      <w:start w:val="1"/>
      <w:numFmt w:val="bullet"/>
      <w:lvlText w:val=""/>
      <w:lvlJc w:val="left"/>
      <w:pPr>
        <w:ind w:left="2149" w:hanging="360"/>
      </w:pPr>
      <w:rPr>
        <w:rFonts w:ascii="Wingdings" w:hAnsi="Wingdings"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2" w15:restartNumberingAfterBreak="0">
    <w:nsid w:val="48257CC7"/>
    <w:multiLevelType w:val="hybridMultilevel"/>
    <w:tmpl w:val="64B29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B221927"/>
    <w:multiLevelType w:val="hybridMultilevel"/>
    <w:tmpl w:val="20C6C8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0A47A6"/>
    <w:multiLevelType w:val="hybridMultilevel"/>
    <w:tmpl w:val="03263AF6"/>
    <w:lvl w:ilvl="0" w:tplc="1C09000B">
      <w:start w:val="1"/>
      <w:numFmt w:val="bullet"/>
      <w:lvlText w:val=""/>
      <w:lvlJc w:val="left"/>
      <w:pPr>
        <w:ind w:left="1429" w:hanging="360"/>
      </w:pPr>
      <w:rPr>
        <w:rFonts w:ascii="Wingdings" w:hAnsi="Wingdings" w:hint="default"/>
      </w:rPr>
    </w:lvl>
    <w:lvl w:ilvl="1" w:tplc="1C09000B">
      <w:start w:val="1"/>
      <w:numFmt w:val="bullet"/>
      <w:lvlText w:val=""/>
      <w:lvlJc w:val="left"/>
      <w:pPr>
        <w:ind w:left="2149" w:hanging="360"/>
      </w:pPr>
      <w:rPr>
        <w:rFonts w:ascii="Wingdings" w:hAnsi="Wingdings"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5" w15:restartNumberingAfterBreak="0">
    <w:nsid w:val="51BE3231"/>
    <w:multiLevelType w:val="hybridMultilevel"/>
    <w:tmpl w:val="5FC21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423962"/>
    <w:multiLevelType w:val="hybridMultilevel"/>
    <w:tmpl w:val="516042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5D64767"/>
    <w:multiLevelType w:val="hybridMultilevel"/>
    <w:tmpl w:val="18FE0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8201D45"/>
    <w:multiLevelType w:val="hybridMultilevel"/>
    <w:tmpl w:val="436E3B1A"/>
    <w:lvl w:ilvl="0" w:tplc="1C09000B">
      <w:start w:val="1"/>
      <w:numFmt w:val="bullet"/>
      <w:lvlText w:val=""/>
      <w:lvlJc w:val="left"/>
      <w:pPr>
        <w:ind w:left="1429" w:hanging="360"/>
      </w:pPr>
      <w:rPr>
        <w:rFonts w:ascii="Wingdings" w:hAnsi="Wingdings" w:hint="default"/>
      </w:rPr>
    </w:lvl>
    <w:lvl w:ilvl="1" w:tplc="1C09000B">
      <w:start w:val="1"/>
      <w:numFmt w:val="bullet"/>
      <w:lvlText w:val=""/>
      <w:lvlJc w:val="left"/>
      <w:pPr>
        <w:ind w:left="2149" w:hanging="360"/>
      </w:pPr>
      <w:rPr>
        <w:rFonts w:ascii="Wingdings" w:hAnsi="Wingdings"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9" w15:restartNumberingAfterBreak="0">
    <w:nsid w:val="5A1F13F2"/>
    <w:multiLevelType w:val="hybridMultilevel"/>
    <w:tmpl w:val="B8A63D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E0D5E98"/>
    <w:multiLevelType w:val="hybridMultilevel"/>
    <w:tmpl w:val="785E17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D31EC1"/>
    <w:multiLevelType w:val="hybridMultilevel"/>
    <w:tmpl w:val="045470C4"/>
    <w:lvl w:ilvl="0" w:tplc="1C09000B">
      <w:start w:val="1"/>
      <w:numFmt w:val="bullet"/>
      <w:lvlText w:val=""/>
      <w:lvlJc w:val="left"/>
      <w:pPr>
        <w:ind w:left="1429" w:hanging="360"/>
      </w:pPr>
      <w:rPr>
        <w:rFonts w:ascii="Wingdings" w:hAnsi="Wingdings" w:hint="default"/>
      </w:rPr>
    </w:lvl>
    <w:lvl w:ilvl="1" w:tplc="1C09000B">
      <w:start w:val="1"/>
      <w:numFmt w:val="bullet"/>
      <w:lvlText w:val=""/>
      <w:lvlJc w:val="left"/>
      <w:pPr>
        <w:ind w:left="2149" w:hanging="360"/>
      </w:pPr>
      <w:rPr>
        <w:rFonts w:ascii="Wingdings" w:hAnsi="Wingdings"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32" w15:restartNumberingAfterBreak="0">
    <w:nsid w:val="5F1C0997"/>
    <w:multiLevelType w:val="hybridMultilevel"/>
    <w:tmpl w:val="51824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2D30A05"/>
    <w:multiLevelType w:val="hybridMultilevel"/>
    <w:tmpl w:val="2FAA1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48B0713"/>
    <w:multiLevelType w:val="hybridMultilevel"/>
    <w:tmpl w:val="0ABC3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7626A9D"/>
    <w:multiLevelType w:val="hybridMultilevel"/>
    <w:tmpl w:val="98A8C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B2A7EC3"/>
    <w:multiLevelType w:val="hybridMultilevel"/>
    <w:tmpl w:val="8E84EAF6"/>
    <w:lvl w:ilvl="0" w:tplc="1C09000B">
      <w:start w:val="1"/>
      <w:numFmt w:val="bullet"/>
      <w:lvlText w:val=""/>
      <w:lvlJc w:val="left"/>
      <w:pPr>
        <w:ind w:left="1590" w:hanging="360"/>
      </w:pPr>
      <w:rPr>
        <w:rFonts w:ascii="Wingdings" w:hAnsi="Wingdings" w:hint="default"/>
      </w:rPr>
    </w:lvl>
    <w:lvl w:ilvl="1" w:tplc="1C09000B">
      <w:start w:val="1"/>
      <w:numFmt w:val="bullet"/>
      <w:lvlText w:val=""/>
      <w:lvlJc w:val="left"/>
      <w:pPr>
        <w:ind w:left="2310" w:hanging="360"/>
      </w:pPr>
      <w:rPr>
        <w:rFonts w:ascii="Wingdings" w:hAnsi="Wingdings" w:hint="default"/>
      </w:rPr>
    </w:lvl>
    <w:lvl w:ilvl="2" w:tplc="1C090005" w:tentative="1">
      <w:start w:val="1"/>
      <w:numFmt w:val="bullet"/>
      <w:lvlText w:val=""/>
      <w:lvlJc w:val="left"/>
      <w:pPr>
        <w:ind w:left="3030" w:hanging="360"/>
      </w:pPr>
      <w:rPr>
        <w:rFonts w:ascii="Wingdings" w:hAnsi="Wingdings" w:hint="default"/>
      </w:rPr>
    </w:lvl>
    <w:lvl w:ilvl="3" w:tplc="1C090001" w:tentative="1">
      <w:start w:val="1"/>
      <w:numFmt w:val="bullet"/>
      <w:lvlText w:val=""/>
      <w:lvlJc w:val="left"/>
      <w:pPr>
        <w:ind w:left="3750" w:hanging="360"/>
      </w:pPr>
      <w:rPr>
        <w:rFonts w:ascii="Symbol" w:hAnsi="Symbol" w:hint="default"/>
      </w:rPr>
    </w:lvl>
    <w:lvl w:ilvl="4" w:tplc="1C090003" w:tentative="1">
      <w:start w:val="1"/>
      <w:numFmt w:val="bullet"/>
      <w:lvlText w:val="o"/>
      <w:lvlJc w:val="left"/>
      <w:pPr>
        <w:ind w:left="4470" w:hanging="360"/>
      </w:pPr>
      <w:rPr>
        <w:rFonts w:ascii="Courier New" w:hAnsi="Courier New" w:cs="Courier New" w:hint="default"/>
      </w:rPr>
    </w:lvl>
    <w:lvl w:ilvl="5" w:tplc="1C090005" w:tentative="1">
      <w:start w:val="1"/>
      <w:numFmt w:val="bullet"/>
      <w:lvlText w:val=""/>
      <w:lvlJc w:val="left"/>
      <w:pPr>
        <w:ind w:left="5190" w:hanging="360"/>
      </w:pPr>
      <w:rPr>
        <w:rFonts w:ascii="Wingdings" w:hAnsi="Wingdings" w:hint="default"/>
      </w:rPr>
    </w:lvl>
    <w:lvl w:ilvl="6" w:tplc="1C090001" w:tentative="1">
      <w:start w:val="1"/>
      <w:numFmt w:val="bullet"/>
      <w:lvlText w:val=""/>
      <w:lvlJc w:val="left"/>
      <w:pPr>
        <w:ind w:left="5910" w:hanging="360"/>
      </w:pPr>
      <w:rPr>
        <w:rFonts w:ascii="Symbol" w:hAnsi="Symbol" w:hint="default"/>
      </w:rPr>
    </w:lvl>
    <w:lvl w:ilvl="7" w:tplc="1C090003" w:tentative="1">
      <w:start w:val="1"/>
      <w:numFmt w:val="bullet"/>
      <w:lvlText w:val="o"/>
      <w:lvlJc w:val="left"/>
      <w:pPr>
        <w:ind w:left="6630" w:hanging="360"/>
      </w:pPr>
      <w:rPr>
        <w:rFonts w:ascii="Courier New" w:hAnsi="Courier New" w:cs="Courier New" w:hint="default"/>
      </w:rPr>
    </w:lvl>
    <w:lvl w:ilvl="8" w:tplc="1C090005" w:tentative="1">
      <w:start w:val="1"/>
      <w:numFmt w:val="bullet"/>
      <w:lvlText w:val=""/>
      <w:lvlJc w:val="left"/>
      <w:pPr>
        <w:ind w:left="7350" w:hanging="360"/>
      </w:pPr>
      <w:rPr>
        <w:rFonts w:ascii="Wingdings" w:hAnsi="Wingdings" w:hint="default"/>
      </w:rPr>
    </w:lvl>
  </w:abstractNum>
  <w:abstractNum w:abstractNumId="37" w15:restartNumberingAfterBreak="0">
    <w:nsid w:val="6C3458D4"/>
    <w:multiLevelType w:val="hybridMultilevel"/>
    <w:tmpl w:val="FF1C61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F1B20BE"/>
    <w:multiLevelType w:val="hybridMultilevel"/>
    <w:tmpl w:val="9A148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07B79B2"/>
    <w:multiLevelType w:val="hybridMultilevel"/>
    <w:tmpl w:val="C3B236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19F2351"/>
    <w:multiLevelType w:val="hybridMultilevel"/>
    <w:tmpl w:val="4B4C05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34D28C5"/>
    <w:multiLevelType w:val="hybridMultilevel"/>
    <w:tmpl w:val="7F6A7E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5307F52"/>
    <w:multiLevelType w:val="hybridMultilevel"/>
    <w:tmpl w:val="9C5E3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770429E"/>
    <w:multiLevelType w:val="hybridMultilevel"/>
    <w:tmpl w:val="D8086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9807FAD"/>
    <w:multiLevelType w:val="hybridMultilevel"/>
    <w:tmpl w:val="86B8D4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9B0153C"/>
    <w:multiLevelType w:val="hybridMultilevel"/>
    <w:tmpl w:val="882EAC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9BE49EE"/>
    <w:multiLevelType w:val="hybridMultilevel"/>
    <w:tmpl w:val="CDACF348"/>
    <w:lvl w:ilvl="0" w:tplc="1C09000B">
      <w:start w:val="1"/>
      <w:numFmt w:val="bullet"/>
      <w:lvlText w:val=""/>
      <w:lvlJc w:val="left"/>
      <w:pPr>
        <w:ind w:left="1650" w:hanging="360"/>
      </w:pPr>
      <w:rPr>
        <w:rFonts w:ascii="Wingdings" w:hAnsi="Wingdings" w:hint="default"/>
      </w:rPr>
    </w:lvl>
    <w:lvl w:ilvl="1" w:tplc="1C090003" w:tentative="1">
      <w:start w:val="1"/>
      <w:numFmt w:val="bullet"/>
      <w:lvlText w:val="o"/>
      <w:lvlJc w:val="left"/>
      <w:pPr>
        <w:ind w:left="2370" w:hanging="360"/>
      </w:pPr>
      <w:rPr>
        <w:rFonts w:ascii="Courier New" w:hAnsi="Courier New" w:cs="Courier New" w:hint="default"/>
      </w:rPr>
    </w:lvl>
    <w:lvl w:ilvl="2" w:tplc="1C090005" w:tentative="1">
      <w:start w:val="1"/>
      <w:numFmt w:val="bullet"/>
      <w:lvlText w:val=""/>
      <w:lvlJc w:val="left"/>
      <w:pPr>
        <w:ind w:left="3090" w:hanging="360"/>
      </w:pPr>
      <w:rPr>
        <w:rFonts w:ascii="Wingdings" w:hAnsi="Wingdings" w:hint="default"/>
      </w:rPr>
    </w:lvl>
    <w:lvl w:ilvl="3" w:tplc="1C090001" w:tentative="1">
      <w:start w:val="1"/>
      <w:numFmt w:val="bullet"/>
      <w:lvlText w:val=""/>
      <w:lvlJc w:val="left"/>
      <w:pPr>
        <w:ind w:left="3810" w:hanging="360"/>
      </w:pPr>
      <w:rPr>
        <w:rFonts w:ascii="Symbol" w:hAnsi="Symbol" w:hint="default"/>
      </w:rPr>
    </w:lvl>
    <w:lvl w:ilvl="4" w:tplc="1C090003" w:tentative="1">
      <w:start w:val="1"/>
      <w:numFmt w:val="bullet"/>
      <w:lvlText w:val="o"/>
      <w:lvlJc w:val="left"/>
      <w:pPr>
        <w:ind w:left="4530" w:hanging="360"/>
      </w:pPr>
      <w:rPr>
        <w:rFonts w:ascii="Courier New" w:hAnsi="Courier New" w:cs="Courier New" w:hint="default"/>
      </w:rPr>
    </w:lvl>
    <w:lvl w:ilvl="5" w:tplc="1C090005" w:tentative="1">
      <w:start w:val="1"/>
      <w:numFmt w:val="bullet"/>
      <w:lvlText w:val=""/>
      <w:lvlJc w:val="left"/>
      <w:pPr>
        <w:ind w:left="5250" w:hanging="360"/>
      </w:pPr>
      <w:rPr>
        <w:rFonts w:ascii="Wingdings" w:hAnsi="Wingdings" w:hint="default"/>
      </w:rPr>
    </w:lvl>
    <w:lvl w:ilvl="6" w:tplc="1C090001" w:tentative="1">
      <w:start w:val="1"/>
      <w:numFmt w:val="bullet"/>
      <w:lvlText w:val=""/>
      <w:lvlJc w:val="left"/>
      <w:pPr>
        <w:ind w:left="5970" w:hanging="360"/>
      </w:pPr>
      <w:rPr>
        <w:rFonts w:ascii="Symbol" w:hAnsi="Symbol" w:hint="default"/>
      </w:rPr>
    </w:lvl>
    <w:lvl w:ilvl="7" w:tplc="1C090003" w:tentative="1">
      <w:start w:val="1"/>
      <w:numFmt w:val="bullet"/>
      <w:lvlText w:val="o"/>
      <w:lvlJc w:val="left"/>
      <w:pPr>
        <w:ind w:left="6690" w:hanging="360"/>
      </w:pPr>
      <w:rPr>
        <w:rFonts w:ascii="Courier New" w:hAnsi="Courier New" w:cs="Courier New" w:hint="default"/>
      </w:rPr>
    </w:lvl>
    <w:lvl w:ilvl="8" w:tplc="1C090005" w:tentative="1">
      <w:start w:val="1"/>
      <w:numFmt w:val="bullet"/>
      <w:lvlText w:val=""/>
      <w:lvlJc w:val="left"/>
      <w:pPr>
        <w:ind w:left="7410" w:hanging="360"/>
      </w:pPr>
      <w:rPr>
        <w:rFonts w:ascii="Wingdings" w:hAnsi="Wingdings" w:hint="default"/>
      </w:rPr>
    </w:lvl>
  </w:abstractNum>
  <w:num w:numId="1" w16cid:durableId="1103459972">
    <w:abstractNumId w:val="19"/>
  </w:num>
  <w:num w:numId="2" w16cid:durableId="1895459295">
    <w:abstractNumId w:val="15"/>
  </w:num>
  <w:num w:numId="3" w16cid:durableId="1392147162">
    <w:abstractNumId w:val="8"/>
  </w:num>
  <w:num w:numId="4" w16cid:durableId="141655288">
    <w:abstractNumId w:val="2"/>
  </w:num>
  <w:num w:numId="5" w16cid:durableId="1346323330">
    <w:abstractNumId w:val="24"/>
  </w:num>
  <w:num w:numId="6" w16cid:durableId="1486699908">
    <w:abstractNumId w:val="31"/>
  </w:num>
  <w:num w:numId="7" w16cid:durableId="516235201">
    <w:abstractNumId w:val="28"/>
  </w:num>
  <w:num w:numId="8" w16cid:durableId="148984640">
    <w:abstractNumId w:val="9"/>
  </w:num>
  <w:num w:numId="9" w16cid:durableId="1311599844">
    <w:abstractNumId w:val="6"/>
  </w:num>
  <w:num w:numId="10" w16cid:durableId="2104256630">
    <w:abstractNumId w:val="21"/>
  </w:num>
  <w:num w:numId="11" w16cid:durableId="609314561">
    <w:abstractNumId w:val="46"/>
  </w:num>
  <w:num w:numId="12" w16cid:durableId="1165244069">
    <w:abstractNumId w:val="36"/>
  </w:num>
  <w:num w:numId="13" w16cid:durableId="538935253">
    <w:abstractNumId w:val="23"/>
  </w:num>
  <w:num w:numId="14" w16cid:durableId="1852916765">
    <w:abstractNumId w:val="40"/>
  </w:num>
  <w:num w:numId="15" w16cid:durableId="1077288387">
    <w:abstractNumId w:val="7"/>
  </w:num>
  <w:num w:numId="16" w16cid:durableId="1842546677">
    <w:abstractNumId w:val="10"/>
  </w:num>
  <w:num w:numId="17" w16cid:durableId="968436973">
    <w:abstractNumId w:val="20"/>
  </w:num>
  <w:num w:numId="18" w16cid:durableId="816453590">
    <w:abstractNumId w:val="25"/>
  </w:num>
  <w:num w:numId="19" w16cid:durableId="1403485116">
    <w:abstractNumId w:val="30"/>
  </w:num>
  <w:num w:numId="20" w16cid:durableId="1607496951">
    <w:abstractNumId w:val="38"/>
  </w:num>
  <w:num w:numId="21" w16cid:durableId="243687045">
    <w:abstractNumId w:val="22"/>
  </w:num>
  <w:num w:numId="22" w16cid:durableId="364410735">
    <w:abstractNumId w:val="39"/>
  </w:num>
  <w:num w:numId="23" w16cid:durableId="207377075">
    <w:abstractNumId w:val="37"/>
  </w:num>
  <w:num w:numId="24" w16cid:durableId="83498374">
    <w:abstractNumId w:val="45"/>
  </w:num>
  <w:num w:numId="25" w16cid:durableId="1892694191">
    <w:abstractNumId w:val="41"/>
  </w:num>
  <w:num w:numId="26" w16cid:durableId="2110927123">
    <w:abstractNumId w:val="43"/>
  </w:num>
  <w:num w:numId="27" w16cid:durableId="263194398">
    <w:abstractNumId w:val="18"/>
  </w:num>
  <w:num w:numId="28" w16cid:durableId="504128129">
    <w:abstractNumId w:val="33"/>
  </w:num>
  <w:num w:numId="29" w16cid:durableId="61102206">
    <w:abstractNumId w:val="16"/>
  </w:num>
  <w:num w:numId="30" w16cid:durableId="820773937">
    <w:abstractNumId w:val="5"/>
  </w:num>
  <w:num w:numId="31" w16cid:durableId="287204697">
    <w:abstractNumId w:val="17"/>
  </w:num>
  <w:num w:numId="32" w16cid:durableId="836729052">
    <w:abstractNumId w:val="14"/>
  </w:num>
  <w:num w:numId="33" w16cid:durableId="2118714115">
    <w:abstractNumId w:val="26"/>
  </w:num>
  <w:num w:numId="34" w16cid:durableId="1767383323">
    <w:abstractNumId w:val="13"/>
  </w:num>
  <w:num w:numId="35" w16cid:durableId="1683362866">
    <w:abstractNumId w:val="34"/>
  </w:num>
  <w:num w:numId="36" w16cid:durableId="121077464">
    <w:abstractNumId w:val="0"/>
  </w:num>
  <w:num w:numId="37" w16cid:durableId="434980822">
    <w:abstractNumId w:val="32"/>
  </w:num>
  <w:num w:numId="38" w16cid:durableId="848061381">
    <w:abstractNumId w:val="3"/>
  </w:num>
  <w:num w:numId="39" w16cid:durableId="1166017202">
    <w:abstractNumId w:val="42"/>
  </w:num>
  <w:num w:numId="40" w16cid:durableId="2054117569">
    <w:abstractNumId w:val="29"/>
  </w:num>
  <w:num w:numId="41" w16cid:durableId="482047164">
    <w:abstractNumId w:val="35"/>
  </w:num>
  <w:num w:numId="42" w16cid:durableId="669715471">
    <w:abstractNumId w:val="12"/>
  </w:num>
  <w:num w:numId="43" w16cid:durableId="1186752250">
    <w:abstractNumId w:val="44"/>
  </w:num>
  <w:num w:numId="44" w16cid:durableId="1757357994">
    <w:abstractNumId w:val="27"/>
  </w:num>
  <w:num w:numId="45" w16cid:durableId="1165242617">
    <w:abstractNumId w:val="1"/>
  </w:num>
  <w:num w:numId="46" w16cid:durableId="819226816">
    <w:abstractNumId w:val="4"/>
  </w:num>
  <w:num w:numId="47" w16cid:durableId="1817529009">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D85"/>
    <w:rsid w:val="00015763"/>
    <w:rsid w:val="000958DF"/>
    <w:rsid w:val="000A284B"/>
    <w:rsid w:val="000A4290"/>
    <w:rsid w:val="000B2040"/>
    <w:rsid w:val="000F0A6D"/>
    <w:rsid w:val="000F6A2D"/>
    <w:rsid w:val="00253915"/>
    <w:rsid w:val="002B3B22"/>
    <w:rsid w:val="002F2D99"/>
    <w:rsid w:val="00363167"/>
    <w:rsid w:val="00407065"/>
    <w:rsid w:val="00417891"/>
    <w:rsid w:val="00476D4B"/>
    <w:rsid w:val="004A62A6"/>
    <w:rsid w:val="004A727A"/>
    <w:rsid w:val="004F38E3"/>
    <w:rsid w:val="004F6C66"/>
    <w:rsid w:val="00523A35"/>
    <w:rsid w:val="005F242D"/>
    <w:rsid w:val="00610438"/>
    <w:rsid w:val="0061756F"/>
    <w:rsid w:val="0063134D"/>
    <w:rsid w:val="00683D7F"/>
    <w:rsid w:val="006E3E96"/>
    <w:rsid w:val="006F0FBF"/>
    <w:rsid w:val="00711133"/>
    <w:rsid w:val="007468FB"/>
    <w:rsid w:val="0078144D"/>
    <w:rsid w:val="007857B1"/>
    <w:rsid w:val="007F6A81"/>
    <w:rsid w:val="00845631"/>
    <w:rsid w:val="008640E0"/>
    <w:rsid w:val="00915C38"/>
    <w:rsid w:val="009542E2"/>
    <w:rsid w:val="009607E7"/>
    <w:rsid w:val="00970AE2"/>
    <w:rsid w:val="009B058D"/>
    <w:rsid w:val="00A44C8B"/>
    <w:rsid w:val="00A65241"/>
    <w:rsid w:val="00B125F8"/>
    <w:rsid w:val="00B56751"/>
    <w:rsid w:val="00B704CE"/>
    <w:rsid w:val="00B715CB"/>
    <w:rsid w:val="00B840C4"/>
    <w:rsid w:val="00BC3D13"/>
    <w:rsid w:val="00BD59A5"/>
    <w:rsid w:val="00BE78BD"/>
    <w:rsid w:val="00BE7E28"/>
    <w:rsid w:val="00C30E80"/>
    <w:rsid w:val="00C62E50"/>
    <w:rsid w:val="00C63698"/>
    <w:rsid w:val="00CD217B"/>
    <w:rsid w:val="00CD25EE"/>
    <w:rsid w:val="00D072E5"/>
    <w:rsid w:val="00D2629C"/>
    <w:rsid w:val="00D45E47"/>
    <w:rsid w:val="00D6111C"/>
    <w:rsid w:val="00D73E2F"/>
    <w:rsid w:val="00D80D1F"/>
    <w:rsid w:val="00D81C28"/>
    <w:rsid w:val="00DD118D"/>
    <w:rsid w:val="00E06D85"/>
    <w:rsid w:val="00E561F3"/>
    <w:rsid w:val="00E71D64"/>
    <w:rsid w:val="00ED63F8"/>
    <w:rsid w:val="00F918A2"/>
    <w:rsid w:val="00F9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7F8E"/>
  <w15:docId w15:val="{D3A51789-DD66-4C22-A192-34C5B775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0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40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71D64"/>
    <w:pPr>
      <w:tabs>
        <w:tab w:val="center" w:pos="4680"/>
        <w:tab w:val="right" w:pos="9360"/>
      </w:tabs>
      <w:spacing w:after="0" w:line="240" w:lineRule="auto"/>
    </w:pPr>
  </w:style>
  <w:style w:type="character" w:customStyle="1" w:styleId="HeaderChar">
    <w:name w:val="Header Char"/>
    <w:basedOn w:val="DefaultParagraphFont"/>
    <w:link w:val="Header"/>
    <w:rsid w:val="00E71D64"/>
  </w:style>
  <w:style w:type="paragraph" w:styleId="Footer">
    <w:name w:val="footer"/>
    <w:basedOn w:val="Normal"/>
    <w:link w:val="FooterChar"/>
    <w:uiPriority w:val="99"/>
    <w:unhideWhenUsed/>
    <w:rsid w:val="00E7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64"/>
  </w:style>
  <w:style w:type="paragraph" w:styleId="BalloonText">
    <w:name w:val="Balloon Text"/>
    <w:basedOn w:val="Normal"/>
    <w:link w:val="BalloonTextChar"/>
    <w:uiPriority w:val="99"/>
    <w:semiHidden/>
    <w:unhideWhenUsed/>
    <w:rsid w:val="00E71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64"/>
    <w:rPr>
      <w:rFonts w:ascii="Tahoma" w:hAnsi="Tahoma" w:cs="Tahoma"/>
      <w:sz w:val="16"/>
      <w:szCs w:val="16"/>
    </w:rPr>
  </w:style>
  <w:style w:type="table" w:styleId="TableGrid">
    <w:name w:val="Table Grid"/>
    <w:basedOn w:val="TableNormal"/>
    <w:uiPriority w:val="59"/>
    <w:rsid w:val="00E7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1D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1D64"/>
    <w:pPr>
      <w:outlineLvl w:val="9"/>
    </w:pPr>
    <w:rPr>
      <w:lang w:eastAsia="ja-JP"/>
    </w:rPr>
  </w:style>
  <w:style w:type="paragraph" w:styleId="ListParagraph">
    <w:name w:val="List Paragraph"/>
    <w:basedOn w:val="Normal"/>
    <w:uiPriority w:val="34"/>
    <w:qFormat/>
    <w:rsid w:val="00E71D64"/>
    <w:pPr>
      <w:ind w:left="720"/>
      <w:contextualSpacing/>
    </w:pPr>
  </w:style>
  <w:style w:type="paragraph" w:styleId="TOC1">
    <w:name w:val="toc 1"/>
    <w:basedOn w:val="Normal"/>
    <w:next w:val="Normal"/>
    <w:autoRedefine/>
    <w:uiPriority w:val="39"/>
    <w:unhideWhenUsed/>
    <w:rsid w:val="009607E7"/>
    <w:pPr>
      <w:spacing w:after="100"/>
    </w:pPr>
  </w:style>
  <w:style w:type="character" w:styleId="Hyperlink">
    <w:name w:val="Hyperlink"/>
    <w:basedOn w:val="DefaultParagraphFont"/>
    <w:uiPriority w:val="99"/>
    <w:unhideWhenUsed/>
    <w:rsid w:val="009607E7"/>
    <w:rPr>
      <w:color w:val="0000FF" w:themeColor="hyperlink"/>
      <w:u w:val="single"/>
    </w:rPr>
  </w:style>
  <w:style w:type="character" w:customStyle="1" w:styleId="Heading2Char">
    <w:name w:val="Heading 2 Char"/>
    <w:basedOn w:val="DefaultParagraphFont"/>
    <w:link w:val="Heading2"/>
    <w:uiPriority w:val="9"/>
    <w:rsid w:val="009607E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17891"/>
    <w:pPr>
      <w:tabs>
        <w:tab w:val="left" w:pos="709"/>
        <w:tab w:val="right" w:leader="dot" w:pos="9350"/>
      </w:tabs>
      <w:spacing w:after="100"/>
    </w:pPr>
  </w:style>
  <w:style w:type="paragraph" w:styleId="BodyText">
    <w:name w:val="Body Text"/>
    <w:basedOn w:val="Normal"/>
    <w:link w:val="BodyTextChar"/>
    <w:rsid w:val="009607E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607E7"/>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9607E7"/>
    <w:rPr>
      <w:color w:val="808080"/>
    </w:rPr>
  </w:style>
  <w:style w:type="character" w:customStyle="1" w:styleId="Heading3Char">
    <w:name w:val="Heading 3 Char"/>
    <w:basedOn w:val="DefaultParagraphFont"/>
    <w:link w:val="Heading3"/>
    <w:uiPriority w:val="9"/>
    <w:semiHidden/>
    <w:rsid w:val="00B840C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40C4"/>
    <w:rPr>
      <w:rFonts w:asciiTheme="majorHAnsi" w:eastAsiaTheme="majorEastAsia" w:hAnsiTheme="majorHAnsi" w:cstheme="majorBidi"/>
      <w:i/>
      <w:iCs/>
      <w:color w:val="365F91" w:themeColor="accent1" w:themeShade="BF"/>
    </w:rPr>
  </w:style>
  <w:style w:type="table" w:styleId="GridTable4-Accent1">
    <w:name w:val="Grid Table 4 Accent 1"/>
    <w:basedOn w:val="TableNormal"/>
    <w:uiPriority w:val="49"/>
    <w:rsid w:val="00D2629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80048">
      <w:bodyDiv w:val="1"/>
      <w:marLeft w:val="0"/>
      <w:marRight w:val="0"/>
      <w:marTop w:val="0"/>
      <w:marBottom w:val="0"/>
      <w:divBdr>
        <w:top w:val="none" w:sz="0" w:space="0" w:color="auto"/>
        <w:left w:val="none" w:sz="0" w:space="0" w:color="auto"/>
        <w:bottom w:val="none" w:sz="0" w:space="0" w:color="auto"/>
        <w:right w:val="none" w:sz="0" w:space="0" w:color="auto"/>
      </w:divBdr>
    </w:div>
    <w:div w:id="422722485">
      <w:bodyDiv w:val="1"/>
      <w:marLeft w:val="0"/>
      <w:marRight w:val="0"/>
      <w:marTop w:val="0"/>
      <w:marBottom w:val="0"/>
      <w:divBdr>
        <w:top w:val="none" w:sz="0" w:space="0" w:color="auto"/>
        <w:left w:val="none" w:sz="0" w:space="0" w:color="auto"/>
        <w:bottom w:val="none" w:sz="0" w:space="0" w:color="auto"/>
        <w:right w:val="none" w:sz="0" w:space="0" w:color="auto"/>
      </w:divBdr>
    </w:div>
    <w:div w:id="661852142">
      <w:bodyDiv w:val="1"/>
      <w:marLeft w:val="0"/>
      <w:marRight w:val="0"/>
      <w:marTop w:val="0"/>
      <w:marBottom w:val="0"/>
      <w:divBdr>
        <w:top w:val="none" w:sz="0" w:space="0" w:color="auto"/>
        <w:left w:val="none" w:sz="0" w:space="0" w:color="auto"/>
        <w:bottom w:val="none" w:sz="0" w:space="0" w:color="auto"/>
        <w:right w:val="none" w:sz="0" w:space="0" w:color="auto"/>
      </w:divBdr>
    </w:div>
    <w:div w:id="735278022">
      <w:bodyDiv w:val="1"/>
      <w:marLeft w:val="0"/>
      <w:marRight w:val="0"/>
      <w:marTop w:val="0"/>
      <w:marBottom w:val="0"/>
      <w:divBdr>
        <w:top w:val="none" w:sz="0" w:space="0" w:color="auto"/>
        <w:left w:val="none" w:sz="0" w:space="0" w:color="auto"/>
        <w:bottom w:val="none" w:sz="0" w:space="0" w:color="auto"/>
        <w:right w:val="none" w:sz="0" w:space="0" w:color="auto"/>
      </w:divBdr>
      <w:divsChild>
        <w:div w:id="1858602">
          <w:marLeft w:val="0"/>
          <w:marRight w:val="0"/>
          <w:marTop w:val="0"/>
          <w:marBottom w:val="0"/>
          <w:divBdr>
            <w:top w:val="none" w:sz="0" w:space="0" w:color="auto"/>
            <w:left w:val="none" w:sz="0" w:space="0" w:color="auto"/>
            <w:bottom w:val="none" w:sz="0" w:space="0" w:color="auto"/>
            <w:right w:val="none" w:sz="0" w:space="0" w:color="auto"/>
          </w:divBdr>
          <w:divsChild>
            <w:div w:id="712080976">
              <w:marLeft w:val="0"/>
              <w:marRight w:val="0"/>
              <w:marTop w:val="0"/>
              <w:marBottom w:val="0"/>
              <w:divBdr>
                <w:top w:val="none" w:sz="0" w:space="0" w:color="auto"/>
                <w:left w:val="none" w:sz="0" w:space="0" w:color="auto"/>
                <w:bottom w:val="none" w:sz="0" w:space="0" w:color="auto"/>
                <w:right w:val="none" w:sz="0" w:space="0" w:color="auto"/>
              </w:divBdr>
              <w:divsChild>
                <w:div w:id="695741567">
                  <w:marLeft w:val="0"/>
                  <w:marRight w:val="0"/>
                  <w:marTop w:val="0"/>
                  <w:marBottom w:val="0"/>
                  <w:divBdr>
                    <w:top w:val="none" w:sz="0" w:space="0" w:color="auto"/>
                    <w:left w:val="none" w:sz="0" w:space="0" w:color="auto"/>
                    <w:bottom w:val="none" w:sz="0" w:space="0" w:color="auto"/>
                    <w:right w:val="none" w:sz="0" w:space="0" w:color="auto"/>
                  </w:divBdr>
                  <w:divsChild>
                    <w:div w:id="103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2538">
          <w:marLeft w:val="0"/>
          <w:marRight w:val="0"/>
          <w:marTop w:val="0"/>
          <w:marBottom w:val="0"/>
          <w:divBdr>
            <w:top w:val="none" w:sz="0" w:space="0" w:color="auto"/>
            <w:left w:val="none" w:sz="0" w:space="0" w:color="auto"/>
            <w:bottom w:val="none" w:sz="0" w:space="0" w:color="auto"/>
            <w:right w:val="none" w:sz="0" w:space="0" w:color="auto"/>
          </w:divBdr>
          <w:divsChild>
            <w:div w:id="1953201189">
              <w:marLeft w:val="0"/>
              <w:marRight w:val="0"/>
              <w:marTop w:val="0"/>
              <w:marBottom w:val="0"/>
              <w:divBdr>
                <w:top w:val="none" w:sz="0" w:space="0" w:color="auto"/>
                <w:left w:val="none" w:sz="0" w:space="0" w:color="auto"/>
                <w:bottom w:val="none" w:sz="0" w:space="0" w:color="auto"/>
                <w:right w:val="none" w:sz="0" w:space="0" w:color="auto"/>
              </w:divBdr>
              <w:divsChild>
                <w:div w:id="182793786">
                  <w:marLeft w:val="0"/>
                  <w:marRight w:val="0"/>
                  <w:marTop w:val="0"/>
                  <w:marBottom w:val="0"/>
                  <w:divBdr>
                    <w:top w:val="none" w:sz="0" w:space="0" w:color="auto"/>
                    <w:left w:val="none" w:sz="0" w:space="0" w:color="auto"/>
                    <w:bottom w:val="none" w:sz="0" w:space="0" w:color="auto"/>
                    <w:right w:val="none" w:sz="0" w:space="0" w:color="auto"/>
                  </w:divBdr>
                  <w:divsChild>
                    <w:div w:id="16887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32948">
      <w:bodyDiv w:val="1"/>
      <w:marLeft w:val="0"/>
      <w:marRight w:val="0"/>
      <w:marTop w:val="0"/>
      <w:marBottom w:val="0"/>
      <w:divBdr>
        <w:top w:val="none" w:sz="0" w:space="0" w:color="auto"/>
        <w:left w:val="none" w:sz="0" w:space="0" w:color="auto"/>
        <w:bottom w:val="none" w:sz="0" w:space="0" w:color="auto"/>
        <w:right w:val="none" w:sz="0" w:space="0" w:color="auto"/>
      </w:divBdr>
    </w:div>
    <w:div w:id="1623029151">
      <w:bodyDiv w:val="1"/>
      <w:marLeft w:val="0"/>
      <w:marRight w:val="0"/>
      <w:marTop w:val="0"/>
      <w:marBottom w:val="0"/>
      <w:divBdr>
        <w:top w:val="none" w:sz="0" w:space="0" w:color="auto"/>
        <w:left w:val="none" w:sz="0" w:space="0" w:color="auto"/>
        <w:bottom w:val="none" w:sz="0" w:space="0" w:color="auto"/>
        <w:right w:val="none" w:sz="0" w:space="0" w:color="auto"/>
      </w:divBdr>
    </w:div>
    <w:div w:id="1658610081">
      <w:bodyDiv w:val="1"/>
      <w:marLeft w:val="0"/>
      <w:marRight w:val="0"/>
      <w:marTop w:val="0"/>
      <w:marBottom w:val="0"/>
      <w:divBdr>
        <w:top w:val="none" w:sz="0" w:space="0" w:color="auto"/>
        <w:left w:val="none" w:sz="0" w:space="0" w:color="auto"/>
        <w:bottom w:val="none" w:sz="0" w:space="0" w:color="auto"/>
        <w:right w:val="none" w:sz="0" w:space="0" w:color="auto"/>
      </w:divBdr>
    </w:div>
    <w:div w:id="1703626450">
      <w:bodyDiv w:val="1"/>
      <w:marLeft w:val="0"/>
      <w:marRight w:val="0"/>
      <w:marTop w:val="0"/>
      <w:marBottom w:val="0"/>
      <w:divBdr>
        <w:top w:val="none" w:sz="0" w:space="0" w:color="auto"/>
        <w:left w:val="none" w:sz="0" w:space="0" w:color="auto"/>
        <w:bottom w:val="none" w:sz="0" w:space="0" w:color="auto"/>
        <w:right w:val="none" w:sz="0" w:space="0" w:color="auto"/>
      </w:divBdr>
      <w:divsChild>
        <w:div w:id="1742558767">
          <w:marLeft w:val="0"/>
          <w:marRight w:val="0"/>
          <w:marTop w:val="0"/>
          <w:marBottom w:val="0"/>
          <w:divBdr>
            <w:top w:val="none" w:sz="0" w:space="0" w:color="auto"/>
            <w:left w:val="none" w:sz="0" w:space="0" w:color="auto"/>
            <w:bottom w:val="none" w:sz="0" w:space="0" w:color="auto"/>
            <w:right w:val="none" w:sz="0" w:space="0" w:color="auto"/>
          </w:divBdr>
          <w:divsChild>
            <w:div w:id="905334208">
              <w:marLeft w:val="0"/>
              <w:marRight w:val="0"/>
              <w:marTop w:val="0"/>
              <w:marBottom w:val="0"/>
              <w:divBdr>
                <w:top w:val="none" w:sz="0" w:space="0" w:color="auto"/>
                <w:left w:val="none" w:sz="0" w:space="0" w:color="auto"/>
                <w:bottom w:val="none" w:sz="0" w:space="0" w:color="auto"/>
                <w:right w:val="none" w:sz="0" w:space="0" w:color="auto"/>
              </w:divBdr>
              <w:divsChild>
                <w:div w:id="2009669679">
                  <w:marLeft w:val="0"/>
                  <w:marRight w:val="0"/>
                  <w:marTop w:val="0"/>
                  <w:marBottom w:val="0"/>
                  <w:divBdr>
                    <w:top w:val="none" w:sz="0" w:space="0" w:color="auto"/>
                    <w:left w:val="none" w:sz="0" w:space="0" w:color="auto"/>
                    <w:bottom w:val="none" w:sz="0" w:space="0" w:color="auto"/>
                    <w:right w:val="none" w:sz="0" w:space="0" w:color="auto"/>
                  </w:divBdr>
                  <w:divsChild>
                    <w:div w:id="1448964814">
                      <w:marLeft w:val="0"/>
                      <w:marRight w:val="0"/>
                      <w:marTop w:val="0"/>
                      <w:marBottom w:val="0"/>
                      <w:divBdr>
                        <w:top w:val="none" w:sz="0" w:space="0" w:color="auto"/>
                        <w:left w:val="none" w:sz="0" w:space="0" w:color="auto"/>
                        <w:bottom w:val="none" w:sz="0" w:space="0" w:color="auto"/>
                        <w:right w:val="none" w:sz="0" w:space="0" w:color="auto"/>
                      </w:divBdr>
                      <w:divsChild>
                        <w:div w:id="29108426">
                          <w:marLeft w:val="0"/>
                          <w:marRight w:val="0"/>
                          <w:marTop w:val="0"/>
                          <w:marBottom w:val="0"/>
                          <w:divBdr>
                            <w:top w:val="none" w:sz="0" w:space="0" w:color="auto"/>
                            <w:left w:val="none" w:sz="0" w:space="0" w:color="auto"/>
                            <w:bottom w:val="none" w:sz="0" w:space="0" w:color="auto"/>
                            <w:right w:val="none" w:sz="0" w:space="0" w:color="auto"/>
                          </w:divBdr>
                          <w:divsChild>
                            <w:div w:id="1982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3706">
      <w:bodyDiv w:val="1"/>
      <w:marLeft w:val="0"/>
      <w:marRight w:val="0"/>
      <w:marTop w:val="0"/>
      <w:marBottom w:val="0"/>
      <w:divBdr>
        <w:top w:val="none" w:sz="0" w:space="0" w:color="auto"/>
        <w:left w:val="none" w:sz="0" w:space="0" w:color="auto"/>
        <w:bottom w:val="none" w:sz="0" w:space="0" w:color="auto"/>
        <w:right w:val="none" w:sz="0" w:space="0" w:color="auto"/>
      </w:divBdr>
    </w:div>
    <w:div w:id="2116903227">
      <w:bodyDiv w:val="1"/>
      <w:marLeft w:val="0"/>
      <w:marRight w:val="0"/>
      <w:marTop w:val="0"/>
      <w:marBottom w:val="0"/>
      <w:divBdr>
        <w:top w:val="none" w:sz="0" w:space="0" w:color="auto"/>
        <w:left w:val="none" w:sz="0" w:space="0" w:color="auto"/>
        <w:bottom w:val="none" w:sz="0" w:space="0" w:color="auto"/>
        <w:right w:val="none" w:sz="0" w:space="0" w:color="auto"/>
      </w:divBdr>
    </w:div>
    <w:div w:id="21431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87B34-0364-49F3-82FE-5793A9A1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10</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Kerry Brooks</dc:creator>
  <cp:lastModifiedBy>Thina Qutsu</cp:lastModifiedBy>
  <cp:revision>15</cp:revision>
  <dcterms:created xsi:type="dcterms:W3CDTF">2024-05-28T11:59:00Z</dcterms:created>
  <dcterms:modified xsi:type="dcterms:W3CDTF">2024-06-19T07:41:00Z</dcterms:modified>
</cp:coreProperties>
</file>