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tcPr>
          <w:p>
            <w:pPr>
              <w:tabs>
                <w:tab w:val="left" w:pos="720"/>
              </w:tabs>
              <w:spacing w:before="60" w:after="60" w:line="312" w:lineRule="auto"/>
              <w:rPr>
                <w:rFonts w:hint="default"/>
                <w:b/>
                <w:bCs/>
                <w:sz w:val="26"/>
                <w:szCs w:val="26"/>
                <w:lang w:val="en-US"/>
              </w:rPr>
            </w:pPr>
            <w:r>
              <w:rPr>
                <w:b/>
                <w:bCs/>
                <w:sz w:val="26"/>
                <w:szCs w:val="26"/>
                <w:lang w:val="en-US"/>
              </w:rPr>
              <w:t xml:space="preserve">Name: </w:t>
            </w:r>
            <w:r>
              <w:rPr>
                <w:rFonts w:hint="default"/>
                <w:b/>
                <w:bCs/>
                <w:sz w:val="26"/>
                <w:szCs w:val="26"/>
                <w:lang w:val="en-US"/>
              </w:rPr>
              <w:t>Vương Đinh Thanh Ngân</w:t>
            </w:r>
          </w:p>
          <w:p>
            <w:pPr>
              <w:spacing w:before="60" w:after="60" w:line="312" w:lineRule="auto"/>
              <w:rPr>
                <w:rFonts w:hint="default"/>
                <w:b/>
                <w:bCs/>
                <w:sz w:val="26"/>
                <w:szCs w:val="26"/>
                <w:lang w:val="en-US"/>
              </w:rPr>
            </w:pPr>
            <w:r>
              <w:rPr>
                <w:b/>
                <w:bCs/>
                <w:sz w:val="26"/>
                <w:szCs w:val="26"/>
                <w:lang w:val="en-US"/>
              </w:rPr>
              <w:t>ID:</w:t>
            </w:r>
            <w:r>
              <w:rPr>
                <w:rFonts w:hint="default"/>
                <w:b/>
                <w:bCs/>
                <w:sz w:val="26"/>
                <w:szCs w:val="26"/>
                <w:lang w:val="en-US"/>
              </w:rPr>
              <w:t xml:space="preserve"> 20521649</w:t>
            </w:r>
          </w:p>
          <w:p>
            <w:pPr>
              <w:spacing w:before="60" w:after="60" w:line="312" w:lineRule="auto"/>
              <w:rPr>
                <w:rFonts w:hint="default"/>
                <w:sz w:val="26"/>
                <w:szCs w:val="26"/>
                <w:lang w:val="en-US"/>
              </w:rPr>
            </w:pPr>
            <w:r>
              <w:rPr>
                <w:b/>
                <w:bCs/>
                <w:sz w:val="26"/>
                <w:szCs w:val="26"/>
                <w:lang w:val="en-US"/>
              </w:rPr>
              <w:t>Class:</w:t>
            </w:r>
            <w:r>
              <w:rPr>
                <w:rFonts w:hint="default"/>
                <w:b/>
                <w:bCs/>
                <w:sz w:val="26"/>
                <w:szCs w:val="26"/>
                <w:lang w:val="en-US"/>
              </w:rPr>
              <w:t xml:space="preserve"> ATCL2022</w:t>
            </w:r>
          </w:p>
        </w:tc>
      </w:tr>
    </w:tbl>
    <w:p>
      <w:pPr>
        <w:rPr>
          <w:sz w:val="26"/>
          <w:szCs w:val="26"/>
        </w:rPr>
      </w:pPr>
    </w:p>
    <w:p>
      <w:pPr>
        <w:pStyle w:val="7"/>
        <w:rPr>
          <w:lang w:val="en-US"/>
        </w:rPr>
      </w:pPr>
      <w:r>
        <w:rPr>
          <w:lang w:val="en-US"/>
        </w:rPr>
        <w:t>OPERATING SYSTEM</w:t>
      </w:r>
      <w:r>
        <w:rPr>
          <w:lang w:val="en-US"/>
        </w:rPr>
        <w:br w:type="textWrapping"/>
      </w:r>
      <w:r>
        <w:rPr>
          <w:lang w:val="en-US"/>
        </w:rPr>
        <w:t xml:space="preserve">LAB </w:t>
      </w:r>
      <w:r>
        <w:rPr>
          <w:rFonts w:hint="default"/>
          <w:lang w:val="en-US"/>
        </w:rPr>
        <w:t>1</w:t>
      </w:r>
      <w:r>
        <w:rPr>
          <w:lang w:val="en-US"/>
        </w:rPr>
        <w:t xml:space="preserve">’S </w:t>
      </w:r>
      <w:r>
        <w:rPr>
          <w:szCs w:val="32"/>
          <w:lang w:val="en-US"/>
        </w:rPr>
        <w:t>REPORT</w:t>
      </w:r>
    </w:p>
    <w:p>
      <w:pPr>
        <w:jc w:val="center"/>
        <w:rPr>
          <w:b/>
          <w:bCs/>
          <w:sz w:val="36"/>
          <w:szCs w:val="36"/>
          <w:lang w:val="en-US"/>
        </w:rPr>
      </w:pPr>
    </w:p>
    <w:p>
      <w:pPr>
        <w:jc w:val="both"/>
        <w:rPr>
          <w:b/>
          <w:bCs/>
          <w:sz w:val="26"/>
          <w:szCs w:val="26"/>
          <w:lang w:val="en-US"/>
        </w:rPr>
      </w:pPr>
      <w:r>
        <w:rPr>
          <w:b/>
          <w:bCs/>
          <w:sz w:val="26"/>
          <w:szCs w:val="26"/>
          <w:lang w:val="en-US"/>
        </w:rPr>
        <w:t>SUMMARY</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53"/>
        <w:gridCol w:w="2253"/>
        <w:gridCol w:w="2330"/>
        <w:gridCol w:w="25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6" w:type="dxa"/>
            <w:gridSpan w:val="2"/>
          </w:tcPr>
          <w:p>
            <w:pPr>
              <w:jc w:val="center"/>
              <w:rPr>
                <w:b/>
                <w:bCs/>
                <w:sz w:val="26"/>
                <w:szCs w:val="26"/>
                <w:lang w:val="en-US"/>
              </w:rPr>
            </w:pPr>
            <w:r>
              <w:rPr>
                <w:b/>
                <w:bCs/>
                <w:sz w:val="26"/>
                <w:szCs w:val="26"/>
                <w:lang w:val="en-US"/>
              </w:rPr>
              <w:t>Task</w:t>
            </w:r>
          </w:p>
        </w:tc>
        <w:tc>
          <w:tcPr>
            <w:tcW w:w="2330" w:type="dxa"/>
          </w:tcPr>
          <w:p>
            <w:pPr>
              <w:jc w:val="center"/>
              <w:rPr>
                <w:b/>
                <w:bCs/>
                <w:sz w:val="26"/>
                <w:szCs w:val="26"/>
                <w:lang w:val="en-US"/>
              </w:rPr>
            </w:pPr>
            <w:r>
              <w:rPr>
                <w:b/>
                <w:bCs/>
                <w:sz w:val="26"/>
                <w:szCs w:val="26"/>
                <w:lang w:val="en-US"/>
              </w:rPr>
              <w:t>Status</w:t>
            </w:r>
          </w:p>
        </w:tc>
        <w:tc>
          <w:tcPr>
            <w:tcW w:w="2514" w:type="dxa"/>
          </w:tcPr>
          <w:p>
            <w:pPr>
              <w:jc w:val="center"/>
              <w:rPr>
                <w:b/>
                <w:bCs/>
                <w:sz w:val="26"/>
                <w:szCs w:val="26"/>
                <w:lang w:val="en-US"/>
              </w:rPr>
            </w:pPr>
            <w:r>
              <w:rPr>
                <w:b/>
                <w:bCs/>
                <w:sz w:val="26"/>
                <w:szCs w:val="26"/>
                <w:lang w:val="en-US"/>
              </w:rPr>
              <w:t>Page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3" w:type="dxa"/>
            <w:vMerge w:val="restart"/>
          </w:tcPr>
          <w:p>
            <w:pPr>
              <w:jc w:val="both"/>
              <w:rPr>
                <w:sz w:val="26"/>
                <w:szCs w:val="26"/>
                <w:lang w:val="en-US"/>
              </w:rPr>
            </w:pPr>
            <w:r>
              <w:rPr>
                <w:sz w:val="26"/>
                <w:szCs w:val="26"/>
                <w:lang w:val="en-US"/>
              </w:rPr>
              <w:t>Section 1.5</w:t>
            </w:r>
          </w:p>
        </w:tc>
        <w:tc>
          <w:tcPr>
            <w:tcW w:w="2253" w:type="dxa"/>
          </w:tcPr>
          <w:p>
            <w:pPr>
              <w:jc w:val="both"/>
              <w:rPr>
                <w:rFonts w:hint="default"/>
                <w:sz w:val="26"/>
                <w:szCs w:val="26"/>
                <w:lang w:val="en-US"/>
              </w:rPr>
            </w:pPr>
            <w:r>
              <w:rPr>
                <w:sz w:val="26"/>
                <w:szCs w:val="26"/>
                <w:lang w:val="en-US"/>
              </w:rPr>
              <w:t xml:space="preserve">Ex </w:t>
            </w:r>
            <w:r>
              <w:rPr>
                <w:rFonts w:hint="default"/>
                <w:sz w:val="26"/>
                <w:szCs w:val="26"/>
                <w:lang w:val="en-US"/>
              </w:rPr>
              <w:t>5.3.3</w:t>
            </w:r>
          </w:p>
        </w:tc>
        <w:tc>
          <w:tcPr>
            <w:tcW w:w="2330" w:type="dxa"/>
          </w:tcPr>
          <w:p>
            <w:pPr>
              <w:jc w:val="center"/>
              <w:rPr>
                <w:rFonts w:hint="default"/>
                <w:sz w:val="26"/>
                <w:szCs w:val="26"/>
                <w:lang w:val="en-US"/>
              </w:rPr>
            </w:pPr>
            <w:r>
              <w:rPr>
                <w:rFonts w:hint="default"/>
                <w:sz w:val="26"/>
                <w:szCs w:val="26"/>
                <w:lang w:val="en-US"/>
              </w:rPr>
              <w:t>Done</w:t>
            </w:r>
          </w:p>
        </w:tc>
        <w:tc>
          <w:tcPr>
            <w:tcW w:w="2514" w:type="dxa"/>
          </w:tcPr>
          <w:p>
            <w:pPr>
              <w:jc w:val="center"/>
              <w:rPr>
                <w:rFonts w:hint="default"/>
                <w:sz w:val="26"/>
                <w:szCs w:val="26"/>
                <w:lang w:val="en-US"/>
              </w:rPr>
            </w:pPr>
            <w:r>
              <w:rPr>
                <w:sz w:val="26"/>
                <w:szCs w:val="26"/>
                <w:lang w:val="en-US"/>
              </w:rPr>
              <w:t>1</w:t>
            </w:r>
            <w:r>
              <w:rPr>
                <w:rFonts w:hint="default"/>
                <w:sz w:val="26"/>
                <w:szCs w:val="26"/>
                <w:lang w:val="en-US"/>
              </w:rPr>
              <w:t>, 2, 3, 4, 5, 6, 7, 8, 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3" w:type="dxa"/>
            <w:vMerge w:val="continue"/>
          </w:tcPr>
          <w:p>
            <w:pPr>
              <w:jc w:val="both"/>
              <w:rPr>
                <w:sz w:val="26"/>
                <w:szCs w:val="26"/>
                <w:lang w:val="en-US"/>
              </w:rPr>
            </w:pPr>
          </w:p>
        </w:tc>
        <w:tc>
          <w:tcPr>
            <w:tcW w:w="2253" w:type="dxa"/>
          </w:tcPr>
          <w:p>
            <w:pPr>
              <w:jc w:val="both"/>
              <w:rPr>
                <w:rFonts w:hint="default"/>
                <w:sz w:val="26"/>
                <w:szCs w:val="26"/>
                <w:lang w:val="en-US"/>
              </w:rPr>
            </w:pPr>
            <w:r>
              <w:rPr>
                <w:sz w:val="26"/>
                <w:szCs w:val="26"/>
                <w:lang w:val="en-US"/>
              </w:rPr>
              <w:t xml:space="preserve">Ex </w:t>
            </w:r>
            <w:r>
              <w:rPr>
                <w:rFonts w:hint="default"/>
                <w:sz w:val="26"/>
                <w:szCs w:val="26"/>
                <w:lang w:val="en-US"/>
              </w:rPr>
              <w:t>5.3.4</w:t>
            </w:r>
          </w:p>
        </w:tc>
        <w:tc>
          <w:tcPr>
            <w:tcW w:w="2330" w:type="dxa"/>
          </w:tcPr>
          <w:p>
            <w:pPr>
              <w:jc w:val="center"/>
              <w:rPr>
                <w:sz w:val="26"/>
                <w:szCs w:val="26"/>
                <w:lang w:val="en-US"/>
              </w:rPr>
            </w:pPr>
            <w:r>
              <w:rPr>
                <w:sz w:val="26"/>
                <w:szCs w:val="26"/>
                <w:lang w:val="en-US"/>
              </w:rPr>
              <w:t>Done</w:t>
            </w:r>
          </w:p>
        </w:tc>
        <w:tc>
          <w:tcPr>
            <w:tcW w:w="2514" w:type="dxa"/>
          </w:tcPr>
          <w:p>
            <w:pPr>
              <w:jc w:val="center"/>
              <w:rPr>
                <w:rFonts w:hint="default"/>
                <w:sz w:val="26"/>
                <w:szCs w:val="26"/>
                <w:lang w:val="en-US"/>
              </w:rPr>
            </w:pPr>
            <w:r>
              <w:rPr>
                <w:rFonts w:hint="default"/>
                <w:sz w:val="26"/>
                <w:szCs w:val="26"/>
                <w:lang w:val="en-US"/>
              </w:rPr>
              <w:t>9, 11, 12</w:t>
            </w:r>
            <w:bookmarkStart w:id="0" w:name="_GoBack"/>
            <w:bookmarkEnd w:id="0"/>
          </w:p>
        </w:tc>
      </w:tr>
    </w:tbl>
    <w:p>
      <w:pPr>
        <w:jc w:val="both"/>
        <w:rPr>
          <w:sz w:val="26"/>
          <w:szCs w:val="26"/>
          <w:lang w:val="en-US"/>
        </w:rPr>
      </w:pPr>
    </w:p>
    <w:p>
      <w:pPr>
        <w:jc w:val="both"/>
        <w:rPr>
          <w:sz w:val="26"/>
          <w:szCs w:val="26"/>
          <w:lang w:val="en-US"/>
        </w:rPr>
      </w:pPr>
      <w:r>
        <w:rPr>
          <w:sz w:val="26"/>
          <w:szCs w:val="26"/>
          <w:lang w:val="en-US"/>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0</wp:posOffset>
                </wp:positionV>
                <wp:extent cx="1443990" cy="284480"/>
                <wp:effectExtent l="4445" t="4445" r="12065" b="15875"/>
                <wp:wrapNone/>
                <wp:docPr id="3" name="Text Box 3"/>
                <wp:cNvGraphicFramePr/>
                <a:graphic xmlns:a="http://schemas.openxmlformats.org/drawingml/2006/main">
                  <a:graphicData uri="http://schemas.microsoft.com/office/word/2010/wordprocessingShape">
                    <wps:wsp>
                      <wps:cNvSpPr txBox="1"/>
                      <wps:spPr>
                        <a:xfrm>
                          <a:off x="0" y="0"/>
                          <a:ext cx="1444172" cy="284400"/>
                        </a:xfrm>
                        <a:prstGeom prst="rect">
                          <a:avLst/>
                        </a:prstGeom>
                        <a:solidFill>
                          <a:schemeClr val="lt1"/>
                        </a:solidFill>
                        <a:ln w="6350">
                          <a:solidFill>
                            <a:prstClr val="black"/>
                          </a:solidFill>
                        </a:ln>
                      </wps:spPr>
                      <wps:txbx>
                        <w:txbxContent>
                          <w:p>
                            <w:pPr>
                              <w:rPr>
                                <w:b/>
                                <w:bCs/>
                                <w:lang w:val="en-US"/>
                              </w:rPr>
                            </w:pPr>
                            <w:r>
                              <w:rPr>
                                <w:b/>
                                <w:bCs/>
                                <w:lang w:val="en-US"/>
                              </w:rPr>
                              <w:t xml:space="preserve">Self-scrores: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pt;margin-top:0pt;height:22.4pt;width:113.7pt;z-index:251660288;mso-width-relative:page;mso-height-relative:page;" fillcolor="#FFFFFF [3201]" filled="t" stroked="t" coordsize="21600,21600" o:gfxdata="UEsDBAoAAAAAAIdO4kAAAAAAAAAAAAAAAAAEAAAAZHJzL1BLAwQUAAAACACHTuJAKs/yJ9MAAAAE&#10;AQAADwAAAGRycy9kb3ducmV2LnhtbE2PwWrDMBBE74X8g9hAbo0cx6TBtRxIoFB6a+pLbxtrY5tK&#10;KyMpcfL3VXtpLwvDDDNvq93NGnElHwbHClbLDARx6/TAnYLm4+VxCyJEZI3GMSm4U4BdPXuosNRu&#10;4ne6HmMnUgmHEhX0MY6llKHtyWJYupE4eWfnLcYkfSe1xymVWyPzLNtIiwOnhR5HOvTUfh0vVsHr&#10;Zh8/qdFvep2v3dTI1p9NUGoxX2XPICLd4l8YfvATOtSJ6eQurIMwCtIj8fcmL8+fChAnBUWxBVlX&#10;8j98/Q1QSwMEFAAAAAgAh07iQCI+jVxJAgAAtgQAAA4AAABkcnMvZTJvRG9jLnhtbK1UTW/bMAy9&#10;D9h/EHRfnaTpx4I6RdYiw4BiLdAOOyuyHAuTRU1SYne/fk9ykn7t0MNyUEiReiQfSV9c9q1hW+WD&#10;Jlvy8dGIM2UlVdquS/7jYfnpnLMQha2EIatK/qgCv5x//HDRuZmaUEOmUp4BxIZZ50rexOhmRRFk&#10;o1oRjsgpC2NNvhURql8XlRcd0FtTTEaj06IjXzlPUoWA2+vByHeI/j2AVNdaqmuSm1bZOKB6ZURE&#10;SaHRLvB5zraulYy3dR1UZKbkqDTmE0Egr9JZzC/EbO2Fa7TcpSDek8KrmlqhLYIeoK5FFGzj9Ruo&#10;VktPgep4JKkthkIyI6hiPHrFzX0jnMq1gOrgDqSH/wcrv2/vPNNVyY85s6JFwx9UH9kX6tlxYqdz&#10;YQanewe32OMaM7O/D7hMRfe1b9M/ymGwg9vHA7cJTKZH0+l0fDbhTMI2OZ9OR5n84um18yF+VdSy&#10;JJTco3eZUrG9CRGZwHXvkoIFMrpaamOy4terK+PZVqDPy/xLSeLJCzdjWVfy0+OTUUZ+YUvYB4iV&#10;EfLXWwTgGQvYRMpQfJJiv+p3TK2oegRRnoZBC04uNXBvRIh3wmOywA12L97iqA0hGdpJnDXk//zr&#10;Pvmj4bBy1mFSSx5+b4RXnJlvFqPwGdSm0c7K9ORsAsU/t6yeW+ymvSKQNMaWO5nF5B/NXqw9tT+x&#10;oosUFSZhJWKXPO7FqzjsD1ZcqsUiO2GYnYg39t7JBJ1aYmmxiVTr3LpE08DNjj2Mc27PbvXSvjzX&#10;s9fT52b+F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CrP8ifTAAAABAEAAA8AAAAAAAAAAQAgAAAA&#10;IgAAAGRycy9kb3ducmV2LnhtbFBLAQIUABQAAAAIAIdO4kAiPo1cSQIAALYEAAAOAAAAAAAAAAEA&#10;IAAAACIBAABkcnMvZTJvRG9jLnhtbFBLBQYAAAAABgAGAFkBAADdBQAAAAA=&#10;">
                <v:fill on="t" focussize="0,0"/>
                <v:stroke weight="0.5pt" color="#000000" joinstyle="round"/>
                <v:imagedata o:title=""/>
                <o:lock v:ext="edit" aspectratio="f"/>
                <v:textbox>
                  <w:txbxContent>
                    <w:p>
                      <w:pPr>
                        <w:rPr>
                          <w:b/>
                          <w:bCs/>
                          <w:lang w:val="en-US"/>
                        </w:rPr>
                      </w:pPr>
                      <w:r>
                        <w:rPr>
                          <w:b/>
                          <w:bCs/>
                          <w:lang w:val="en-US"/>
                        </w:rPr>
                        <w:t xml:space="preserve">Self-scrores: </w:t>
                      </w:r>
                    </w:p>
                  </w:txbxContent>
                </v:textbox>
              </v:shape>
            </w:pict>
          </mc:Fallback>
        </mc:AlternateContent>
      </w:r>
    </w:p>
    <w:p>
      <w:pPr>
        <w:rPr>
          <w:sz w:val="26"/>
          <w:szCs w:val="26"/>
          <w:lang w:val="en-US"/>
        </w:rPr>
      </w:pPr>
    </w:p>
    <w:p>
      <w:pPr>
        <w:rPr>
          <w:b/>
          <w:bCs/>
          <w:i/>
          <w:iCs/>
          <w:sz w:val="26"/>
          <w:szCs w:val="26"/>
          <w:lang w:val="en-US"/>
        </w:rPr>
      </w:pPr>
      <w:r>
        <w:rPr>
          <w:i/>
          <w:iCs/>
          <w:sz w:val="26"/>
          <w:szCs w:val="26"/>
          <w:lang w:val="en-US"/>
        </w:rPr>
        <w:t xml:space="preserve">*Note: Export file to </w:t>
      </w:r>
      <w:r>
        <w:rPr>
          <w:b/>
          <w:bCs/>
          <w:i/>
          <w:iCs/>
          <w:sz w:val="26"/>
          <w:szCs w:val="26"/>
          <w:lang w:val="en-US"/>
        </w:rPr>
        <w:t>PDF</w:t>
      </w:r>
      <w:r>
        <w:rPr>
          <w:i/>
          <w:iCs/>
          <w:sz w:val="26"/>
          <w:szCs w:val="26"/>
          <w:lang w:val="en-US"/>
        </w:rPr>
        <w:t xml:space="preserve"> and name the file by following format:</w:t>
      </w:r>
      <w:r>
        <w:rPr>
          <w:b/>
          <w:bCs/>
          <w:i/>
          <w:iCs/>
          <w:sz w:val="26"/>
          <w:szCs w:val="26"/>
          <w:lang w:val="en-US"/>
        </w:rPr>
        <w:br w:type="textWrapping"/>
      </w:r>
      <w:r>
        <w:rPr>
          <w:b/>
          <w:bCs/>
          <w:i/>
          <w:iCs/>
          <w:sz w:val="26"/>
          <w:szCs w:val="26"/>
          <w:lang w:val="en-US"/>
        </w:rPr>
        <w:t>LAB X – &lt;Student ID&gt;.pdf</w:t>
      </w:r>
    </w:p>
    <w:p>
      <w:pPr>
        <w:rPr>
          <w:b/>
          <w:bCs/>
          <w:i/>
          <w:iCs/>
          <w:sz w:val="26"/>
          <w:szCs w:val="26"/>
          <w:lang w:val="en-US"/>
        </w:rPr>
      </w:pPr>
    </w:p>
    <w:p>
      <w:pPr>
        <w:rPr>
          <w:rFonts w:hint="default"/>
          <w:b/>
          <w:bCs/>
          <w:sz w:val="28"/>
          <w:szCs w:val="28"/>
          <w:lang w:val="en-US"/>
        </w:rPr>
      </w:pPr>
      <w:r>
        <w:rPr>
          <w:rFonts w:hint="default"/>
          <w:b/>
          <w:bCs/>
          <w:sz w:val="28"/>
          <w:szCs w:val="28"/>
          <w:lang w:val="en-US"/>
        </w:rPr>
        <w:t>5.3.3: Thực hiện câu hỏi chuẩn bị</w:t>
      </w:r>
    </w:p>
    <w:p>
      <w:pPr>
        <w:rPr>
          <w:rFonts w:hint="default"/>
          <w:lang w:val="en-US"/>
        </w:rPr>
      </w:pPr>
      <w:r>
        <w:rPr>
          <w:rFonts w:hint="default"/>
          <w:lang w:val="en-US"/>
        </w:rPr>
        <w:t>- Phân biệt các khái niệm chương trình (program), tiến trình (process) và tiểu trình (thread)</w:t>
      </w:r>
    </w:p>
    <w:tbl>
      <w:tblPr>
        <w:tblStyle w:val="6"/>
        <w:tblW w:w="95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68"/>
        <w:gridCol w:w="3168"/>
        <w:gridCol w:w="31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3168" w:type="dxa"/>
          </w:tcPr>
          <w:p>
            <w:pPr>
              <w:rPr>
                <w:rFonts w:hint="default"/>
                <w:vertAlign w:val="baseline"/>
                <w:lang w:val="en-US"/>
              </w:rPr>
            </w:pPr>
            <w:r>
              <w:rPr>
                <w:rFonts w:hint="default"/>
                <w:vertAlign w:val="baseline"/>
                <w:lang w:val="en-US"/>
              </w:rPr>
              <w:t>Program</w:t>
            </w:r>
          </w:p>
        </w:tc>
        <w:tc>
          <w:tcPr>
            <w:tcW w:w="3168" w:type="dxa"/>
          </w:tcPr>
          <w:p>
            <w:pPr>
              <w:rPr>
                <w:rFonts w:hint="default"/>
                <w:vertAlign w:val="baseline"/>
                <w:lang w:val="en-US"/>
              </w:rPr>
            </w:pPr>
            <w:r>
              <w:rPr>
                <w:rFonts w:hint="default"/>
                <w:vertAlign w:val="baseline"/>
                <w:lang w:val="en-US"/>
              </w:rPr>
              <w:t>Process</w:t>
            </w:r>
          </w:p>
        </w:tc>
        <w:tc>
          <w:tcPr>
            <w:tcW w:w="3168" w:type="dxa"/>
          </w:tcPr>
          <w:p>
            <w:pPr>
              <w:rPr>
                <w:rFonts w:hint="default"/>
                <w:vertAlign w:val="baseline"/>
                <w:lang w:val="en-US"/>
              </w:rPr>
            </w:pPr>
            <w:r>
              <w:rPr>
                <w:rFonts w:hint="default"/>
                <w:vertAlign w:val="baseline"/>
                <w:lang w:val="en-US"/>
              </w:rPr>
              <w:t>Thread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3168" w:type="dxa"/>
          </w:tcPr>
          <w:p>
            <w:pPr>
              <w:rPr>
                <w:rFonts w:hint="default"/>
                <w:vertAlign w:val="baseline"/>
                <w:lang w:val="en-US"/>
              </w:rPr>
            </w:pPr>
            <w:r>
              <w:rPr>
                <w:rFonts w:hint="default"/>
                <w:vertAlign w:val="baseline"/>
                <w:lang w:val="en-US"/>
              </w:rPr>
              <w:t>- Chương trình là là tập hợp các câu lệnh thực hiện một tác vụ cụ thể khi được máy tính thực thi.</w:t>
            </w:r>
          </w:p>
        </w:tc>
        <w:tc>
          <w:tcPr>
            <w:tcW w:w="3168" w:type="dxa"/>
          </w:tcPr>
          <w:p>
            <w:pPr>
              <w:rPr>
                <w:rFonts w:hint="default"/>
                <w:vertAlign w:val="baseline"/>
                <w:lang w:val="en-US"/>
              </w:rPr>
            </w:pPr>
            <w:r>
              <w:rPr>
                <w:rFonts w:hint="default"/>
                <w:vertAlign w:val="baseline"/>
                <w:lang w:val="en-US"/>
              </w:rPr>
              <w:t>- Tiến trình là một thực thể của một chương trình máy tính đang được thực thi bởi một hoặc nhiều luồng.</w:t>
            </w:r>
          </w:p>
        </w:tc>
        <w:tc>
          <w:tcPr>
            <w:tcW w:w="3168" w:type="dxa"/>
          </w:tcPr>
          <w:p>
            <w:pPr>
              <w:rPr>
                <w:rFonts w:hint="default"/>
                <w:vertAlign w:val="baseline"/>
                <w:lang w:val="en-US"/>
              </w:rPr>
            </w:pPr>
            <w:r>
              <w:rPr>
                <w:rFonts w:hint="default"/>
                <w:vertAlign w:val="baseline"/>
                <w:lang w:val="en-US"/>
              </w:rPr>
              <w:t>- Tiểu trình là đơn vị xử lý cơ bản trong hệ thống. Trong một tiến trình có thể có nhiều tiểu trình, nó xử lý tuần tự đoạn code của nó, sở hữu một con trỏ lệnh, một tập các thanh ghi và một vùng nhớ stack riêng và các tiểu trình cũng chia sẻ thời gian xử lý của processor như các tiến trình.</w:t>
            </w:r>
          </w:p>
        </w:tc>
      </w:tr>
    </w:tbl>
    <w:p>
      <w:pPr>
        <w:rPr>
          <w:rFonts w:hint="default"/>
          <w:lang w:val="en-US"/>
        </w:rPr>
      </w:pPr>
      <w:r>
        <w:rPr>
          <w:rFonts w:hint="default"/>
          <w:lang w:val="en-US"/>
        </w:rPr>
        <w:t xml:space="preserve"> </w:t>
      </w:r>
    </w:p>
    <w:p>
      <w:pPr>
        <w:rPr>
          <w:rFonts w:hint="default"/>
          <w:lang w:val="en-US"/>
        </w:rPr>
      </w:pPr>
      <w:r>
        <w:rPr>
          <w:rFonts w:hint="default"/>
          <w:lang w:val="en-US"/>
        </w:rPr>
        <w:t>- Sự tranh chấp xảy ra khi nào? cho ví dụ?</w:t>
      </w:r>
    </w:p>
    <w:p>
      <w:pPr>
        <w:rPr>
          <w:rFonts w:hint="default"/>
          <w:lang w:val="en-US"/>
        </w:rPr>
      </w:pPr>
      <w:r>
        <w:rPr>
          <w:rFonts w:hint="default"/>
          <w:lang w:val="en-US"/>
        </w:rPr>
        <w:t>Sự tranh chấp xảy ra khi nhiều process truy xuất và thao tác đồng thời lên dữ liệu chia sẻ.</w:t>
      </w:r>
    </w:p>
    <w:p>
      <w:pPr>
        <w:rPr>
          <w:rFonts w:hint="default"/>
          <w:lang w:val="en-US"/>
        </w:rPr>
      </w:pPr>
    </w:p>
    <w:p>
      <w:pPr>
        <w:rPr>
          <w:rFonts w:hint="default"/>
          <w:lang w:val="en-US"/>
        </w:rPr>
      </w:pPr>
      <w:r>
        <w:rPr>
          <w:rFonts w:hint="default"/>
          <w:lang w:val="en-US"/>
        </w:rPr>
        <w:t>- Phân biệt sự khác nhau giữa 2 nhóm giải pháp: “busy waiting” và “sleep &amp; wake up”. Liệt kê một số hệ điều hành sử dụng 2 nhóm giải pháp trên.</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981"/>
        <w:gridCol w:w="49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981" w:type="dxa"/>
          </w:tcPr>
          <w:p>
            <w:pPr>
              <w:rPr>
                <w:rFonts w:hint="default"/>
                <w:vertAlign w:val="baseline"/>
                <w:lang w:val="en-US"/>
              </w:rPr>
            </w:pPr>
            <w:r>
              <w:rPr>
                <w:rFonts w:hint="default"/>
                <w:vertAlign w:val="baseline"/>
                <w:lang w:val="en-US"/>
              </w:rPr>
              <w:t>Busy waiting</w:t>
            </w:r>
          </w:p>
        </w:tc>
        <w:tc>
          <w:tcPr>
            <w:tcW w:w="4981" w:type="dxa"/>
          </w:tcPr>
          <w:p>
            <w:pPr>
              <w:rPr>
                <w:rFonts w:hint="default"/>
                <w:vertAlign w:val="baseline"/>
                <w:lang w:val="en-US"/>
              </w:rPr>
            </w:pPr>
            <w:r>
              <w:rPr>
                <w:rFonts w:hint="default"/>
                <w:vertAlign w:val="baseline"/>
                <w:lang w:val="en-US"/>
              </w:rPr>
              <w:t>Sleep &amp; wake up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81" w:type="dxa"/>
          </w:tcPr>
          <w:p>
            <w:pPr>
              <w:rPr>
                <w:rFonts w:hint="default"/>
                <w:vertAlign w:val="baseline"/>
                <w:lang w:val="en-US"/>
              </w:rPr>
            </w:pPr>
            <w:r>
              <w:rPr>
                <w:rFonts w:hint="default"/>
                <w:vertAlign w:val="baseline"/>
                <w:lang w:val="en-US"/>
              </w:rPr>
              <w:t>- Sử dụng các biến cờ hiệu</w:t>
            </w:r>
          </w:p>
          <w:p>
            <w:pPr>
              <w:rPr>
                <w:rFonts w:hint="default"/>
                <w:vertAlign w:val="baseline"/>
                <w:lang w:val="en-US"/>
              </w:rPr>
            </w:pPr>
            <w:r>
              <w:rPr>
                <w:rFonts w:hint="default"/>
                <w:vertAlign w:val="baseline"/>
                <w:lang w:val="en-US"/>
              </w:rPr>
              <w:t>- Sự dựng việc kiểm tra luân phiên</w:t>
            </w:r>
          </w:p>
          <w:p>
            <w:pPr>
              <w:rPr>
                <w:rFonts w:hint="default"/>
                <w:vertAlign w:val="baseline"/>
                <w:lang w:val="en-US"/>
              </w:rPr>
            </w:pPr>
            <w:r>
              <w:rPr>
                <w:rFonts w:hint="default"/>
                <w:vertAlign w:val="baseline"/>
                <w:lang w:val="en-US"/>
              </w:rPr>
              <w:t>- Giải pháp của Peterson</w:t>
            </w:r>
          </w:p>
          <w:p>
            <w:pPr>
              <w:rPr>
                <w:rFonts w:hint="default"/>
                <w:vertAlign w:val="baseline"/>
                <w:lang w:val="en-US"/>
              </w:rPr>
            </w:pPr>
            <w:r>
              <w:rPr>
                <w:rFonts w:hint="default"/>
                <w:vertAlign w:val="baseline"/>
                <w:lang w:val="en-US"/>
              </w:rPr>
              <w:t>- Cấm ngắt</w:t>
            </w:r>
          </w:p>
          <w:p>
            <w:pPr>
              <w:rPr>
                <w:rFonts w:hint="default"/>
                <w:vertAlign w:val="baseline"/>
                <w:lang w:val="en-US"/>
              </w:rPr>
            </w:pPr>
            <w:r>
              <w:rPr>
                <w:rFonts w:hint="default"/>
                <w:vertAlign w:val="baseline"/>
                <w:lang w:val="en-US"/>
              </w:rPr>
              <w:t>- Các giải pháp busy waiting thì While (chưa có quyền) do nothing()</w:t>
            </w:r>
          </w:p>
          <w:p>
            <w:pPr>
              <w:rPr>
                <w:rFonts w:hint="default"/>
                <w:vertAlign w:val="baseline"/>
                <w:lang w:val="en-US"/>
              </w:rPr>
            </w:pPr>
            <w:r>
              <w:rPr>
                <w:rFonts w:hint="default"/>
                <w:vertAlign w:val="baseline"/>
                <w:lang w:val="en-US"/>
              </w:rPr>
              <w:t>- Tiếp tục chờ đợi CPU trong khi vào miền găng, không đòi hỏi sự trợ giúp của hệ điều hành</w:t>
            </w:r>
          </w:p>
          <w:p>
            <w:pPr>
              <w:rPr>
                <w:rFonts w:hint="default"/>
                <w:vertAlign w:val="baseline"/>
                <w:lang w:val="en-US"/>
              </w:rPr>
            </w:pPr>
            <w:r>
              <w:rPr>
                <w:rFonts w:hint="default"/>
                <w:vertAlign w:val="baseline"/>
                <w:lang w:val="en-US"/>
              </w:rPr>
              <w:t>- Dùng trên hệ điều hành: Linux, Unix</w:t>
            </w:r>
          </w:p>
        </w:tc>
        <w:tc>
          <w:tcPr>
            <w:tcW w:w="4981" w:type="dxa"/>
          </w:tcPr>
          <w:p>
            <w:pPr>
              <w:rPr>
                <w:rFonts w:hint="default"/>
                <w:vertAlign w:val="baseline"/>
                <w:lang w:val="en-US"/>
              </w:rPr>
            </w:pPr>
            <w:r>
              <w:rPr>
                <w:rFonts w:hint="default"/>
                <w:vertAlign w:val="baseline"/>
                <w:lang w:val="en-US"/>
              </w:rPr>
              <w:t>- Semaphore</w:t>
            </w:r>
          </w:p>
          <w:p>
            <w:pPr>
              <w:rPr>
                <w:rFonts w:hint="default"/>
                <w:vertAlign w:val="baseline"/>
                <w:lang w:val="en-US"/>
              </w:rPr>
            </w:pPr>
            <w:r>
              <w:rPr>
                <w:rFonts w:hint="default"/>
                <w:vertAlign w:val="baseline"/>
                <w:lang w:val="en-US"/>
              </w:rPr>
              <w:t>- Monitor</w:t>
            </w:r>
          </w:p>
          <w:p>
            <w:pPr>
              <w:rPr>
                <w:rFonts w:hint="default"/>
                <w:vertAlign w:val="baseline"/>
                <w:lang w:val="en-US"/>
              </w:rPr>
            </w:pPr>
            <w:r>
              <w:rPr>
                <w:rFonts w:hint="default"/>
                <w:vertAlign w:val="baseline"/>
                <w:lang w:val="en-US"/>
              </w:rPr>
              <w:t>- Message</w:t>
            </w:r>
          </w:p>
          <w:p>
            <w:pPr>
              <w:rPr>
                <w:rFonts w:hint="default"/>
                <w:vertAlign w:val="baseline"/>
                <w:lang w:val="en-US"/>
              </w:rPr>
            </w:pPr>
            <w:r>
              <w:rPr>
                <w:rFonts w:hint="default"/>
                <w:vertAlign w:val="baseline"/>
                <w:lang w:val="en-US"/>
              </w:rPr>
              <w:t>- Các giải pháp sleep &amp; wake up thì if(chưa có quyền) sleep ()</w:t>
            </w:r>
          </w:p>
          <w:p>
            <w:pPr>
              <w:rPr>
                <w:rFonts w:hint="default"/>
                <w:vertAlign w:val="baseline"/>
                <w:lang w:val="en-US"/>
              </w:rPr>
            </w:pPr>
            <w:r>
              <w:rPr>
                <w:rFonts w:hint="default"/>
                <w:vertAlign w:val="baseline"/>
                <w:lang w:val="en-US"/>
              </w:rPr>
              <w:t>- Từ bỏ CPU khi chưa đc vào CS, cần sự hộ trở từ hệ điều hành</w:t>
            </w:r>
          </w:p>
          <w:p>
            <w:pPr>
              <w:rPr>
                <w:rFonts w:hint="default"/>
                <w:vertAlign w:val="baseline"/>
                <w:lang w:val="en-US"/>
              </w:rPr>
            </w:pPr>
            <w:r>
              <w:rPr>
                <w:rFonts w:hint="default"/>
                <w:vertAlign w:val="baseline"/>
                <w:lang w:val="en-US"/>
              </w:rPr>
              <w:t>- Dùng trên hệ điều hành: Linux, Unix</w:t>
            </w:r>
          </w:p>
        </w:tc>
      </w:tr>
    </w:tbl>
    <w:p>
      <w:pPr>
        <w:rPr>
          <w:rFonts w:hint="default"/>
          <w:lang w:val="en-US"/>
        </w:rPr>
      </w:pPr>
    </w:p>
    <w:p>
      <w:pPr>
        <w:rPr>
          <w:rFonts w:hint="default"/>
          <w:b/>
          <w:bCs/>
          <w:sz w:val="28"/>
          <w:szCs w:val="28"/>
          <w:lang w:val="en-US"/>
        </w:rPr>
      </w:pPr>
      <w:r>
        <w:rPr>
          <w:rFonts w:hint="default"/>
          <w:b/>
          <w:bCs/>
          <w:sz w:val="32"/>
          <w:szCs w:val="32"/>
          <w:lang w:val="en-US"/>
        </w:rPr>
        <w:t>5.4:Hướng dẫn thực hành</w:t>
      </w:r>
    </w:p>
    <w:p>
      <w:pPr>
        <w:rPr>
          <w:rFonts w:hint="default"/>
          <w:highlight w:val="yellow"/>
          <w:lang w:val="en-US"/>
        </w:rPr>
      </w:pPr>
      <w:r>
        <w:rPr>
          <w:rFonts w:hint="default"/>
          <w:highlight w:val="yellow"/>
          <w:lang w:val="en-US"/>
        </w:rPr>
        <w:t>Bài 1:</w:t>
      </w:r>
    </w:p>
    <w:p>
      <w:pPr>
        <w:rPr>
          <w:rFonts w:hint="default"/>
          <w:lang w:val="en-US"/>
        </w:rPr>
      </w:pPr>
      <w:r>
        <w:rPr>
          <w:rFonts w:hint="default"/>
          <w:lang w:val="en-US"/>
        </w:rPr>
        <w:t>- Ta có 2 điều kiện : Sells &lt;= Products và Products &lt;= Sells +49 + 10</w:t>
      </w:r>
    </w:p>
    <w:p>
      <w:pPr>
        <w:rPr>
          <w:rFonts w:hint="default"/>
          <w:lang w:val="en-US"/>
        </w:rPr>
      </w:pPr>
      <w:r>
        <w:rPr>
          <w:rFonts w:hint="default"/>
          <w:lang w:val="en-US"/>
        </w:rPr>
        <w:t>- Giả định Sells = Products = 0 ta có 0&lt;=0&lt;= 59</w:t>
      </w:r>
    </w:p>
    <w:p>
      <w:r>
        <w:drawing>
          <wp:inline distT="0" distB="0" distL="114300" distR="114300">
            <wp:extent cx="6186170" cy="4532630"/>
            <wp:effectExtent l="0" t="0" r="11430" b="1270"/>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pic:cNvPicPr>
                  </pic:nvPicPr>
                  <pic:blipFill>
                    <a:blip r:embed="rId5"/>
                    <a:stretch>
                      <a:fillRect/>
                    </a:stretch>
                  </pic:blipFill>
                  <pic:spPr>
                    <a:xfrm>
                      <a:off x="0" y="0"/>
                      <a:ext cx="6186170" cy="4532630"/>
                    </a:xfrm>
                    <a:prstGeom prst="rect">
                      <a:avLst/>
                    </a:prstGeom>
                    <a:noFill/>
                    <a:ln>
                      <a:noFill/>
                    </a:ln>
                  </pic:spPr>
                </pic:pic>
              </a:graphicData>
            </a:graphic>
          </wp:inline>
        </w:drawing>
      </w:r>
    </w:p>
    <w:p>
      <w:pPr>
        <w:jc w:val="center"/>
        <w:rPr>
          <w:rFonts w:hint="default"/>
          <w:i/>
          <w:iCs/>
          <w:sz w:val="22"/>
          <w:szCs w:val="22"/>
          <w:lang w:val="en-US"/>
        </w:rPr>
      </w:pPr>
      <w:r>
        <w:rPr>
          <w:rFonts w:hint="default"/>
          <w:i/>
          <w:iCs/>
          <w:sz w:val="22"/>
          <w:szCs w:val="22"/>
          <w:lang w:val="en-US"/>
        </w:rPr>
        <w:t>Hình 5.1: Đoạn code chương trình mô hình trong ví dụ 5.3.1.2</w:t>
      </w:r>
    </w:p>
    <w:p>
      <w:pPr>
        <w:sectPr>
          <w:footerReference r:id="rId3" w:type="default"/>
          <w:pgSz w:w="11906" w:h="16838"/>
          <w:pgMar w:top="1440" w:right="1080" w:bottom="1440" w:left="1080" w:header="720" w:footer="720" w:gutter="0"/>
          <w:cols w:space="720" w:num="1"/>
          <w:docGrid w:linePitch="360" w:charSpace="0"/>
        </w:sectPr>
      </w:pPr>
    </w:p>
    <w:p>
      <w:r>
        <w:drawing>
          <wp:inline distT="0" distB="0" distL="114300" distR="114300">
            <wp:extent cx="1781175" cy="5924550"/>
            <wp:effectExtent l="0" t="0" r="952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1781175" cy="5924550"/>
                    </a:xfrm>
                    <a:prstGeom prst="rect">
                      <a:avLst/>
                    </a:prstGeom>
                    <a:noFill/>
                    <a:ln>
                      <a:noFill/>
                    </a:ln>
                  </pic:spPr>
                </pic:pic>
              </a:graphicData>
            </a:graphic>
          </wp:inline>
        </w:drawing>
      </w:r>
    </w:p>
    <w:p>
      <w:pPr>
        <w:rPr>
          <w:rFonts w:hint="default"/>
          <w:lang w:val="en-US"/>
        </w:rPr>
      </w:pPr>
      <w:r>
        <w:drawing>
          <wp:inline distT="0" distB="0" distL="114300" distR="114300">
            <wp:extent cx="2047875" cy="5391150"/>
            <wp:effectExtent l="0" t="0" r="952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2047875" cy="5391150"/>
                    </a:xfrm>
                    <a:prstGeom prst="rect">
                      <a:avLst/>
                    </a:prstGeom>
                    <a:noFill/>
                    <a:ln>
                      <a:noFill/>
                    </a:ln>
                  </pic:spPr>
                </pic:pic>
              </a:graphicData>
            </a:graphic>
          </wp:inline>
        </w:drawing>
      </w:r>
    </w:p>
    <w:p>
      <w:pPr>
        <w:rPr>
          <w:rFonts w:hint="default"/>
          <w:lang w:val="en-US"/>
        </w:rPr>
      </w:pPr>
    </w:p>
    <w:p>
      <w:pPr>
        <w:rPr>
          <w:rFonts w:hint="default"/>
          <w:lang w:val="en-US"/>
        </w:rPr>
        <w:sectPr>
          <w:type w:val="continuous"/>
          <w:pgSz w:w="11906" w:h="16838"/>
          <w:pgMar w:top="1440" w:right="1080" w:bottom="1440" w:left="1080" w:header="720" w:footer="720" w:gutter="0"/>
          <w:cols w:equalWidth="0" w:num="2">
            <w:col w:w="4660" w:space="425"/>
            <w:col w:w="4660"/>
          </w:cols>
          <w:docGrid w:linePitch="360" w:charSpace="0"/>
        </w:sectPr>
      </w:pPr>
    </w:p>
    <w:p>
      <w:pPr>
        <w:jc w:val="center"/>
        <w:rPr>
          <w:rFonts w:hint="default"/>
          <w:i/>
          <w:iCs/>
          <w:sz w:val="22"/>
          <w:szCs w:val="22"/>
          <w:lang w:val="en-US"/>
        </w:rPr>
      </w:pPr>
      <w:r>
        <w:rPr>
          <w:rFonts w:hint="default"/>
          <w:i/>
          <w:iCs/>
          <w:sz w:val="22"/>
          <w:szCs w:val="22"/>
          <w:lang w:val="en-US"/>
        </w:rPr>
        <w:t>Hình 5.2: Thực thi chương trình mô hình trong ví dụ 5.3.1.2</w:t>
      </w:r>
    </w:p>
    <w:p>
      <w:pPr>
        <w:jc w:val="left"/>
        <w:rPr>
          <w:rFonts w:hint="default"/>
          <w:lang w:val="en-US"/>
        </w:rPr>
      </w:pPr>
      <w:r>
        <w:rPr>
          <w:rFonts w:hint="default"/>
          <w:lang w:val="en-US"/>
        </w:rPr>
        <w:br w:type="textWrapping"/>
      </w:r>
      <w:r>
        <w:rPr>
          <w:rFonts w:hint="default"/>
          <w:lang w:val="en-US"/>
        </w:rPr>
        <w:t>Cần 2 biến Semaphore để đồng bộ 2 tiến trình:</w:t>
      </w:r>
    </w:p>
    <w:p>
      <w:pPr>
        <w:rPr>
          <w:rFonts w:hint="default"/>
          <w:lang w:val="en-US"/>
        </w:rPr>
      </w:pPr>
      <w:r>
        <w:rPr>
          <w:rFonts w:hint="default"/>
          <w:lang w:val="en-US"/>
        </w:rPr>
        <w:t>- Với ProcessA thực hiện viện bán (tức là Sells++) để + Sells cần kiểm tra điều kiện Sells &lt;= Products vì vậy cần đặt hàm sem_wait(&amp;sem1) trước khi thực thi câu lệnh Sells++ để ProcessA bị chặn đầu tiên vì nếu ko chặn thì Sells++ sẽ là 1&lt;=0 (vô lý) do đó tiến trình bị chặn &lt;=&gt; sem1 – 1 &lt; 0 =&gt; sem1 &lt; 1 =&gt; sem1 = 0 sau khi thực thi các câu lệnh xong cần cập nhật lại điều kiện Sells+59 cho đúng với hiện tại ta cần dòng lệnh cuối cùng là sem_post(&amp;sem2).</w:t>
      </w:r>
    </w:p>
    <w:p>
      <w:pPr>
        <w:rPr>
          <w:rFonts w:hint="default"/>
          <w:lang w:val="en-US"/>
        </w:rPr>
      </w:pPr>
      <w:r>
        <w:rPr>
          <w:rFonts w:hint="default"/>
          <w:lang w:val="en-US"/>
        </w:rPr>
        <w:t>- Tương tự với Process B ta được sem2 =59 và đặt hàm sem_wait(&amp;sem2) trước khi thực hiện câu lệnh Products++ để kiểm tra xem Products &lt;= Sells +59 và thực thi xong cần gọi lệnh sem_post(&amp;sem1) để tăng giá trị sem1 lên cập nhật điều kiện cho Product.</w:t>
      </w:r>
    </w:p>
    <w:p>
      <w:pPr>
        <w:rPr>
          <w:rFonts w:hint="default"/>
          <w:lang w:val="en-US"/>
        </w:rPr>
      </w:pPr>
    </w:p>
    <w:p>
      <w:pPr>
        <w:rPr>
          <w:rFonts w:hint="default"/>
          <w:highlight w:val="yellow"/>
          <w:lang w:val="en-US"/>
        </w:rPr>
      </w:pPr>
      <w:r>
        <w:rPr>
          <w:rFonts w:hint="default"/>
          <w:highlight w:val="yellow"/>
          <w:lang w:val="en-US"/>
        </w:rPr>
        <w:t>Bài 2:</w:t>
      </w:r>
    </w:p>
    <w:p>
      <w:pPr>
        <w:rPr>
          <w:rFonts w:hint="default"/>
          <w:lang w:val="en-US"/>
        </w:rPr>
      </w:pPr>
      <w:r>
        <w:rPr>
          <w:rFonts w:hint="default"/>
          <w:lang w:val="en-US"/>
        </w:rPr>
        <w:t>- Ý tưởng tạo mảng động kiểu vector A để dễ dàng quản lý và biến n là số phần tử tối đa nhập từ bàn phím và biến để hiện số phần tử hiện tại của vector A</w:t>
      </w:r>
    </w:p>
    <w:p>
      <w:r>
        <w:drawing>
          <wp:inline distT="0" distB="0" distL="114300" distR="114300">
            <wp:extent cx="6108700" cy="4197985"/>
            <wp:effectExtent l="0" t="0" r="0" b="571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8"/>
                    <a:stretch>
                      <a:fillRect/>
                    </a:stretch>
                  </pic:blipFill>
                  <pic:spPr>
                    <a:xfrm>
                      <a:off x="0" y="0"/>
                      <a:ext cx="6108700" cy="4197985"/>
                    </a:xfrm>
                    <a:prstGeom prst="rect">
                      <a:avLst/>
                    </a:prstGeom>
                    <a:noFill/>
                    <a:ln>
                      <a:noFill/>
                    </a:ln>
                  </pic:spPr>
                </pic:pic>
              </a:graphicData>
            </a:graphic>
          </wp:inline>
        </w:drawing>
      </w:r>
    </w:p>
    <w:p>
      <w:r>
        <w:drawing>
          <wp:inline distT="0" distB="0" distL="114300" distR="114300">
            <wp:extent cx="6186170" cy="4629785"/>
            <wp:effectExtent l="0" t="0" r="11430" b="5715"/>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9"/>
                    <a:stretch>
                      <a:fillRect/>
                    </a:stretch>
                  </pic:blipFill>
                  <pic:spPr>
                    <a:xfrm>
                      <a:off x="0" y="0"/>
                      <a:ext cx="6186170" cy="4629785"/>
                    </a:xfrm>
                    <a:prstGeom prst="rect">
                      <a:avLst/>
                    </a:prstGeom>
                    <a:noFill/>
                    <a:ln>
                      <a:noFill/>
                    </a:ln>
                  </pic:spPr>
                </pic:pic>
              </a:graphicData>
            </a:graphic>
          </wp:inline>
        </w:drawing>
      </w:r>
    </w:p>
    <w:p>
      <w:pPr>
        <w:jc w:val="center"/>
        <w:rPr>
          <w:rFonts w:hint="default"/>
          <w:i/>
          <w:iCs/>
          <w:sz w:val="22"/>
          <w:szCs w:val="22"/>
          <w:lang w:val="en-US"/>
        </w:rPr>
      </w:pPr>
      <w:r>
        <w:rPr>
          <w:rFonts w:hint="default"/>
          <w:i/>
          <w:iCs/>
          <w:sz w:val="22"/>
          <w:szCs w:val="22"/>
          <w:lang w:val="en-US"/>
        </w:rPr>
        <w:t xml:space="preserve">Hình 5.3: Đoạn code chương trình bao gồm 2 thread chạy song song </w:t>
      </w:r>
    </w:p>
    <w:p>
      <w:pPr>
        <w:jc w:val="left"/>
        <w:rPr>
          <w:rFonts w:hint="default"/>
          <w:lang w:val="en-US"/>
        </w:rPr>
      </w:pPr>
      <w:r>
        <w:rPr>
          <w:rFonts w:hint="default"/>
          <w:lang w:val="en-US"/>
        </w:rPr>
        <w:br w:type="textWrapping"/>
      </w:r>
      <w:r>
        <w:rPr>
          <w:rFonts w:hint="default"/>
          <w:lang w:val="en-US"/>
        </w:rPr>
        <w:t>- Cũng tương tự như bài trên vì tốc độ xử lý của hệ điều hành quá cao nên ta hầu như không thấy lỗi gì. Để thấy rõ hơn lỗi này em thử cho ProcessAdd bị crassh bằng dòng lệnh sleep() trước khi push vào vector.</w:t>
      </w:r>
    </w:p>
    <w:p>
      <w:r>
        <w:drawing>
          <wp:inline distT="0" distB="0" distL="114300" distR="114300">
            <wp:extent cx="5353050" cy="5438775"/>
            <wp:effectExtent l="0" t="0" r="6350" b="952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0"/>
                    <a:stretch>
                      <a:fillRect/>
                    </a:stretch>
                  </pic:blipFill>
                  <pic:spPr>
                    <a:xfrm>
                      <a:off x="0" y="0"/>
                      <a:ext cx="5353050" cy="5438775"/>
                    </a:xfrm>
                    <a:prstGeom prst="rect">
                      <a:avLst/>
                    </a:prstGeom>
                    <a:noFill/>
                    <a:ln>
                      <a:noFill/>
                    </a:ln>
                  </pic:spPr>
                </pic:pic>
              </a:graphicData>
            </a:graphic>
          </wp:inline>
        </w:drawing>
      </w:r>
    </w:p>
    <w:p>
      <w:pPr>
        <w:jc w:val="center"/>
        <w:rPr>
          <w:rFonts w:hint="default"/>
          <w:i/>
          <w:iCs/>
          <w:sz w:val="22"/>
          <w:szCs w:val="22"/>
          <w:lang w:val="en-US"/>
        </w:rPr>
      </w:pPr>
      <w:r>
        <w:rPr>
          <w:rFonts w:hint="default"/>
          <w:i/>
          <w:iCs/>
          <w:sz w:val="22"/>
          <w:szCs w:val="22"/>
          <w:lang w:val="en-US"/>
        </w:rPr>
        <w:t>Hình 5.4: Thực thi chương trình bao gồm 2 thread chạy song song</w:t>
      </w:r>
    </w:p>
    <w:p>
      <w:pPr>
        <w:jc w:val="center"/>
        <w:rPr>
          <w:rFonts w:hint="default"/>
          <w:i/>
          <w:iCs/>
          <w:sz w:val="22"/>
          <w:szCs w:val="22"/>
          <w:lang w:val="en-US"/>
        </w:rPr>
      </w:pPr>
    </w:p>
    <w:p>
      <w:pPr>
        <w:rPr>
          <w:rFonts w:hint="default"/>
        </w:rPr>
      </w:pPr>
      <w:r>
        <w:rPr>
          <w:rFonts w:hint="default"/>
          <w:lang w:val="en-US"/>
        </w:rPr>
        <w:t xml:space="preserve">- </w:t>
      </w:r>
      <w:r>
        <w:rPr>
          <w:rFonts w:hint="default"/>
        </w:rPr>
        <w:t>Để giải quyết vấn đề này cần động bộ hóa 2 tiến trình trên.</w:t>
      </w:r>
    </w:p>
    <w:p>
      <w:pPr>
        <w:rPr>
          <w:rFonts w:hint="default"/>
        </w:rPr>
      </w:pPr>
      <w:r>
        <w:rPr>
          <w:rFonts w:hint="default"/>
          <w:lang w:val="en-US"/>
        </w:rPr>
        <w:t xml:space="preserve">- </w:t>
      </w:r>
      <w:r>
        <w:rPr>
          <w:rFonts w:hint="default"/>
        </w:rPr>
        <w:t xml:space="preserve">Điều kiện tiến trình Add thực thi: </w:t>
      </w:r>
      <w:r>
        <w:rPr>
          <w:rFonts w:hint="default"/>
          <w:lang w:val="en-US"/>
        </w:rPr>
        <w:t>dem</w:t>
      </w:r>
      <w:r>
        <w:rPr>
          <w:rFonts w:hint="default"/>
        </w:rPr>
        <w:t xml:space="preserve"> &lt; n (cần 1 biến semaphore)</w:t>
      </w:r>
    </w:p>
    <w:p>
      <w:pPr>
        <w:rPr>
          <w:rFonts w:hint="default"/>
        </w:rPr>
      </w:pPr>
      <w:r>
        <w:rPr>
          <w:rFonts w:hint="default"/>
          <w:lang w:val="en-US"/>
        </w:rPr>
        <w:t xml:space="preserve">- </w:t>
      </w:r>
      <w:r>
        <w:rPr>
          <w:rFonts w:hint="default"/>
        </w:rPr>
        <w:t xml:space="preserve">Điều kiện tiến trình Sub thực thi: </w:t>
      </w:r>
      <w:r>
        <w:rPr>
          <w:rFonts w:hint="default"/>
          <w:lang w:val="en-US"/>
        </w:rPr>
        <w:t>dem</w:t>
      </w:r>
      <w:r>
        <w:rPr>
          <w:rFonts w:hint="default"/>
        </w:rPr>
        <w:t xml:space="preserve"> &gt; 0 (cần 1 biến semaphore)</w:t>
      </w:r>
    </w:p>
    <w:p>
      <w:r>
        <w:rPr>
          <w:rFonts w:hint="default"/>
          <w:lang w:val="en-US"/>
        </w:rPr>
        <w:t xml:space="preserve">- </w:t>
      </w:r>
      <w:r>
        <w:rPr>
          <w:rFonts w:hint="default"/>
        </w:rPr>
        <w:t>Do 2 điều kiện trên ta cần khai báo 2 biến semaphore để đồng bộ hóa 2 tiến trình (sem1 và sem2)</w:t>
      </w:r>
    </w:p>
    <w:p>
      <w:pPr>
        <w:rPr>
          <w:rFonts w:hint="default"/>
          <w:lang w:val="en-US"/>
        </w:rPr>
      </w:pPr>
    </w:p>
    <w:p>
      <w:pPr>
        <w:rPr>
          <w:rFonts w:hint="default"/>
          <w:highlight w:val="yellow"/>
          <w:lang w:val="en-US"/>
        </w:rPr>
      </w:pPr>
      <w:r>
        <w:rPr>
          <w:rFonts w:hint="default"/>
          <w:highlight w:val="yellow"/>
          <w:lang w:val="en-US"/>
        </w:rPr>
        <w:t>Bài 3:</w:t>
      </w:r>
    </w:p>
    <w:p>
      <w:r>
        <w:drawing>
          <wp:inline distT="0" distB="0" distL="114300" distR="114300">
            <wp:extent cx="6185535" cy="5577840"/>
            <wp:effectExtent l="0" t="0" r="12065" b="1016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1"/>
                    <a:stretch>
                      <a:fillRect/>
                    </a:stretch>
                  </pic:blipFill>
                  <pic:spPr>
                    <a:xfrm>
                      <a:off x="0" y="0"/>
                      <a:ext cx="6185535" cy="5577840"/>
                    </a:xfrm>
                    <a:prstGeom prst="rect">
                      <a:avLst/>
                    </a:prstGeom>
                    <a:noFill/>
                    <a:ln>
                      <a:noFill/>
                    </a:ln>
                  </pic:spPr>
                </pic:pic>
              </a:graphicData>
            </a:graphic>
          </wp:inline>
        </w:drawing>
      </w:r>
    </w:p>
    <w:p>
      <w:pPr>
        <w:jc w:val="center"/>
        <w:rPr>
          <w:rFonts w:hint="default"/>
          <w:i/>
          <w:iCs/>
          <w:sz w:val="22"/>
          <w:szCs w:val="22"/>
          <w:lang w:val="en-US"/>
        </w:rPr>
      </w:pPr>
      <w:r>
        <w:rPr>
          <w:rFonts w:hint="default"/>
          <w:i/>
          <w:iCs/>
          <w:sz w:val="22"/>
          <w:szCs w:val="22"/>
          <w:lang w:val="en-US"/>
        </w:rPr>
        <w:t>Hình 5.5: Đoạn code  process A và B chạy song song</w:t>
      </w:r>
    </w:p>
    <w:p/>
    <w:p>
      <w:r>
        <w:drawing>
          <wp:inline distT="0" distB="0" distL="114300" distR="114300">
            <wp:extent cx="4724400" cy="5953125"/>
            <wp:effectExtent l="0" t="0" r="0" b="3175"/>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2"/>
                    <a:stretch>
                      <a:fillRect/>
                    </a:stretch>
                  </pic:blipFill>
                  <pic:spPr>
                    <a:xfrm>
                      <a:off x="0" y="0"/>
                      <a:ext cx="4724400" cy="5953125"/>
                    </a:xfrm>
                    <a:prstGeom prst="rect">
                      <a:avLst/>
                    </a:prstGeom>
                    <a:noFill/>
                    <a:ln>
                      <a:noFill/>
                    </a:ln>
                  </pic:spPr>
                </pic:pic>
              </a:graphicData>
            </a:graphic>
          </wp:inline>
        </w:drawing>
      </w:r>
    </w:p>
    <w:p>
      <w:pPr>
        <w:rPr>
          <w:rFonts w:hint="default"/>
          <w:lang w:val="en-US"/>
        </w:rPr>
      </w:pPr>
      <w:r>
        <w:rPr>
          <w:rFonts w:hint="default"/>
          <w:lang w:val="en-US"/>
        </w:rPr>
        <w:t>Hình 5.6: Thực thi chương trình process A và B chạy song song</w:t>
      </w:r>
    </w:p>
    <w:p>
      <w:pPr>
        <w:rPr>
          <w:rFonts w:hint="default"/>
          <w:lang w:val="en-US"/>
        </w:rPr>
      </w:pPr>
    </w:p>
    <w:p>
      <w:pPr>
        <w:rPr>
          <w:rFonts w:hint="default"/>
          <w:highlight w:val="yellow"/>
          <w:lang w:val="en-US"/>
        </w:rPr>
      </w:pPr>
      <w:r>
        <w:rPr>
          <w:rFonts w:hint="default"/>
          <w:highlight w:val="yellow"/>
          <w:lang w:val="en-US"/>
        </w:rPr>
        <w:t>Bài 4:</w:t>
      </w:r>
    </w:p>
    <w:p>
      <w:r>
        <w:drawing>
          <wp:inline distT="0" distB="0" distL="114300" distR="114300">
            <wp:extent cx="6134100" cy="7143750"/>
            <wp:effectExtent l="0" t="0" r="0" b="635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pic:cNvPicPr>
                      <a:picLocks noChangeAspect="1"/>
                    </pic:cNvPicPr>
                  </pic:nvPicPr>
                  <pic:blipFill>
                    <a:blip r:embed="rId13"/>
                    <a:stretch>
                      <a:fillRect/>
                    </a:stretch>
                  </pic:blipFill>
                  <pic:spPr>
                    <a:xfrm>
                      <a:off x="0" y="0"/>
                      <a:ext cx="6134100" cy="7143750"/>
                    </a:xfrm>
                    <a:prstGeom prst="rect">
                      <a:avLst/>
                    </a:prstGeom>
                    <a:noFill/>
                    <a:ln>
                      <a:noFill/>
                    </a:ln>
                  </pic:spPr>
                </pic:pic>
              </a:graphicData>
            </a:graphic>
          </wp:inline>
        </w:drawing>
      </w:r>
    </w:p>
    <w:p>
      <w:pPr>
        <w:jc w:val="center"/>
        <w:rPr>
          <w:rFonts w:hint="default"/>
          <w:i/>
          <w:iCs/>
          <w:sz w:val="22"/>
          <w:szCs w:val="22"/>
          <w:lang w:val="en-US"/>
        </w:rPr>
      </w:pPr>
      <w:r>
        <w:rPr>
          <w:rFonts w:hint="default"/>
          <w:i/>
          <w:iCs/>
          <w:sz w:val="22"/>
          <w:szCs w:val="22"/>
          <w:lang w:val="en-US"/>
        </w:rPr>
        <w:t>Hình 5.6: Đoạn code đồng bộ với mutex để sửa lỗi bất hợp lý trong kết quả của mô hình Bài 3.</w:t>
      </w:r>
    </w:p>
    <w:p/>
    <w:p>
      <w:pPr>
        <w:rPr>
          <w:rFonts w:hint="default"/>
          <w:lang w:val="en-US"/>
        </w:rPr>
      </w:pPr>
      <w:r>
        <w:rPr>
          <w:rFonts w:hint="default"/>
          <w:lang w:val="en-US"/>
        </w:rPr>
        <w:t>- Kết quả sẽ Xuất giá trị x của ProcessA từ 0 đến 19 cho đến khi nào hết time slice và ProcessB tương tự do dùng chung biến chia sẻ x.</w:t>
      </w:r>
    </w:p>
    <w:p>
      <w:pPr>
        <w:rPr>
          <w:rFonts w:hint="default"/>
          <w:lang w:val="en-US"/>
        </w:rPr>
      </w:pPr>
      <w:r>
        <w:rPr>
          <w:rFonts w:hint="default"/>
          <w:lang w:val="en-US"/>
        </w:rPr>
        <w:t>- Cần đặt vùng tranh chấp trong vòng while của 2 tiến trình được giới hạn bới 2 hàm pthread_mutex_lock và pthread_mutex_unlock cơ chế hoạt động như sau</w:t>
      </w:r>
    </w:p>
    <w:p>
      <w:pPr>
        <w:rPr>
          <w:rFonts w:hint="default"/>
          <w:lang w:val="en-US"/>
        </w:rPr>
      </w:pPr>
      <w:r>
        <w:rPr>
          <w:rFonts w:hint="default"/>
          <w:lang w:val="en-US"/>
        </w:rPr>
        <w:t>- Tại một thời điểm Process gọi hàm lock sẽ khóa mutex lúc này nếu Process còn lại cùng đồng thời gọi hàm lock thì Process đó sẽ bị block chờ cho đến khi nào Process kia thực thi xong và gọi hàm unlock thì lúc này nó mới được phép thực thi do đó sẽ không bao giờ tồn tại trường hợp x có giá trị vượt quá 20.</w:t>
      </w:r>
    </w:p>
    <w:p>
      <w:pPr>
        <w:rPr>
          <w:rFonts w:hint="default"/>
          <w:lang w:val="en-US"/>
        </w:rPr>
      </w:pPr>
    </w:p>
    <w:p>
      <w:r>
        <w:drawing>
          <wp:inline distT="0" distB="0" distL="114300" distR="114300">
            <wp:extent cx="5248275" cy="4400550"/>
            <wp:effectExtent l="0" t="0" r="9525" b="635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pic:cNvPicPr>
                      <a:picLocks noChangeAspect="1"/>
                    </pic:cNvPicPr>
                  </pic:nvPicPr>
                  <pic:blipFill>
                    <a:blip r:embed="rId14"/>
                    <a:stretch>
                      <a:fillRect/>
                    </a:stretch>
                  </pic:blipFill>
                  <pic:spPr>
                    <a:xfrm>
                      <a:off x="0" y="0"/>
                      <a:ext cx="5248275" cy="4400550"/>
                    </a:xfrm>
                    <a:prstGeom prst="rect">
                      <a:avLst/>
                    </a:prstGeom>
                    <a:noFill/>
                    <a:ln>
                      <a:noFill/>
                    </a:ln>
                  </pic:spPr>
                </pic:pic>
              </a:graphicData>
            </a:graphic>
          </wp:inline>
        </w:drawing>
      </w:r>
    </w:p>
    <w:p>
      <w:pPr>
        <w:jc w:val="center"/>
        <w:rPr>
          <w:rFonts w:hint="default"/>
          <w:i/>
          <w:iCs/>
          <w:sz w:val="22"/>
          <w:szCs w:val="22"/>
          <w:lang w:val="en-US"/>
        </w:rPr>
      </w:pPr>
      <w:r>
        <w:rPr>
          <w:rFonts w:hint="default"/>
          <w:i/>
          <w:iCs/>
          <w:sz w:val="22"/>
          <w:szCs w:val="22"/>
          <w:lang w:val="en-US"/>
        </w:rPr>
        <w:t>Hình 5/8: Thực thi code đồng bộ với mutex để sửa lỗi bất hợp lý trong kết quả của mô hình Bài 3.</w:t>
      </w:r>
    </w:p>
    <w:p>
      <w:pPr>
        <w:jc w:val="center"/>
        <w:rPr>
          <w:rFonts w:hint="default"/>
          <w:i/>
          <w:iCs/>
          <w:sz w:val="22"/>
          <w:szCs w:val="22"/>
          <w:lang w:val="en-US"/>
        </w:rPr>
      </w:pPr>
    </w:p>
    <w:p>
      <w:pPr>
        <w:rPr>
          <w:rFonts w:hint="default"/>
          <w:b/>
          <w:bCs/>
          <w:sz w:val="28"/>
          <w:szCs w:val="28"/>
          <w:lang w:val="en-US"/>
        </w:rPr>
      </w:pPr>
      <w:r>
        <w:rPr>
          <w:rFonts w:hint="default"/>
          <w:b/>
          <w:bCs/>
          <w:sz w:val="28"/>
          <w:szCs w:val="28"/>
          <w:lang w:val="en-US"/>
        </w:rPr>
        <w:t>5.5: Bài tập ôn tập</w:t>
      </w:r>
    </w:p>
    <w:p>
      <w:pPr>
        <w:jc w:val="center"/>
        <w:rPr>
          <w:rFonts w:hint="default"/>
          <w:i/>
          <w:iCs/>
          <w:sz w:val="22"/>
          <w:szCs w:val="22"/>
          <w:lang w:val="en-US"/>
        </w:rPr>
      </w:pPr>
    </w:p>
    <w:p>
      <w:pPr>
        <w:jc w:val="center"/>
      </w:pPr>
      <w:r>
        <w:drawing>
          <wp:inline distT="0" distB="0" distL="114300" distR="114300">
            <wp:extent cx="4416425" cy="2939415"/>
            <wp:effectExtent l="0" t="0" r="3175" b="6985"/>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
                    <pic:cNvPicPr>
                      <a:picLocks noChangeAspect="1"/>
                    </pic:cNvPicPr>
                  </pic:nvPicPr>
                  <pic:blipFill>
                    <a:blip r:embed="rId15"/>
                    <a:stretch>
                      <a:fillRect/>
                    </a:stretch>
                  </pic:blipFill>
                  <pic:spPr>
                    <a:xfrm>
                      <a:off x="0" y="0"/>
                      <a:ext cx="4416425" cy="2939415"/>
                    </a:xfrm>
                    <a:prstGeom prst="rect">
                      <a:avLst/>
                    </a:prstGeom>
                    <a:noFill/>
                    <a:ln>
                      <a:noFill/>
                    </a:ln>
                  </pic:spPr>
                </pic:pic>
              </a:graphicData>
            </a:graphic>
          </wp:inline>
        </w:drawing>
      </w:r>
    </w:p>
    <w:p>
      <w:pPr>
        <w:jc w:val="center"/>
        <w:rPr>
          <w:rFonts w:hint="default"/>
          <w:i/>
          <w:iCs/>
          <w:lang w:val="en-US"/>
        </w:rPr>
      </w:pPr>
      <w:r>
        <w:rPr>
          <w:rFonts w:hint="default"/>
          <w:i/>
          <w:iCs/>
          <w:lang w:val="en-US"/>
        </w:rPr>
        <w:t>Hình 5.9: Mô hình bài 5</w:t>
      </w:r>
    </w:p>
    <w:p>
      <w:pPr>
        <w:jc w:val="center"/>
        <w:rPr>
          <w:rFonts w:hint="default"/>
          <w:i/>
          <w:iCs/>
          <w:lang w:val="en-US"/>
        </w:rPr>
      </w:pPr>
    </w:p>
    <w:p>
      <w:pPr>
        <w:rPr>
          <w:rFonts w:hint="default"/>
          <w:lang w:val="en-US"/>
        </w:rPr>
      </w:pPr>
      <w:r>
        <w:rPr>
          <w:rFonts w:hint="default"/>
          <w:lang w:val="en-US"/>
        </w:rPr>
        <w:t>- Từ đó xây dựng được chương trình đồng bộ bằng 5 biến semaphore</w:t>
      </w:r>
    </w:p>
    <w:p>
      <w:pPr>
        <w:rPr>
          <w:rFonts w:hint="default"/>
          <w:lang w:val="en-US"/>
        </w:rPr>
      </w:pPr>
    </w:p>
    <w:p>
      <w:r>
        <w:drawing>
          <wp:inline distT="0" distB="0" distL="114300" distR="114300">
            <wp:extent cx="5181600" cy="4679950"/>
            <wp:effectExtent l="0" t="0" r="0" b="635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pic:cNvPicPr>
                      <a:picLocks noChangeAspect="1"/>
                    </pic:cNvPicPr>
                  </pic:nvPicPr>
                  <pic:blipFill>
                    <a:blip r:embed="rId16"/>
                    <a:stretch>
                      <a:fillRect/>
                    </a:stretch>
                  </pic:blipFill>
                  <pic:spPr>
                    <a:xfrm>
                      <a:off x="0" y="0"/>
                      <a:ext cx="5181600" cy="4679950"/>
                    </a:xfrm>
                    <a:prstGeom prst="rect">
                      <a:avLst/>
                    </a:prstGeom>
                    <a:noFill/>
                    <a:ln>
                      <a:noFill/>
                    </a:ln>
                  </pic:spPr>
                </pic:pic>
              </a:graphicData>
            </a:graphic>
          </wp:inline>
        </w:drawing>
      </w:r>
    </w:p>
    <w:p>
      <w:pPr>
        <w:jc w:val="center"/>
        <w:rPr>
          <w:i/>
          <w:iCs/>
          <w:sz w:val="22"/>
          <w:szCs w:val="22"/>
        </w:rPr>
      </w:pPr>
      <w:r>
        <w:rPr>
          <w:i/>
          <w:iCs/>
          <w:sz w:val="22"/>
          <w:szCs w:val="22"/>
        </w:rPr>
        <w:drawing>
          <wp:inline distT="0" distB="0" distL="114300" distR="114300">
            <wp:extent cx="6188710" cy="6051550"/>
            <wp:effectExtent l="0" t="0" r="8890" b="6350"/>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4"/>
                    <pic:cNvPicPr>
                      <a:picLocks noChangeAspect="1"/>
                    </pic:cNvPicPr>
                  </pic:nvPicPr>
                  <pic:blipFill>
                    <a:blip r:embed="rId17"/>
                    <a:stretch>
                      <a:fillRect/>
                    </a:stretch>
                  </pic:blipFill>
                  <pic:spPr>
                    <a:xfrm>
                      <a:off x="0" y="0"/>
                      <a:ext cx="6188710" cy="6051550"/>
                    </a:xfrm>
                    <a:prstGeom prst="rect">
                      <a:avLst/>
                    </a:prstGeom>
                    <a:noFill/>
                    <a:ln>
                      <a:noFill/>
                    </a:ln>
                  </pic:spPr>
                </pic:pic>
              </a:graphicData>
            </a:graphic>
          </wp:inline>
        </w:drawing>
      </w:r>
    </w:p>
    <w:p>
      <w:pPr>
        <w:jc w:val="center"/>
        <w:rPr>
          <w:rFonts w:hint="default"/>
          <w:i/>
          <w:iCs/>
          <w:sz w:val="22"/>
          <w:szCs w:val="22"/>
          <w:lang w:val="en-US"/>
        </w:rPr>
      </w:pPr>
      <w:r>
        <w:rPr>
          <w:rFonts w:hint="default"/>
          <w:i/>
          <w:iCs/>
          <w:sz w:val="22"/>
          <w:szCs w:val="22"/>
          <w:lang w:val="en-US"/>
        </w:rPr>
        <w:t>Hình 5.10: Đoạn code mô phỏng và đồng bộ trên C trong hệ điều hành Linux theo thứ tự</w:t>
      </w:r>
    </w:p>
    <w:p/>
    <w:p/>
    <w:p/>
    <w:p>
      <w:pPr>
        <w:jc w:val="center"/>
        <w:rPr>
          <w:i/>
          <w:iCs/>
          <w:sz w:val="22"/>
          <w:szCs w:val="22"/>
        </w:rPr>
      </w:pPr>
      <w:r>
        <w:drawing>
          <wp:inline distT="0" distB="0" distL="114300" distR="114300">
            <wp:extent cx="6187440" cy="2267585"/>
            <wp:effectExtent l="0" t="0" r="10160" b="5715"/>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5"/>
                    <pic:cNvPicPr>
                      <a:picLocks noChangeAspect="1"/>
                    </pic:cNvPicPr>
                  </pic:nvPicPr>
                  <pic:blipFill>
                    <a:blip r:embed="rId18"/>
                    <a:stretch>
                      <a:fillRect/>
                    </a:stretch>
                  </pic:blipFill>
                  <pic:spPr>
                    <a:xfrm>
                      <a:off x="0" y="0"/>
                      <a:ext cx="6187440" cy="2267585"/>
                    </a:xfrm>
                    <a:prstGeom prst="rect">
                      <a:avLst/>
                    </a:prstGeom>
                    <a:noFill/>
                    <a:ln>
                      <a:noFill/>
                    </a:ln>
                  </pic:spPr>
                </pic:pic>
              </a:graphicData>
            </a:graphic>
          </wp:inline>
        </w:drawing>
      </w:r>
    </w:p>
    <w:p>
      <w:pPr>
        <w:jc w:val="center"/>
        <w:rPr>
          <w:rFonts w:hint="default"/>
          <w:i/>
          <w:iCs/>
          <w:sz w:val="22"/>
          <w:szCs w:val="22"/>
          <w:lang w:val="en-US"/>
        </w:rPr>
      </w:pPr>
      <w:r>
        <w:rPr>
          <w:rFonts w:hint="default"/>
          <w:i/>
          <w:iCs/>
          <w:sz w:val="22"/>
          <w:szCs w:val="22"/>
          <w:lang w:val="en-US"/>
        </w:rPr>
        <w:t>Hình 5.11: Thực thi code mô phỏng và đồng bộ trên C trong hệ điều hành Linux theo thứ tự</w:t>
      </w:r>
    </w:p>
    <w:p>
      <w:pPr>
        <w:jc w:val="center"/>
        <w:rPr>
          <w:rFonts w:hint="default"/>
          <w:i/>
          <w:iCs/>
          <w:sz w:val="22"/>
          <w:szCs w:val="22"/>
          <w:lang w:val="en-US"/>
        </w:rPr>
      </w:pPr>
    </w:p>
    <w:p>
      <w:pPr>
        <w:rPr>
          <w:rFonts w:hint="default"/>
          <w:lang w:val="en-US"/>
        </w:rPr>
      </w:pPr>
      <w:r>
        <w:rPr>
          <w:rFonts w:hint="default"/>
          <w:lang w:val="en-US"/>
        </w:rPr>
        <w:t>- Khi Buid chương trình nhập x1,x2,x3,x4,x5,x6 lần lượt bằng 1,2,3,4,5,6 ta có kết quả ans đầu tiên bằng 264 là đúng</w:t>
      </w:r>
    </w:p>
    <w:sectPr>
      <w:type w:val="continuous"/>
      <w:pgSz w:w="11906" w:h="16838"/>
      <w:pgMar w:top="1440" w:right="1080" w:bottom="1440" w:left="108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18zo/MAgAAIwYAAA4AAABkcnMvZTJvRG9jLnhtbK1U32/bIBB+n7T/&#10;AfHu2k7d1InqVGlcT5OitVI77ZlgHKNhQEB+dFP/9x04TtpumipteXAO7vi477vjrq73nUBbZixX&#10;ssDpWYIRk1TVXK4L/PWxinKMrCOyJkJJVuAnZvH17OOHq52espFqlaiZQQAi7XSnC9w6p6dxbGnL&#10;OmLPlGYSnI0yHXGwNOu4NmQH6J2IR0kyjnfK1NooyqyF3bJ34gOieQ+gahpOWanopmPS9aiGCeKA&#10;km25tngWsm0aRt1d01jmkCgwMHXhC5eAvfLfeHZFpmtDdMvpIQXynhTecOoIl3DpEaokjqCN4b9B&#10;dZwaZVXjzqjq4p5IUARYpMkbbR5aolngAlJbfRTd/j9Y+mV7bxCvC5xhJEkHBX9ke4du1B5lXp2d&#10;tlMIetAQ5vawDT0z7FvY9KT3jen8P9BB4Adtn47aejDqD+WjPE/ARcE3LAA/Ph3XxrpPTHXIGwU2&#10;ULygKdkuretDhxB/m1QVFyIUUEi0K/D4/CIJB44eABfSx0IWgHGw+sL8nCST2/w2z6JsNL6NsqQs&#10;o3m1yKJxlV5elOflYlGmzx4vzaYtr2sm/X1Dk6TZ+4pwaJS+vMc2sUrw2sP5lKxZrxbCoC2BJq3C&#10;zysMyb8Ii1+nEdzA6g2ldJQlN6NJVI3zyyirsotocpnkUZJObibjJJtkZfWa0pJL9u+UXqn/Imky&#10;9QU7clsJQr//lZpP50QNFBgKF/s+7PvNW26/2oNE3lyp+gl606j+bVtNKw6XLol198TAY4aeg3Hn&#10;7uDTCAV9og4WRq0yP/607+OhvODFaAfDocASZiFG4rOEtweAbjDMYKwGQ266hYJCpjBGNQ0mHDBO&#10;DGZjVPcNZuDc3wEuIincVGA3mAvXDyiYoZTN5yFoow1ft/0BmByauKV80NRfE1pIzzcO3kN4JidV&#10;QEq/gNkRRD3MOT+cXq5D1Gm2z34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L18zo/MAgAA&#10;IwYAAA4AAAAAAAAAAQAgAAAAHwEAAGRycy9lMm9Eb2MueG1sUEsFBgAAAAAGAAYAWQEAAF0GAAAA&#10;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9B4746"/>
    <w:rsid w:val="16B536C6"/>
    <w:rsid w:val="1A702147"/>
    <w:rsid w:val="25DA3376"/>
    <w:rsid w:val="5A6F68D5"/>
    <w:rsid w:val="5E3A5C23"/>
    <w:rsid w:val="6B9B4746"/>
    <w:rsid w:val="7AB4796D"/>
    <w:rsid w:val="7F451E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heme="minorHAnsi" w:cstheme="minorBidi"/>
      <w:sz w:val="24"/>
      <w:szCs w:val="24"/>
      <w:lang w:val="zh-CN"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table" w:styleId="6">
    <w:name w:val="Table Grid"/>
    <w:basedOn w:val="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Title"/>
    <w:basedOn w:val="1"/>
    <w:next w:val="1"/>
    <w:qFormat/>
    <w:uiPriority w:val="10"/>
    <w:pPr>
      <w:contextualSpacing/>
      <w:jc w:val="center"/>
    </w:pPr>
    <w:rPr>
      <w:rFonts w:eastAsiaTheme="majorEastAsia" w:cstheme="majorBidi"/>
      <w:b/>
      <w:color w:val="0070C0"/>
      <w:spacing w:val="-10"/>
      <w:kern w:val="28"/>
      <w:sz w:val="32"/>
      <w:szCs w:val="56"/>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2022-05-23T00:53:00Z</dcterms:created>
  <dc:creator>HP</dc:creator>
  <cp:lastModifiedBy>Ngân Vương Đinh Thanh</cp:lastModifiedBy>
  <dcterms:modified xsi:type="dcterms:W3CDTF">2022-05-29T11:03:08Z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2BAB5340CCCB4075B1B059E5D091BE43</vt:lpwstr>
  </property>
</Properties>
</file>