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022E" w14:textId="77777777" w:rsidR="001E5E81" w:rsidRPr="001E5E81" w:rsidRDefault="001E5E81" w:rsidP="001E5E81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1E5E81">
        <w:rPr>
          <w:b/>
          <w:bCs/>
          <w:color w:val="000000"/>
          <w:sz w:val="27"/>
          <w:szCs w:val="27"/>
        </w:rPr>
        <w:t>PROGRAMACION II</w:t>
      </w:r>
    </w:p>
    <w:p w14:paraId="77A76358" w14:textId="77777777" w:rsidR="001E5E81" w:rsidRPr="001E5E81" w:rsidRDefault="001E5E81" w:rsidP="001E5E81">
      <w:pPr>
        <w:pStyle w:val="NormalWeb"/>
        <w:jc w:val="center"/>
        <w:rPr>
          <w:i/>
          <w:iCs/>
          <w:color w:val="000000"/>
          <w:sz w:val="27"/>
          <w:szCs w:val="27"/>
          <w:u w:val="single"/>
        </w:rPr>
      </w:pPr>
      <w:r w:rsidRPr="001E5E81">
        <w:rPr>
          <w:i/>
          <w:iCs/>
          <w:color w:val="000000"/>
          <w:sz w:val="27"/>
          <w:szCs w:val="27"/>
          <w:u w:val="single"/>
        </w:rPr>
        <w:t>PARCIAL DE ARCHIVOS</w:t>
      </w:r>
    </w:p>
    <w:p w14:paraId="6B9B0F7E" w14:textId="77777777" w:rsidR="001E5E81" w:rsidRDefault="001E5E81" w:rsidP="001E5E8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dispone del archivo BD cargado con los artículos de un supermercado. Las estructuras que lo componen tienen la siguiente </w:t>
      </w:r>
      <w:proofErr w:type="gramStart"/>
      <w:r>
        <w:rPr>
          <w:color w:val="000000"/>
          <w:sz w:val="27"/>
          <w:szCs w:val="27"/>
        </w:rPr>
        <w:t>forma :</w:t>
      </w:r>
      <w:proofErr w:type="gramEnd"/>
    </w:p>
    <w:p w14:paraId="36AE3D99" w14:textId="77777777" w:rsidR="001E5E81" w:rsidRDefault="001E5E81" w:rsidP="001E5E81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ART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DESC[20] ;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STOCK ;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PROVE[15];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COSTO ;</w:t>
      </w:r>
    </w:p>
    <w:p w14:paraId="557DF4EA" w14:textId="77777777" w:rsidR="001E5E81" w:rsidRDefault="001E5E81" w:rsidP="001E5E8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Cada proveedor puede suministrar varios artículos.</w:t>
      </w:r>
    </w:p>
    <w:p w14:paraId="5C29A925" w14:textId="77777777" w:rsidR="001E5E81" w:rsidRDefault="001E5E81" w:rsidP="001E5E8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pide determinar </w:t>
      </w:r>
      <w:proofErr w:type="spellStart"/>
      <w:r>
        <w:rPr>
          <w:color w:val="000000"/>
          <w:sz w:val="27"/>
          <w:szCs w:val="27"/>
        </w:rPr>
        <w:t>cual</w:t>
      </w:r>
      <w:proofErr w:type="spellEnd"/>
      <w:r>
        <w:rPr>
          <w:color w:val="000000"/>
          <w:sz w:val="27"/>
          <w:szCs w:val="27"/>
        </w:rPr>
        <w:t xml:space="preserve"> es el proveedor que suministra mayor cantidad de artículos distintos (se lo considera único).</w:t>
      </w:r>
    </w:p>
    <w:p w14:paraId="232AE582" w14:textId="60AD23F4" w:rsidR="00FA10AD" w:rsidRDefault="001E5E81"/>
    <w:sectPr w:rsidR="00FA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D"/>
    <w:rsid w:val="001E5E81"/>
    <w:rsid w:val="0030002D"/>
    <w:rsid w:val="00461066"/>
    <w:rsid w:val="00E1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99D0"/>
  <w15:chartTrackingRefBased/>
  <w15:docId w15:val="{781C81C1-DE1B-4049-A03C-5306CD6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Andres CUMPE</dc:creator>
  <cp:keywords/>
  <dc:description/>
  <cp:lastModifiedBy>Martin Andres CUMPE</cp:lastModifiedBy>
  <cp:revision>1</cp:revision>
  <dcterms:created xsi:type="dcterms:W3CDTF">2021-09-25T00:19:00Z</dcterms:created>
  <dcterms:modified xsi:type="dcterms:W3CDTF">2021-09-25T01:34:00Z</dcterms:modified>
</cp:coreProperties>
</file>