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Naslov"/>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Naslov"/>
      </w:pPr>
      <w:bookmarkStart w:id="0" w:name="_Toc138167552"/>
      <w:r w:rsidRPr="009A2329">
        <w:lastRenderedPageBreak/>
        <w:t>IZJAVA O AVTORSTVU DIPLOMSKEGA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Odstavekseznama"/>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Odstavekseznama"/>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Odstavekseznama"/>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Odstavekseznama"/>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Odstavekseznama"/>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Odstavekseznama"/>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Odstavekseznama"/>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Naslov"/>
      </w:pPr>
      <w:r w:rsidRPr="007850CC">
        <w:br w:type="page"/>
      </w:r>
      <w:bookmarkStart w:id="1" w:name="_Toc138167553"/>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Naslov"/>
      </w:pPr>
      <w:bookmarkStart w:id="2" w:name="_Toc138167554"/>
      <w:r>
        <w:lastRenderedPageBreak/>
        <w:t>ABSTRACT</w:t>
      </w:r>
      <w:bookmarkEnd w:id="2"/>
    </w:p>
    <w:p w14:paraId="69401DBE" w14:textId="10F6D60D" w:rsidR="00EE4181" w:rsidRDefault="00EE4181" w:rsidP="009F5A34">
      <w:pPr>
        <w:pStyle w:val="Naslov"/>
        <w:outlineLvl w:val="9"/>
      </w:pPr>
      <w:r>
        <w:t>DEVELOPMENT OF AN APPLICATION FOR RECORDING LOCATIONS OF ILLEGAL DUMPING SITES</w:t>
      </w:r>
    </w:p>
    <w:p w14:paraId="17593BEA" w14:textId="555C391A" w:rsidR="00EE4181" w:rsidRDefault="00EE4181" w:rsidP="00EE4181">
      <w:pPr>
        <w:rPr>
          <w:rFonts w:cs="Arial"/>
          <w:szCs w:val="24"/>
        </w:rPr>
      </w:pPr>
      <w:proofErr w:type="spellStart"/>
      <w:r>
        <w:rPr>
          <w:rFonts w:cs="Arial"/>
          <w:szCs w:val="24"/>
        </w:rPr>
        <w:t>Text</w:t>
      </w:r>
      <w:proofErr w:type="spellEnd"/>
      <w:r>
        <w:rPr>
          <w:rFonts w:cs="Arial"/>
          <w:szCs w:val="24"/>
        </w:rPr>
        <w:t xml:space="preserve"> </w:t>
      </w:r>
    </w:p>
    <w:p w14:paraId="11608B09" w14:textId="0A291AF1" w:rsidR="00EE4181" w:rsidRDefault="00EE4181" w:rsidP="00EE4181">
      <w:pPr>
        <w:rPr>
          <w:rFonts w:cs="Arial"/>
          <w:szCs w:val="24"/>
        </w:rPr>
      </w:pPr>
      <w:proofErr w:type="spellStart"/>
      <w:r>
        <w:rPr>
          <w:rFonts w:cs="Arial"/>
          <w:szCs w:val="24"/>
        </w:rPr>
        <w:t>Text</w:t>
      </w:r>
      <w:proofErr w:type="spellEnd"/>
    </w:p>
    <w:p w14:paraId="75CB183E" w14:textId="69B51B6B" w:rsidR="00EE4181" w:rsidRDefault="00EE4181" w:rsidP="00EE4181">
      <w:pPr>
        <w:rPr>
          <w:rFonts w:cs="Arial"/>
          <w:szCs w:val="24"/>
        </w:rPr>
      </w:pPr>
      <w:proofErr w:type="spellStart"/>
      <w:r>
        <w:rPr>
          <w:rFonts w:cs="Arial"/>
          <w:szCs w:val="24"/>
        </w:rPr>
        <w:t>Text</w:t>
      </w:r>
      <w:proofErr w:type="spellEnd"/>
    </w:p>
    <w:p w14:paraId="1813FC21" w14:textId="5F78EC57" w:rsidR="00EE4181" w:rsidRDefault="00EE4181" w:rsidP="00EE4181">
      <w:pPr>
        <w:rPr>
          <w:rFonts w:cs="Arial"/>
          <w:szCs w:val="24"/>
        </w:rPr>
      </w:pPr>
      <w:proofErr w:type="spellStart"/>
      <w:r>
        <w:rPr>
          <w:rFonts w:cs="Arial"/>
          <w:b/>
          <w:bCs/>
          <w:szCs w:val="24"/>
        </w:rPr>
        <w:t>Keywords</w:t>
      </w:r>
      <w:proofErr w:type="spellEnd"/>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Naslov"/>
        <w:outlineLvl w:val="9"/>
      </w:pPr>
      <w:r>
        <w:lastRenderedPageBreak/>
        <w:t>KAZALO</w:t>
      </w:r>
    </w:p>
    <w:p w14:paraId="214F78E1" w14:textId="5DA1E8D3" w:rsidR="00575FDE" w:rsidRDefault="009F5A34">
      <w:pPr>
        <w:pStyle w:val="Kazalovsebine1"/>
        <w:tabs>
          <w:tab w:val="right" w:leader="dot" w:pos="9062"/>
        </w:tabs>
        <w:rPr>
          <w:rFonts w:asciiTheme="minorHAnsi" w:eastAsiaTheme="minorEastAsia" w:hAnsiTheme="minorHAnsi"/>
          <w:noProof/>
          <w:kern w:val="2"/>
          <w:sz w:val="22"/>
          <w:lang w:eastAsia="sl-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8167552" w:history="1">
        <w:r w:rsidR="00575FDE" w:rsidRPr="009C013C">
          <w:rPr>
            <w:rStyle w:val="Hiperpovezava"/>
            <w:noProof/>
          </w:rPr>
          <w:t>IZJAVA O AVTORSTVU DIPLOMSKEGA DELA</w:t>
        </w:r>
        <w:r w:rsidR="00575FDE">
          <w:rPr>
            <w:noProof/>
            <w:webHidden/>
          </w:rPr>
          <w:tab/>
        </w:r>
        <w:r w:rsidR="00575FDE">
          <w:rPr>
            <w:noProof/>
            <w:webHidden/>
          </w:rPr>
          <w:fldChar w:fldCharType="begin"/>
        </w:r>
        <w:r w:rsidR="00575FDE">
          <w:rPr>
            <w:noProof/>
            <w:webHidden/>
          </w:rPr>
          <w:instrText xml:space="preserve"> PAGEREF _Toc138167552 \h </w:instrText>
        </w:r>
        <w:r w:rsidR="00575FDE">
          <w:rPr>
            <w:noProof/>
            <w:webHidden/>
          </w:rPr>
        </w:r>
        <w:r w:rsidR="00575FDE">
          <w:rPr>
            <w:noProof/>
            <w:webHidden/>
          </w:rPr>
          <w:fldChar w:fldCharType="separate"/>
        </w:r>
        <w:r w:rsidR="00575FDE">
          <w:rPr>
            <w:noProof/>
            <w:webHidden/>
          </w:rPr>
          <w:t>i</w:t>
        </w:r>
        <w:r w:rsidR="00575FDE">
          <w:rPr>
            <w:noProof/>
            <w:webHidden/>
          </w:rPr>
          <w:fldChar w:fldCharType="end"/>
        </w:r>
      </w:hyperlink>
    </w:p>
    <w:p w14:paraId="00DD0803" w14:textId="24CEEC74"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3" w:history="1">
        <w:r w:rsidR="00575FDE" w:rsidRPr="009C013C">
          <w:rPr>
            <w:rStyle w:val="Hiperpovezava"/>
            <w:noProof/>
          </w:rPr>
          <w:t>POVZETEK</w:t>
        </w:r>
        <w:r w:rsidR="00575FDE">
          <w:rPr>
            <w:noProof/>
            <w:webHidden/>
          </w:rPr>
          <w:tab/>
        </w:r>
        <w:r w:rsidR="00575FDE">
          <w:rPr>
            <w:noProof/>
            <w:webHidden/>
          </w:rPr>
          <w:fldChar w:fldCharType="begin"/>
        </w:r>
        <w:r w:rsidR="00575FDE">
          <w:rPr>
            <w:noProof/>
            <w:webHidden/>
          </w:rPr>
          <w:instrText xml:space="preserve"> PAGEREF _Toc138167553 \h </w:instrText>
        </w:r>
        <w:r w:rsidR="00575FDE">
          <w:rPr>
            <w:noProof/>
            <w:webHidden/>
          </w:rPr>
        </w:r>
        <w:r w:rsidR="00575FDE">
          <w:rPr>
            <w:noProof/>
            <w:webHidden/>
          </w:rPr>
          <w:fldChar w:fldCharType="separate"/>
        </w:r>
        <w:r w:rsidR="00575FDE">
          <w:rPr>
            <w:noProof/>
            <w:webHidden/>
          </w:rPr>
          <w:t>ii</w:t>
        </w:r>
        <w:r w:rsidR="00575FDE">
          <w:rPr>
            <w:noProof/>
            <w:webHidden/>
          </w:rPr>
          <w:fldChar w:fldCharType="end"/>
        </w:r>
      </w:hyperlink>
    </w:p>
    <w:p w14:paraId="3A891E60" w14:textId="59ABF418"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4" w:history="1">
        <w:r w:rsidR="00575FDE" w:rsidRPr="009C013C">
          <w:rPr>
            <w:rStyle w:val="Hiperpovezava"/>
            <w:noProof/>
          </w:rPr>
          <w:t>ABSTRACT</w:t>
        </w:r>
        <w:r w:rsidR="00575FDE">
          <w:rPr>
            <w:noProof/>
            <w:webHidden/>
          </w:rPr>
          <w:tab/>
        </w:r>
        <w:r w:rsidR="00575FDE">
          <w:rPr>
            <w:noProof/>
            <w:webHidden/>
          </w:rPr>
          <w:fldChar w:fldCharType="begin"/>
        </w:r>
        <w:r w:rsidR="00575FDE">
          <w:rPr>
            <w:noProof/>
            <w:webHidden/>
          </w:rPr>
          <w:instrText xml:space="preserve"> PAGEREF _Toc138167554 \h </w:instrText>
        </w:r>
        <w:r w:rsidR="00575FDE">
          <w:rPr>
            <w:noProof/>
            <w:webHidden/>
          </w:rPr>
        </w:r>
        <w:r w:rsidR="00575FDE">
          <w:rPr>
            <w:noProof/>
            <w:webHidden/>
          </w:rPr>
          <w:fldChar w:fldCharType="separate"/>
        </w:r>
        <w:r w:rsidR="00575FDE">
          <w:rPr>
            <w:noProof/>
            <w:webHidden/>
          </w:rPr>
          <w:t>iii</w:t>
        </w:r>
        <w:r w:rsidR="00575FDE">
          <w:rPr>
            <w:noProof/>
            <w:webHidden/>
          </w:rPr>
          <w:fldChar w:fldCharType="end"/>
        </w:r>
      </w:hyperlink>
    </w:p>
    <w:p w14:paraId="395F2710" w14:textId="5A8405E1"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5" w:history="1">
        <w:r w:rsidR="00575FDE" w:rsidRPr="009C013C">
          <w:rPr>
            <w:rStyle w:val="Hiperpovezava"/>
            <w:noProof/>
          </w:rPr>
          <w:t>KAZALO PONAZORITEV</w:t>
        </w:r>
        <w:r w:rsidR="00575FDE">
          <w:rPr>
            <w:noProof/>
            <w:webHidden/>
          </w:rPr>
          <w:tab/>
        </w:r>
        <w:r w:rsidR="00575FDE">
          <w:rPr>
            <w:noProof/>
            <w:webHidden/>
          </w:rPr>
          <w:fldChar w:fldCharType="begin"/>
        </w:r>
        <w:r w:rsidR="00575FDE">
          <w:rPr>
            <w:noProof/>
            <w:webHidden/>
          </w:rPr>
          <w:instrText xml:space="preserve"> PAGEREF _Toc138167555 \h </w:instrText>
        </w:r>
        <w:r w:rsidR="00575FDE">
          <w:rPr>
            <w:noProof/>
            <w:webHidden/>
          </w:rPr>
        </w:r>
        <w:r w:rsidR="00575FDE">
          <w:rPr>
            <w:noProof/>
            <w:webHidden/>
          </w:rPr>
          <w:fldChar w:fldCharType="separate"/>
        </w:r>
        <w:r w:rsidR="00575FDE">
          <w:rPr>
            <w:noProof/>
            <w:webHidden/>
          </w:rPr>
          <w:t>v</w:t>
        </w:r>
        <w:r w:rsidR="00575FDE">
          <w:rPr>
            <w:noProof/>
            <w:webHidden/>
          </w:rPr>
          <w:fldChar w:fldCharType="end"/>
        </w:r>
      </w:hyperlink>
    </w:p>
    <w:p w14:paraId="126A5C1E" w14:textId="3C6698B8"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6" w:history="1">
        <w:r w:rsidR="00575FDE" w:rsidRPr="009C013C">
          <w:rPr>
            <w:rStyle w:val="Hiperpovezava"/>
            <w:noProof/>
          </w:rPr>
          <w:t>1 UVOD</w:t>
        </w:r>
        <w:r w:rsidR="00575FDE">
          <w:rPr>
            <w:noProof/>
            <w:webHidden/>
          </w:rPr>
          <w:tab/>
        </w:r>
        <w:r w:rsidR="00575FDE">
          <w:rPr>
            <w:noProof/>
            <w:webHidden/>
          </w:rPr>
          <w:fldChar w:fldCharType="begin"/>
        </w:r>
        <w:r w:rsidR="00575FDE">
          <w:rPr>
            <w:noProof/>
            <w:webHidden/>
          </w:rPr>
          <w:instrText xml:space="preserve"> PAGEREF _Toc138167556 \h </w:instrText>
        </w:r>
        <w:r w:rsidR="00575FDE">
          <w:rPr>
            <w:noProof/>
            <w:webHidden/>
          </w:rPr>
        </w:r>
        <w:r w:rsidR="00575FDE">
          <w:rPr>
            <w:noProof/>
            <w:webHidden/>
          </w:rPr>
          <w:fldChar w:fldCharType="separate"/>
        </w:r>
        <w:r w:rsidR="00575FDE">
          <w:rPr>
            <w:noProof/>
            <w:webHidden/>
          </w:rPr>
          <w:t>1</w:t>
        </w:r>
        <w:r w:rsidR="00575FDE">
          <w:rPr>
            <w:noProof/>
            <w:webHidden/>
          </w:rPr>
          <w:fldChar w:fldCharType="end"/>
        </w:r>
      </w:hyperlink>
    </w:p>
    <w:p w14:paraId="155CB36F" w14:textId="5E4CB859"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7" w:history="1">
        <w:r w:rsidR="00575FDE" w:rsidRPr="009C013C">
          <w:rPr>
            <w:rStyle w:val="Hiperpovezava"/>
            <w:noProof/>
          </w:rPr>
          <w:t>2 DIVJA ODLAGALIŠČA V SLOVENIJI</w:t>
        </w:r>
        <w:r w:rsidR="00575FDE">
          <w:rPr>
            <w:noProof/>
            <w:webHidden/>
          </w:rPr>
          <w:tab/>
        </w:r>
        <w:r w:rsidR="00575FDE">
          <w:rPr>
            <w:noProof/>
            <w:webHidden/>
          </w:rPr>
          <w:fldChar w:fldCharType="begin"/>
        </w:r>
        <w:r w:rsidR="00575FDE">
          <w:rPr>
            <w:noProof/>
            <w:webHidden/>
          </w:rPr>
          <w:instrText xml:space="preserve"> PAGEREF _Toc138167557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205C5635" w14:textId="3FE83DC8"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58" w:history="1">
        <w:r w:rsidR="00575FDE" w:rsidRPr="009C013C">
          <w:rPr>
            <w:rStyle w:val="Hiperpovezava"/>
            <w:noProof/>
          </w:rPr>
          <w:t>2.1 NASTANEK DIVJIH ODLAGALIŠČ</w:t>
        </w:r>
        <w:r w:rsidR="00575FDE">
          <w:rPr>
            <w:noProof/>
            <w:webHidden/>
          </w:rPr>
          <w:tab/>
        </w:r>
        <w:r w:rsidR="00575FDE">
          <w:rPr>
            <w:noProof/>
            <w:webHidden/>
          </w:rPr>
          <w:fldChar w:fldCharType="begin"/>
        </w:r>
        <w:r w:rsidR="00575FDE">
          <w:rPr>
            <w:noProof/>
            <w:webHidden/>
          </w:rPr>
          <w:instrText xml:space="preserve"> PAGEREF _Toc138167558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11640187" w14:textId="223B7D44"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59" w:history="1">
        <w:r w:rsidR="00575FDE" w:rsidRPr="009C013C">
          <w:rPr>
            <w:rStyle w:val="Hiperpovezava"/>
            <w:noProof/>
          </w:rPr>
          <w:t>2.2 PREPREČEVANJE DIVJIH ODLAGALIŠČ</w:t>
        </w:r>
        <w:r w:rsidR="00575FDE">
          <w:rPr>
            <w:noProof/>
            <w:webHidden/>
          </w:rPr>
          <w:tab/>
        </w:r>
        <w:r w:rsidR="00575FDE">
          <w:rPr>
            <w:noProof/>
            <w:webHidden/>
          </w:rPr>
          <w:fldChar w:fldCharType="begin"/>
        </w:r>
        <w:r w:rsidR="00575FDE">
          <w:rPr>
            <w:noProof/>
            <w:webHidden/>
          </w:rPr>
          <w:instrText xml:space="preserve"> PAGEREF _Toc138167559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449B5C74" w14:textId="5AE9904F"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60" w:history="1">
        <w:r w:rsidR="00575FDE" w:rsidRPr="009C013C">
          <w:rPr>
            <w:rStyle w:val="Hiperpovezava"/>
            <w:noProof/>
          </w:rPr>
          <w:t>3 TRENUTNI SISTEM ZA PRIJAVO DIVJIH ODLAGALIŠČ</w:t>
        </w:r>
        <w:r w:rsidR="00575FDE">
          <w:rPr>
            <w:noProof/>
            <w:webHidden/>
          </w:rPr>
          <w:tab/>
        </w:r>
        <w:r w:rsidR="00575FDE">
          <w:rPr>
            <w:noProof/>
            <w:webHidden/>
          </w:rPr>
          <w:fldChar w:fldCharType="begin"/>
        </w:r>
        <w:r w:rsidR="00575FDE">
          <w:rPr>
            <w:noProof/>
            <w:webHidden/>
          </w:rPr>
          <w:instrText xml:space="preserve"> PAGEREF _Toc138167560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1736A1C3" w14:textId="0CA93BC1"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1" w:history="1">
        <w:r w:rsidR="00575FDE" w:rsidRPr="009C013C">
          <w:rPr>
            <w:rStyle w:val="Hiperpovezava"/>
            <w:noProof/>
          </w:rPr>
          <w:t>3.1 PRISTOJNI INŠPEKTORATI</w:t>
        </w:r>
        <w:r w:rsidR="00575FDE">
          <w:rPr>
            <w:noProof/>
            <w:webHidden/>
          </w:rPr>
          <w:tab/>
        </w:r>
        <w:r w:rsidR="00575FDE">
          <w:rPr>
            <w:noProof/>
            <w:webHidden/>
          </w:rPr>
          <w:fldChar w:fldCharType="begin"/>
        </w:r>
        <w:r w:rsidR="00575FDE">
          <w:rPr>
            <w:noProof/>
            <w:webHidden/>
          </w:rPr>
          <w:instrText xml:space="preserve"> PAGEREF _Toc138167561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25E88497" w14:textId="778AB1F6"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2" w:history="1">
        <w:r w:rsidR="00575FDE" w:rsidRPr="009C013C">
          <w:rPr>
            <w:rStyle w:val="Hiperpovezava"/>
            <w:noProof/>
          </w:rPr>
          <w:t>3.2 DRUGI NAČINI PRIJAVE DIVJIH ODLAGALIŠČ</w:t>
        </w:r>
        <w:r w:rsidR="00575FDE">
          <w:rPr>
            <w:noProof/>
            <w:webHidden/>
          </w:rPr>
          <w:tab/>
        </w:r>
        <w:r w:rsidR="00575FDE">
          <w:rPr>
            <w:noProof/>
            <w:webHidden/>
          </w:rPr>
          <w:fldChar w:fldCharType="begin"/>
        </w:r>
        <w:r w:rsidR="00575FDE">
          <w:rPr>
            <w:noProof/>
            <w:webHidden/>
          </w:rPr>
          <w:instrText xml:space="preserve"> PAGEREF _Toc138167562 \h </w:instrText>
        </w:r>
        <w:r w:rsidR="00575FDE">
          <w:rPr>
            <w:noProof/>
            <w:webHidden/>
          </w:rPr>
        </w:r>
        <w:r w:rsidR="00575FDE">
          <w:rPr>
            <w:noProof/>
            <w:webHidden/>
          </w:rPr>
          <w:fldChar w:fldCharType="separate"/>
        </w:r>
        <w:r w:rsidR="00575FDE">
          <w:rPr>
            <w:noProof/>
            <w:webHidden/>
          </w:rPr>
          <w:t>5</w:t>
        </w:r>
        <w:r w:rsidR="00575FDE">
          <w:rPr>
            <w:noProof/>
            <w:webHidden/>
          </w:rPr>
          <w:fldChar w:fldCharType="end"/>
        </w:r>
      </w:hyperlink>
    </w:p>
    <w:p w14:paraId="64336B05" w14:textId="519E71D9"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63" w:history="1">
        <w:r w:rsidR="00575FDE" w:rsidRPr="009C013C">
          <w:rPr>
            <w:rStyle w:val="Hiperpovezava"/>
            <w:noProof/>
          </w:rPr>
          <w:t>4 SPECIFIKACIJA ZAHTEV</w:t>
        </w:r>
        <w:r w:rsidR="00575FDE">
          <w:rPr>
            <w:noProof/>
            <w:webHidden/>
          </w:rPr>
          <w:tab/>
        </w:r>
        <w:r w:rsidR="00575FDE">
          <w:rPr>
            <w:noProof/>
            <w:webHidden/>
          </w:rPr>
          <w:fldChar w:fldCharType="begin"/>
        </w:r>
        <w:r w:rsidR="00575FDE">
          <w:rPr>
            <w:noProof/>
            <w:webHidden/>
          </w:rPr>
          <w:instrText xml:space="preserve"> PAGEREF _Toc138167563 \h </w:instrText>
        </w:r>
        <w:r w:rsidR="00575FDE">
          <w:rPr>
            <w:noProof/>
            <w:webHidden/>
          </w:rPr>
        </w:r>
        <w:r w:rsidR="00575FDE">
          <w:rPr>
            <w:noProof/>
            <w:webHidden/>
          </w:rPr>
          <w:fldChar w:fldCharType="separate"/>
        </w:r>
        <w:r w:rsidR="00575FDE">
          <w:rPr>
            <w:noProof/>
            <w:webHidden/>
          </w:rPr>
          <w:t>5</w:t>
        </w:r>
        <w:r w:rsidR="00575FDE">
          <w:rPr>
            <w:noProof/>
            <w:webHidden/>
          </w:rPr>
          <w:fldChar w:fldCharType="end"/>
        </w:r>
      </w:hyperlink>
    </w:p>
    <w:p w14:paraId="239D9AAD" w14:textId="113576F6"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4" w:history="1">
        <w:r w:rsidR="00575FDE" w:rsidRPr="009C013C">
          <w:rPr>
            <w:rStyle w:val="Hiperpovezava"/>
            <w:noProof/>
          </w:rPr>
          <w:t>4.1 UPORABNIŠKE VLOGE</w:t>
        </w:r>
        <w:r w:rsidR="00575FDE">
          <w:rPr>
            <w:noProof/>
            <w:webHidden/>
          </w:rPr>
          <w:tab/>
        </w:r>
        <w:r w:rsidR="00575FDE">
          <w:rPr>
            <w:noProof/>
            <w:webHidden/>
          </w:rPr>
          <w:fldChar w:fldCharType="begin"/>
        </w:r>
        <w:r w:rsidR="00575FDE">
          <w:rPr>
            <w:noProof/>
            <w:webHidden/>
          </w:rPr>
          <w:instrText xml:space="preserve"> PAGEREF _Toc138167564 \h </w:instrText>
        </w:r>
        <w:r w:rsidR="00575FDE">
          <w:rPr>
            <w:noProof/>
            <w:webHidden/>
          </w:rPr>
        </w:r>
        <w:r w:rsidR="00575FDE">
          <w:rPr>
            <w:noProof/>
            <w:webHidden/>
          </w:rPr>
          <w:fldChar w:fldCharType="separate"/>
        </w:r>
        <w:r w:rsidR="00575FDE">
          <w:rPr>
            <w:noProof/>
            <w:webHidden/>
          </w:rPr>
          <w:t>5</w:t>
        </w:r>
        <w:r w:rsidR="00575FDE">
          <w:rPr>
            <w:noProof/>
            <w:webHidden/>
          </w:rPr>
          <w:fldChar w:fldCharType="end"/>
        </w:r>
      </w:hyperlink>
    </w:p>
    <w:p w14:paraId="70439BFD" w14:textId="10661B95"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5" w:history="1">
        <w:r w:rsidR="00575FDE" w:rsidRPr="009C013C">
          <w:rPr>
            <w:rStyle w:val="Hiperpovezava"/>
            <w:noProof/>
          </w:rPr>
          <w:t>4.2 FUNKCIONALNE ZAHTEVE</w:t>
        </w:r>
        <w:r w:rsidR="00575FDE">
          <w:rPr>
            <w:noProof/>
            <w:webHidden/>
          </w:rPr>
          <w:tab/>
        </w:r>
        <w:r w:rsidR="00575FDE">
          <w:rPr>
            <w:noProof/>
            <w:webHidden/>
          </w:rPr>
          <w:fldChar w:fldCharType="begin"/>
        </w:r>
        <w:r w:rsidR="00575FDE">
          <w:rPr>
            <w:noProof/>
            <w:webHidden/>
          </w:rPr>
          <w:instrText xml:space="preserve"> PAGEREF _Toc138167565 \h </w:instrText>
        </w:r>
        <w:r w:rsidR="00575FDE">
          <w:rPr>
            <w:noProof/>
            <w:webHidden/>
          </w:rPr>
        </w:r>
        <w:r w:rsidR="00575FDE">
          <w:rPr>
            <w:noProof/>
            <w:webHidden/>
          </w:rPr>
          <w:fldChar w:fldCharType="separate"/>
        </w:r>
        <w:r w:rsidR="00575FDE">
          <w:rPr>
            <w:noProof/>
            <w:webHidden/>
          </w:rPr>
          <w:t>6</w:t>
        </w:r>
        <w:r w:rsidR="00575FDE">
          <w:rPr>
            <w:noProof/>
            <w:webHidden/>
          </w:rPr>
          <w:fldChar w:fldCharType="end"/>
        </w:r>
      </w:hyperlink>
    </w:p>
    <w:p w14:paraId="6CC41B24" w14:textId="78B0AA13"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6" w:history="1">
        <w:r w:rsidR="00575FDE" w:rsidRPr="009C013C">
          <w:rPr>
            <w:rStyle w:val="Hiperpovezava"/>
            <w:noProof/>
          </w:rPr>
          <w:t>4.3 NEFUNKCIONALNE ZAHTEVE</w:t>
        </w:r>
        <w:r w:rsidR="00575FDE">
          <w:rPr>
            <w:noProof/>
            <w:webHidden/>
          </w:rPr>
          <w:tab/>
        </w:r>
        <w:r w:rsidR="00575FDE">
          <w:rPr>
            <w:noProof/>
            <w:webHidden/>
          </w:rPr>
          <w:fldChar w:fldCharType="begin"/>
        </w:r>
        <w:r w:rsidR="00575FDE">
          <w:rPr>
            <w:noProof/>
            <w:webHidden/>
          </w:rPr>
          <w:instrText xml:space="preserve"> PAGEREF _Toc138167566 \h </w:instrText>
        </w:r>
        <w:r w:rsidR="00575FDE">
          <w:rPr>
            <w:noProof/>
            <w:webHidden/>
          </w:rPr>
        </w:r>
        <w:r w:rsidR="00575FDE">
          <w:rPr>
            <w:noProof/>
            <w:webHidden/>
          </w:rPr>
          <w:fldChar w:fldCharType="separate"/>
        </w:r>
        <w:r w:rsidR="00575FDE">
          <w:rPr>
            <w:noProof/>
            <w:webHidden/>
          </w:rPr>
          <w:t>14</w:t>
        </w:r>
        <w:r w:rsidR="00575FDE">
          <w:rPr>
            <w:noProof/>
            <w:webHidden/>
          </w:rPr>
          <w:fldChar w:fldCharType="end"/>
        </w:r>
      </w:hyperlink>
    </w:p>
    <w:p w14:paraId="3A521303" w14:textId="138C4789"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7" w:history="1">
        <w:r w:rsidR="00575FDE" w:rsidRPr="009C013C">
          <w:rPr>
            <w:rStyle w:val="Hiperpovezava"/>
            <w:noProof/>
          </w:rPr>
          <w:t>4.4 SLOVAR POJMOV</w:t>
        </w:r>
        <w:r w:rsidR="00575FDE">
          <w:rPr>
            <w:noProof/>
            <w:webHidden/>
          </w:rPr>
          <w:tab/>
        </w:r>
        <w:r w:rsidR="00575FDE">
          <w:rPr>
            <w:noProof/>
            <w:webHidden/>
          </w:rPr>
          <w:fldChar w:fldCharType="begin"/>
        </w:r>
        <w:r w:rsidR="00575FDE">
          <w:rPr>
            <w:noProof/>
            <w:webHidden/>
          </w:rPr>
          <w:instrText xml:space="preserve"> PAGEREF _Toc138167567 \h </w:instrText>
        </w:r>
        <w:r w:rsidR="00575FDE">
          <w:rPr>
            <w:noProof/>
            <w:webHidden/>
          </w:rPr>
        </w:r>
        <w:r w:rsidR="00575FDE">
          <w:rPr>
            <w:noProof/>
            <w:webHidden/>
          </w:rPr>
          <w:fldChar w:fldCharType="separate"/>
        </w:r>
        <w:r w:rsidR="00575FDE">
          <w:rPr>
            <w:noProof/>
            <w:webHidden/>
          </w:rPr>
          <w:t>14</w:t>
        </w:r>
        <w:r w:rsidR="00575FDE">
          <w:rPr>
            <w:noProof/>
            <w:webHidden/>
          </w:rPr>
          <w:fldChar w:fldCharType="end"/>
        </w:r>
      </w:hyperlink>
    </w:p>
    <w:p w14:paraId="79B03952" w14:textId="3C53238F"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8" w:history="1">
        <w:r w:rsidR="00575FDE" w:rsidRPr="009C013C">
          <w:rPr>
            <w:rStyle w:val="Hiperpovezava"/>
            <w:noProof/>
          </w:rPr>
          <w:t>4.5 DIAGRAM PRIMEROV UPORABE</w:t>
        </w:r>
        <w:r w:rsidR="00575FDE">
          <w:rPr>
            <w:noProof/>
            <w:webHidden/>
          </w:rPr>
          <w:tab/>
        </w:r>
        <w:r w:rsidR="00575FDE">
          <w:rPr>
            <w:noProof/>
            <w:webHidden/>
          </w:rPr>
          <w:fldChar w:fldCharType="begin"/>
        </w:r>
        <w:r w:rsidR="00575FDE">
          <w:rPr>
            <w:noProof/>
            <w:webHidden/>
          </w:rPr>
          <w:instrText xml:space="preserve"> PAGEREF _Toc138167568 \h </w:instrText>
        </w:r>
        <w:r w:rsidR="00575FDE">
          <w:rPr>
            <w:noProof/>
            <w:webHidden/>
          </w:rPr>
        </w:r>
        <w:r w:rsidR="00575FDE">
          <w:rPr>
            <w:noProof/>
            <w:webHidden/>
          </w:rPr>
          <w:fldChar w:fldCharType="separate"/>
        </w:r>
        <w:r w:rsidR="00575FDE">
          <w:rPr>
            <w:noProof/>
            <w:webHidden/>
          </w:rPr>
          <w:t>16</w:t>
        </w:r>
        <w:r w:rsidR="00575FDE">
          <w:rPr>
            <w:noProof/>
            <w:webHidden/>
          </w:rPr>
          <w:fldChar w:fldCharType="end"/>
        </w:r>
      </w:hyperlink>
    </w:p>
    <w:p w14:paraId="7893F9D1" w14:textId="5B0A7B84"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9" w:history="1">
        <w:r w:rsidR="00575FDE" w:rsidRPr="009C013C">
          <w:rPr>
            <w:rStyle w:val="Hiperpovezava"/>
            <w:noProof/>
          </w:rPr>
          <w:t>4.6 OPIS VMESNIKOV</w:t>
        </w:r>
        <w:r w:rsidR="00575FDE">
          <w:rPr>
            <w:noProof/>
            <w:webHidden/>
          </w:rPr>
          <w:tab/>
        </w:r>
        <w:r w:rsidR="00575FDE">
          <w:rPr>
            <w:noProof/>
            <w:webHidden/>
          </w:rPr>
          <w:fldChar w:fldCharType="begin"/>
        </w:r>
        <w:r w:rsidR="00575FDE">
          <w:rPr>
            <w:noProof/>
            <w:webHidden/>
          </w:rPr>
          <w:instrText xml:space="preserve"> PAGEREF _Toc138167569 \h </w:instrText>
        </w:r>
        <w:r w:rsidR="00575FDE">
          <w:rPr>
            <w:noProof/>
            <w:webHidden/>
          </w:rPr>
        </w:r>
        <w:r w:rsidR="00575FDE">
          <w:rPr>
            <w:noProof/>
            <w:webHidden/>
          </w:rPr>
          <w:fldChar w:fldCharType="separate"/>
        </w:r>
        <w:r w:rsidR="00575FDE">
          <w:rPr>
            <w:noProof/>
            <w:webHidden/>
          </w:rPr>
          <w:t>17</w:t>
        </w:r>
        <w:r w:rsidR="00575FDE">
          <w:rPr>
            <w:noProof/>
            <w:webHidden/>
          </w:rPr>
          <w:fldChar w:fldCharType="end"/>
        </w:r>
      </w:hyperlink>
    </w:p>
    <w:p w14:paraId="5FE3D104" w14:textId="33C20E73"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70" w:history="1">
        <w:r w:rsidR="00575FDE" w:rsidRPr="009C013C">
          <w:rPr>
            <w:rStyle w:val="Hiperpovezava"/>
            <w:noProof/>
          </w:rPr>
          <w:t>5 ZASNOVA INFORMACIJSKE REŠITVE ZA PROCES PRIJAVE DIVJEGA ODLAGALIŠČA</w:t>
        </w:r>
        <w:r w:rsidR="00575FDE">
          <w:rPr>
            <w:noProof/>
            <w:webHidden/>
          </w:rPr>
          <w:tab/>
        </w:r>
        <w:r w:rsidR="00575FDE">
          <w:rPr>
            <w:noProof/>
            <w:webHidden/>
          </w:rPr>
          <w:fldChar w:fldCharType="begin"/>
        </w:r>
        <w:r w:rsidR="00575FDE">
          <w:rPr>
            <w:noProof/>
            <w:webHidden/>
          </w:rPr>
          <w:instrText xml:space="preserve"> PAGEREF _Toc138167570 \h </w:instrText>
        </w:r>
        <w:r w:rsidR="00575FDE">
          <w:rPr>
            <w:noProof/>
            <w:webHidden/>
          </w:rPr>
        </w:r>
        <w:r w:rsidR="00575FDE">
          <w:rPr>
            <w:noProof/>
            <w:webHidden/>
          </w:rPr>
          <w:fldChar w:fldCharType="separate"/>
        </w:r>
        <w:r w:rsidR="00575FDE">
          <w:rPr>
            <w:noProof/>
            <w:webHidden/>
          </w:rPr>
          <w:t>17</w:t>
        </w:r>
        <w:r w:rsidR="00575FDE">
          <w:rPr>
            <w:noProof/>
            <w:webHidden/>
          </w:rPr>
          <w:fldChar w:fldCharType="end"/>
        </w:r>
      </w:hyperlink>
    </w:p>
    <w:p w14:paraId="41D67DAA" w14:textId="34E654D3"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71" w:history="1">
        <w:r w:rsidR="00575FDE" w:rsidRPr="009C013C">
          <w:rPr>
            <w:rStyle w:val="Hiperpovezava"/>
            <w:bCs/>
            <w:noProof/>
          </w:rPr>
          <w:t>5.1 PROCESNI MODEL PRIJAVE DIVJEGA ODLAGALIŠČA V NOVEM SISTEMU</w:t>
        </w:r>
        <w:r w:rsidR="00575FDE">
          <w:rPr>
            <w:noProof/>
            <w:webHidden/>
          </w:rPr>
          <w:tab/>
        </w:r>
        <w:r w:rsidR="00575FDE">
          <w:rPr>
            <w:noProof/>
            <w:webHidden/>
          </w:rPr>
          <w:fldChar w:fldCharType="begin"/>
        </w:r>
        <w:r w:rsidR="00575FDE">
          <w:rPr>
            <w:noProof/>
            <w:webHidden/>
          </w:rPr>
          <w:instrText xml:space="preserve"> PAGEREF _Toc138167571 \h </w:instrText>
        </w:r>
        <w:r w:rsidR="00575FDE">
          <w:rPr>
            <w:noProof/>
            <w:webHidden/>
          </w:rPr>
        </w:r>
        <w:r w:rsidR="00575FDE">
          <w:rPr>
            <w:noProof/>
            <w:webHidden/>
          </w:rPr>
          <w:fldChar w:fldCharType="separate"/>
        </w:r>
        <w:r w:rsidR="00575FDE">
          <w:rPr>
            <w:noProof/>
            <w:webHidden/>
          </w:rPr>
          <w:t>17</w:t>
        </w:r>
        <w:r w:rsidR="00575FDE">
          <w:rPr>
            <w:noProof/>
            <w:webHidden/>
          </w:rPr>
          <w:fldChar w:fldCharType="end"/>
        </w:r>
      </w:hyperlink>
    </w:p>
    <w:p w14:paraId="5C9FBC39" w14:textId="40C45B33"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72" w:history="1">
        <w:r w:rsidR="00575FDE" w:rsidRPr="009C013C">
          <w:rPr>
            <w:rStyle w:val="Hiperpovezava"/>
            <w:bCs/>
            <w:noProof/>
          </w:rPr>
          <w:t>5.2</w:t>
        </w:r>
        <w:r w:rsidR="00575FDE" w:rsidRPr="009C013C">
          <w:rPr>
            <w:rStyle w:val="Hiperpovezava"/>
            <w:noProof/>
          </w:rPr>
          <w:t xml:space="preserve"> KONCEPTUALNI MODEL PODATKOVNE BAZE NOVEGA SISTEMA</w:t>
        </w:r>
        <w:r w:rsidR="00575FDE">
          <w:rPr>
            <w:noProof/>
            <w:webHidden/>
          </w:rPr>
          <w:tab/>
        </w:r>
        <w:r w:rsidR="00575FDE">
          <w:rPr>
            <w:noProof/>
            <w:webHidden/>
          </w:rPr>
          <w:fldChar w:fldCharType="begin"/>
        </w:r>
        <w:r w:rsidR="00575FDE">
          <w:rPr>
            <w:noProof/>
            <w:webHidden/>
          </w:rPr>
          <w:instrText xml:space="preserve"> PAGEREF _Toc138167572 \h </w:instrText>
        </w:r>
        <w:r w:rsidR="00575FDE">
          <w:rPr>
            <w:noProof/>
            <w:webHidden/>
          </w:rPr>
        </w:r>
        <w:r w:rsidR="00575FDE">
          <w:rPr>
            <w:noProof/>
            <w:webHidden/>
          </w:rPr>
          <w:fldChar w:fldCharType="separate"/>
        </w:r>
        <w:r w:rsidR="00575FDE">
          <w:rPr>
            <w:noProof/>
            <w:webHidden/>
          </w:rPr>
          <w:t>18</w:t>
        </w:r>
        <w:r w:rsidR="00575FDE">
          <w:rPr>
            <w:noProof/>
            <w:webHidden/>
          </w:rPr>
          <w:fldChar w:fldCharType="end"/>
        </w:r>
      </w:hyperlink>
    </w:p>
    <w:p w14:paraId="7704ABE6" w14:textId="0A39D816"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73" w:history="1">
        <w:r w:rsidR="00575FDE" w:rsidRPr="009C013C">
          <w:rPr>
            <w:rStyle w:val="Hiperpovezava"/>
            <w:noProof/>
          </w:rPr>
          <w:t>LITRETURA IN VIRI</w:t>
        </w:r>
        <w:r w:rsidR="00575FDE">
          <w:rPr>
            <w:noProof/>
            <w:webHidden/>
          </w:rPr>
          <w:tab/>
        </w:r>
        <w:r w:rsidR="00575FDE">
          <w:rPr>
            <w:noProof/>
            <w:webHidden/>
          </w:rPr>
          <w:fldChar w:fldCharType="begin"/>
        </w:r>
        <w:r w:rsidR="00575FDE">
          <w:rPr>
            <w:noProof/>
            <w:webHidden/>
          </w:rPr>
          <w:instrText xml:space="preserve"> PAGEREF _Toc138167573 \h </w:instrText>
        </w:r>
        <w:r w:rsidR="00575FDE">
          <w:rPr>
            <w:noProof/>
            <w:webHidden/>
          </w:rPr>
        </w:r>
        <w:r w:rsidR="00575FDE">
          <w:rPr>
            <w:noProof/>
            <w:webHidden/>
          </w:rPr>
          <w:fldChar w:fldCharType="separate"/>
        </w:r>
        <w:r w:rsidR="00575FDE">
          <w:rPr>
            <w:noProof/>
            <w:webHidden/>
          </w:rPr>
          <w:t>19</w:t>
        </w:r>
        <w:r w:rsidR="00575FDE">
          <w:rPr>
            <w:noProof/>
            <w:webHidden/>
          </w:rPr>
          <w:fldChar w:fldCharType="end"/>
        </w:r>
      </w:hyperlink>
    </w:p>
    <w:p w14:paraId="1D0EE521" w14:textId="0943848E"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Naslov"/>
      </w:pPr>
      <w:bookmarkStart w:id="3" w:name="_Toc138167555"/>
      <w:r>
        <w:lastRenderedPageBreak/>
        <w:t>KAZALO PONAZORITEV</w:t>
      </w:r>
      <w:bookmarkEnd w:id="3"/>
    </w:p>
    <w:p w14:paraId="3396D7F2" w14:textId="17F979F6" w:rsidR="001B6954" w:rsidRDefault="00566CB3" w:rsidP="001B6954">
      <w:r>
        <w:t>KAZALO SLIK</w:t>
      </w:r>
    </w:p>
    <w:p w14:paraId="5FFE6244" w14:textId="6FA5BB00" w:rsidR="00575FDE" w:rsidRDefault="00566CB3">
      <w:pPr>
        <w:pStyle w:val="Kazaloslik"/>
        <w:tabs>
          <w:tab w:val="right" w:leader="dot" w:pos="9062"/>
        </w:tabs>
        <w:rPr>
          <w:rFonts w:asciiTheme="minorHAnsi" w:eastAsiaTheme="minorEastAsia" w:hAnsiTheme="minorHAnsi"/>
          <w:noProof/>
          <w:kern w:val="2"/>
          <w:sz w:val="22"/>
          <w:lang w:eastAsia="sl-SI"/>
          <w14:ligatures w14:val="standardContextual"/>
        </w:rPr>
      </w:pPr>
      <w:r>
        <w:fldChar w:fldCharType="begin"/>
      </w:r>
      <w:r>
        <w:instrText xml:space="preserve"> TOC \h \z \c "Slika" </w:instrText>
      </w:r>
      <w:r>
        <w:fldChar w:fldCharType="separate"/>
      </w:r>
      <w:hyperlink w:anchor="_Toc138167574" w:history="1">
        <w:r w:rsidR="00575FDE" w:rsidRPr="00585ABC">
          <w:rPr>
            <w:rStyle w:val="Hiperpovezava"/>
            <w:b/>
            <w:bCs/>
            <w:noProof/>
          </w:rPr>
          <w:t>Slika 1: UML diagram za aplikacijo</w:t>
        </w:r>
        <w:r w:rsidR="00575FDE">
          <w:rPr>
            <w:noProof/>
            <w:webHidden/>
          </w:rPr>
          <w:tab/>
        </w:r>
        <w:r w:rsidR="00575FDE">
          <w:rPr>
            <w:noProof/>
            <w:webHidden/>
          </w:rPr>
          <w:fldChar w:fldCharType="begin"/>
        </w:r>
        <w:r w:rsidR="00575FDE">
          <w:rPr>
            <w:noProof/>
            <w:webHidden/>
          </w:rPr>
          <w:instrText xml:space="preserve"> PAGEREF _Toc138167574 \h </w:instrText>
        </w:r>
        <w:r w:rsidR="00575FDE">
          <w:rPr>
            <w:noProof/>
            <w:webHidden/>
          </w:rPr>
        </w:r>
        <w:r w:rsidR="00575FDE">
          <w:rPr>
            <w:noProof/>
            <w:webHidden/>
          </w:rPr>
          <w:fldChar w:fldCharType="separate"/>
        </w:r>
        <w:r w:rsidR="00575FDE">
          <w:rPr>
            <w:noProof/>
            <w:webHidden/>
          </w:rPr>
          <w:t>16</w:t>
        </w:r>
        <w:r w:rsidR="00575FDE">
          <w:rPr>
            <w:noProof/>
            <w:webHidden/>
          </w:rPr>
          <w:fldChar w:fldCharType="end"/>
        </w:r>
      </w:hyperlink>
    </w:p>
    <w:p w14:paraId="3D0CC164" w14:textId="57E0DB85" w:rsidR="00575FDE" w:rsidRDefault="00000000">
      <w:pPr>
        <w:pStyle w:val="Kazaloslik"/>
        <w:tabs>
          <w:tab w:val="right" w:leader="dot" w:pos="9062"/>
        </w:tabs>
        <w:rPr>
          <w:rFonts w:asciiTheme="minorHAnsi" w:eastAsiaTheme="minorEastAsia" w:hAnsiTheme="minorHAnsi"/>
          <w:noProof/>
          <w:kern w:val="2"/>
          <w:sz w:val="22"/>
          <w:lang w:eastAsia="sl-SI"/>
          <w14:ligatures w14:val="standardContextual"/>
        </w:rPr>
      </w:pPr>
      <w:hyperlink w:anchor="_Toc138167575" w:history="1">
        <w:r w:rsidR="00575FDE" w:rsidRPr="00585ABC">
          <w:rPr>
            <w:rStyle w:val="Hiperpovezava"/>
            <w:b/>
            <w:bCs/>
            <w:noProof/>
          </w:rPr>
          <w:t>Slika 2: celoten proces prijave divjega odlagališča</w:t>
        </w:r>
        <w:r w:rsidR="00575FDE">
          <w:rPr>
            <w:noProof/>
            <w:webHidden/>
          </w:rPr>
          <w:tab/>
        </w:r>
        <w:r w:rsidR="00575FDE">
          <w:rPr>
            <w:noProof/>
            <w:webHidden/>
          </w:rPr>
          <w:fldChar w:fldCharType="begin"/>
        </w:r>
        <w:r w:rsidR="00575FDE">
          <w:rPr>
            <w:noProof/>
            <w:webHidden/>
          </w:rPr>
          <w:instrText xml:space="preserve"> PAGEREF _Toc138167575 \h </w:instrText>
        </w:r>
        <w:r w:rsidR="00575FDE">
          <w:rPr>
            <w:noProof/>
            <w:webHidden/>
          </w:rPr>
        </w:r>
        <w:r w:rsidR="00575FDE">
          <w:rPr>
            <w:noProof/>
            <w:webHidden/>
          </w:rPr>
          <w:fldChar w:fldCharType="separate"/>
        </w:r>
        <w:r w:rsidR="00575FDE">
          <w:rPr>
            <w:noProof/>
            <w:webHidden/>
          </w:rPr>
          <w:t>18</w:t>
        </w:r>
        <w:r w:rsidR="00575FDE">
          <w:rPr>
            <w:noProof/>
            <w:webHidden/>
          </w:rPr>
          <w:fldChar w:fldCharType="end"/>
        </w:r>
      </w:hyperlink>
    </w:p>
    <w:p w14:paraId="22D15DF7" w14:textId="2D63E861" w:rsidR="00566CB3" w:rsidRPr="001B6954" w:rsidRDefault="00566CB3" w:rsidP="001B6954">
      <w:r>
        <w:fldChar w:fldCharType="end"/>
      </w:r>
    </w:p>
    <w:p w14:paraId="753FCB63" w14:textId="4D227BA1" w:rsidR="00575FDE" w:rsidRDefault="00575FDE" w:rsidP="00575FDE">
      <w:r>
        <w:t>KAZALO TABEL</w:t>
      </w:r>
    </w:p>
    <w:p w14:paraId="603087C0" w14:textId="3E8E89A4" w:rsidR="00575FDE" w:rsidRDefault="00575FDE">
      <w:pPr>
        <w:pStyle w:val="Kazaloslik"/>
        <w:tabs>
          <w:tab w:val="right" w:leader="dot" w:pos="9062"/>
        </w:tabs>
        <w:rPr>
          <w:rFonts w:asciiTheme="minorHAnsi" w:eastAsiaTheme="minorEastAsia" w:hAnsiTheme="minorHAnsi"/>
          <w:noProof/>
          <w:kern w:val="2"/>
          <w:sz w:val="22"/>
          <w:lang w:eastAsia="sl-SI"/>
          <w14:ligatures w14:val="standardContextual"/>
        </w:rPr>
      </w:pPr>
      <w:r>
        <w:fldChar w:fldCharType="begin"/>
      </w:r>
      <w:r>
        <w:instrText xml:space="preserve"> TOC \h \z \c "Tabela" </w:instrText>
      </w:r>
      <w:r>
        <w:fldChar w:fldCharType="separate"/>
      </w:r>
      <w:hyperlink w:anchor="_Toc138167624" w:history="1">
        <w:r w:rsidRPr="007B23D1">
          <w:rPr>
            <w:rStyle w:val="Hiperpovezava"/>
            <w:b/>
            <w:bCs/>
            <w:noProof/>
          </w:rPr>
          <w:t>Tabela 1: legenda simbolov procesnega modela</w:t>
        </w:r>
        <w:r>
          <w:rPr>
            <w:noProof/>
            <w:webHidden/>
          </w:rPr>
          <w:tab/>
        </w:r>
        <w:r>
          <w:rPr>
            <w:noProof/>
            <w:webHidden/>
          </w:rPr>
          <w:fldChar w:fldCharType="begin"/>
        </w:r>
        <w:r>
          <w:rPr>
            <w:noProof/>
            <w:webHidden/>
          </w:rPr>
          <w:instrText xml:space="preserve"> PAGEREF _Toc138167624 \h </w:instrText>
        </w:r>
        <w:r>
          <w:rPr>
            <w:noProof/>
            <w:webHidden/>
          </w:rPr>
        </w:r>
        <w:r>
          <w:rPr>
            <w:noProof/>
            <w:webHidden/>
          </w:rPr>
          <w:fldChar w:fldCharType="separate"/>
        </w:r>
        <w:r>
          <w:rPr>
            <w:noProof/>
            <w:webHidden/>
          </w:rPr>
          <w:t>17</w:t>
        </w:r>
        <w:r>
          <w:rPr>
            <w:noProof/>
            <w:webHidden/>
          </w:rPr>
          <w:fldChar w:fldCharType="end"/>
        </w:r>
      </w:hyperlink>
    </w:p>
    <w:p w14:paraId="4148ED60" w14:textId="40D4AEC9" w:rsidR="00575FDE" w:rsidRDefault="00575FDE" w:rsidP="00575FDE">
      <w:r>
        <w:fldChar w:fldCharType="end"/>
      </w:r>
    </w:p>
    <w:p w14:paraId="6FB80353" w14:textId="7700A7EB" w:rsidR="009A2329" w:rsidRDefault="009A2329" w:rsidP="009A2329"/>
    <w:p w14:paraId="5DCB9269" w14:textId="77777777" w:rsidR="009A2329" w:rsidRDefault="009A2329">
      <w:pPr>
        <w:spacing w:after="160" w:line="259" w:lineRule="auto"/>
        <w:jc w:val="left"/>
      </w:pPr>
      <w:r>
        <w:br w:type="page"/>
      </w:r>
    </w:p>
    <w:p w14:paraId="274CD74F" w14:textId="77777777" w:rsidR="00E35305" w:rsidRDefault="00E35305" w:rsidP="009A2329">
      <w:pPr>
        <w:pStyle w:val="Naslov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Naslov1"/>
      </w:pPr>
      <w:bookmarkStart w:id="4" w:name="_Toc138167556"/>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66966E7A" w:rsidR="00AD01C2" w:rsidRDefault="00AD01C2" w:rsidP="00AD01C2">
      <w:r>
        <w:t>V Sloveniji je največja zbirka črnih odlagališč register, ki pa je star, neprijazen uporabnikom in nepopoln.</w:t>
      </w:r>
      <w:r w:rsidR="00CD2F35">
        <w:t xml:space="preserve"> Register ni državni</w:t>
      </w:r>
      <w:r w:rsidR="00B04473">
        <w:t>,</w:t>
      </w:r>
      <w:r w:rsidR="00CD2F35">
        <w:t xml:space="preserve"> temveč je last neprofitne organizacije Ekologi brez meja</w:t>
      </w:r>
      <w:r w:rsidR="00B04473">
        <w:t>, ki pa nima dovolj finančnih virov za vzdrževanje podatkov in nadgradnjo sistema.</w:t>
      </w:r>
      <w:r w:rsidR="00CD2F35">
        <w:t xml:space="preserve"> </w:t>
      </w:r>
      <w:r>
        <w:t xml:space="preserve">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44ED34E2" w:rsidR="009A2329" w:rsidRDefault="00AD01C2" w:rsidP="005764C1">
      <w:r>
        <w:t xml:space="preserve">V diplomski nalogi želim narediti analizo trenutnega </w:t>
      </w:r>
      <w:r w:rsidR="003D09C3">
        <w:t>sistema za prijavo divjih odlagališč, raziskati trenutno stanje divjih odlagališč v Sloveniji</w:t>
      </w:r>
      <w:r>
        <w:t xml:space="preserve"> in razviti novo rešitev.</w:t>
      </w:r>
      <w:r w:rsidR="003D09C3">
        <w:t xml:space="preserve"> Raziskal bom tudi katero ministrstvo je pristojno za nadzor oziroma sanacijo divjih odlagališč, saj je letos(2023) prišlo do sprememb in se je ministrstvo za okolje in prostor razdelilo na dva ministrstva. </w:t>
      </w:r>
      <w:r>
        <w:t>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w:t>
      </w:r>
      <w:r w:rsidR="003D09C3">
        <w:t xml:space="preserve"> Pri razvoju aplikacije bom izdelal tudi vso potrebno dokumentacijo, ki bo naredila aplikacijo bolj razumljivo in </w:t>
      </w:r>
      <w:r w:rsidR="005764C1">
        <w:t xml:space="preserve">jasno ter bo poskrbela, da aplikacijo lahko uporabljajo tudi drugi. V izdelani aplikaciji bodo vključeni tudi avtomatizirani testi, ki bodo preverjali delovanje aplikacije, vendar pa bom poleg teh testov omogočil tudi preizkus aplikacije s strani uporabnikov. </w:t>
      </w:r>
      <w:r>
        <w:t xml:space="preserve">Zanesljiva baza podatkov lahko olajša pridobivanje finančnih </w:t>
      </w:r>
      <w:r>
        <w:lastRenderedPageBreak/>
        <w:t>sredstev za čiščenje in obnovo onesnaženih območij in zmanjša stroške sanacije. Ocenjujem, da bi aplikacija pripomogla k čistoči, zdravju in blaginji Slovenije.</w:t>
      </w:r>
    </w:p>
    <w:p w14:paraId="42B32DB8" w14:textId="43BBC067" w:rsidR="00052324" w:rsidRDefault="00052324" w:rsidP="00052324">
      <w:pPr>
        <w:pStyle w:val="Naslov1"/>
      </w:pPr>
      <w:bookmarkStart w:id="5" w:name="_Toc138167557"/>
      <w:r>
        <w:t>2 DIVJA ODLAGALIŠČA V SLOVENIJI</w:t>
      </w:r>
      <w:bookmarkEnd w:id="5"/>
    </w:p>
    <w:p w14:paraId="317CDBBD" w14:textId="035F12B1" w:rsidR="00052324" w:rsidRDefault="005732D2" w:rsidP="00052324">
      <w:r w:rsidRPr="005732D2">
        <w:t>Glede na najnovejše podatke iz Registra divjih odlagališč (stanje na dan 27. 12. 2014) v Sloveniji obstaja približno 9.437 neprečiščenih divjih odlagališč. Največji delež, 25 %, jih je v Osrednjeslovenski statistični regiji, sledita Podravska regija z 11,6 % in Savinjska regija z 10,4 %. Ta razporeditev je posledica večje gostote prebivalstva na določenem območju, kar pomeni tudi večjo količino odpadkov. Na teh odlagališčih se predvsem kopičijo gradbeni odpadki, ki volumensko predstavljajo vsaj tri četrtine vseh odpadkov, po teži pa še več. Sledijo komunalni odpadki kot druga najpogostejša vrsta odpadkov, nato izrabljene gume ter drugi nevarni in nenevarni odpadki. Obstaja tudi nekaj odpadne električne in elektronske opreme, vendar v manjši meri. Navedene številke se nanašajo le na podrobno opisana odlagališča, vendar pa je dejstvo, da je divjih odlagališč v Sloveniji manj kot v preteklosti.</w:t>
      </w:r>
    </w:p>
    <w:p w14:paraId="73B1DCD8" w14:textId="77777777" w:rsidR="006A150E" w:rsidRDefault="006A150E" w:rsidP="006A150E">
      <w:pPr>
        <w:pStyle w:val="Naslov2"/>
      </w:pPr>
      <w:bookmarkStart w:id="6" w:name="_Toc138167558"/>
      <w:r>
        <w:t>2.1 NASTANEK DIVJIH ODLAGALIŠČ</w:t>
      </w:r>
      <w:bookmarkEnd w:id="6"/>
    </w:p>
    <w:p w14:paraId="57F303A3" w14:textId="295E439F" w:rsidR="0012704F" w:rsidRDefault="0012704F" w:rsidP="0012704F">
      <w:r>
        <w:t>Divja odlagališča so pri nas začela nastajati v petdesetih letih prejšnjega stoletja, ko  je industrializacija v Jugoslaviji hitro rasla. Tehnološki napredek  je s seboj prinesel plastične izdelke in pa večje obilje kar se tiče količine izdelkov na trgu.</w:t>
      </w:r>
      <w:r w:rsidR="00C7358C">
        <w:t xml:space="preserve"> Vsak si je lahko privoščil več, kar je pomenilo več odpadkov. Takrat se seveda odpadki še niso ločevali, tudi smetišča pa so bila redka in oddaljena. Tudi transport smeti je bil težji za posameznika, saj ni imel vsak avta in avti so bili manjši. Iz teh razlogov pa so ljudje začeli odlagati odpadke na skrite lokacije v naravnem okolju. To seveda ljudje počnejo še danes a manj kot včasih. Po mojem mnenju je v Slovenji tudi kaznovalna politika za odlaganje odpadkov na divja odlagališča neprimerna in prenizka.</w:t>
      </w:r>
    </w:p>
    <w:p w14:paraId="18587DFE" w14:textId="44609718" w:rsidR="00123831" w:rsidRDefault="00123831" w:rsidP="0012704F">
      <w:r w:rsidRPr="00123831">
        <w:t>Eden od glavnih problemov današnjega časa so izdelki iz plasti</w:t>
      </w:r>
      <w:r>
        <w:t>ke</w:t>
      </w:r>
      <w:r w:rsidRPr="00123831">
        <w:t xml:space="preserve">, namenjeni enkratni in kratkotrajni uporabi, kar je privedlo do velikega kopičenja in neustreznega odlaganja takšnih izdelkov. Ti izdelki se ne razgrajujejo, temveč se pod vplivom vremenskih razmer, staranjem in drugimi fizičnimi vplivi lomijo in drobijo na vse manjše delce - </w:t>
      </w:r>
      <w:proofErr w:type="spellStart"/>
      <w:r w:rsidRPr="00123831">
        <w:t>mikroplastiko</w:t>
      </w:r>
      <w:proofErr w:type="spellEnd"/>
      <w:r w:rsidRPr="00123831">
        <w:t xml:space="preserve">, ki predstavlja </w:t>
      </w:r>
      <w:r>
        <w:t>velik</w:t>
      </w:r>
      <w:r w:rsidRPr="00123831">
        <w:t xml:space="preserve"> problem, </w:t>
      </w:r>
      <w:r>
        <w:t xml:space="preserve">saj </w:t>
      </w:r>
      <w:r w:rsidRPr="00123831">
        <w:t xml:space="preserve"> vstopa v kr</w:t>
      </w:r>
      <w:r>
        <w:t>i</w:t>
      </w:r>
      <w:r w:rsidRPr="00123831">
        <w:t xml:space="preserve"> živih bitij</w:t>
      </w:r>
      <w:r>
        <w:t xml:space="preserve">, tudi tistih, ki jih mi zaužijemo. Problem </w:t>
      </w:r>
      <w:proofErr w:type="spellStart"/>
      <w:r>
        <w:t>mikroplastike</w:t>
      </w:r>
      <w:proofErr w:type="spellEnd"/>
      <w:r>
        <w:t xml:space="preserve"> je, da ni dobrega načina za čiščenje </w:t>
      </w:r>
      <w:proofErr w:type="spellStart"/>
      <w:r>
        <w:t>mikroplastike</w:t>
      </w:r>
      <w:proofErr w:type="spellEnd"/>
      <w:r>
        <w:t xml:space="preserve"> iz narave. Divje odlagališče lahko očistimo ampak </w:t>
      </w:r>
      <w:proofErr w:type="spellStart"/>
      <w:r>
        <w:t>mikroplastika</w:t>
      </w:r>
      <w:proofErr w:type="spellEnd"/>
      <w:r>
        <w:t xml:space="preserve"> ostane v okolju, saj je ne moremo odstraniti, ker je v zelji in je premajhna, da bi jo odstranili.</w:t>
      </w:r>
      <w:r w:rsidRPr="00123831">
        <w:t xml:space="preserve"> </w:t>
      </w:r>
      <w:r w:rsidR="00EB3615" w:rsidRPr="00EB3615">
        <w:t>Leta 1950 je</w:t>
      </w:r>
      <w:r w:rsidR="00EB3615">
        <w:t xml:space="preserve"> </w:t>
      </w:r>
      <w:r w:rsidR="00EB3615" w:rsidRPr="00EB3615">
        <w:t xml:space="preserve"> bilo </w:t>
      </w:r>
      <w:r w:rsidR="00EB3615">
        <w:t xml:space="preserve">na svetu </w:t>
      </w:r>
      <w:r w:rsidR="00EB3615" w:rsidRPr="00EB3615">
        <w:t xml:space="preserve">proizvedenih </w:t>
      </w:r>
      <w:r w:rsidR="00EB3615">
        <w:t xml:space="preserve">le </w:t>
      </w:r>
      <w:r w:rsidR="00EB3615" w:rsidRPr="00EB3615">
        <w:t>1,5 milijona ton plastike, medtem ko leta 2023 ta številka že dosega 380 milijonov ton plastike</w:t>
      </w:r>
      <w:r w:rsidR="00EB3615">
        <w:t xml:space="preserve"> v letu</w:t>
      </w:r>
      <w:r w:rsidR="00EB3615" w:rsidRPr="00EB3615">
        <w:t>, pri čemer je 50</w:t>
      </w:r>
      <w:r w:rsidR="00D35E7F">
        <w:t xml:space="preserve"> odstotkov</w:t>
      </w:r>
      <w:r w:rsidR="00EB3615" w:rsidRPr="00EB3615">
        <w:t xml:space="preserve"> te plastike namenjene zgolj enkratni uporabi.</w:t>
      </w:r>
    </w:p>
    <w:p w14:paraId="79047472" w14:textId="1BB10533" w:rsidR="00EB3615" w:rsidRDefault="00EB3615" w:rsidP="0012704F">
      <w:r>
        <w:lastRenderedPageBreak/>
        <w:t>Še en sodoben vir odpadkov pa so elektronski odpadki, ki se jih prav tako najde na divjih odlagališčih. Količina elektronskih odpadkov v svetu eksponentno r</w:t>
      </w:r>
      <w:r w:rsidR="00D35E7F">
        <w:t>aste, ker ima vedo več ljudi dostop do elektronskih naprav, prav tako pa elektronske naprave pogosto menjamo. Nepravilno ravnanje z elektronskimi odpadki lahko povzroči označevanje okolja, saj lahko nevarne kemikalije in težke kovine, ki se nahajajo v elektron</w:t>
      </w:r>
      <w:r w:rsidR="00B35397">
        <w:t>skih odpadkih</w:t>
      </w:r>
      <w:r w:rsidR="00D35E7F">
        <w:t xml:space="preserve">, izpustijo strupene stvari v okolje. To pa, tako kot pri </w:t>
      </w:r>
      <w:proofErr w:type="spellStart"/>
      <w:r w:rsidR="00D35E7F">
        <w:t>mikroplastiki</w:t>
      </w:r>
      <w:proofErr w:type="spellEnd"/>
      <w:r w:rsidR="00D35E7F">
        <w:t>, vodi do onesnaževanja  tal, vode in zraka, kar pa posledično ogroža živali, rastline in človeško zdravje. Številni elektronski odpadki vsebujejo tudi dragocene surovine, ki jih je mogoče reciklirati, vendar to pogosto ne izkoriščamo saj trenutno svet predela le okoli 20 odstotkov</w:t>
      </w:r>
      <w:r w:rsidR="00B35397">
        <w:fldChar w:fldCharType="begin"/>
      </w:r>
      <w:r w:rsidR="00B35397">
        <w:instrText xml:space="preserve"> ADDIN ZOTERO_ITEM CSL_CITATION {"citationID":"y1qFf2Vy","properties":{"formattedCitation":"(Mrak &amp; Damjanovi\\uc0\\u269{}, 2019)","plainCitation":"(Mrak &amp; Damjanovič, 2019)","noteIndex":0},"citationItems":[{"id":5,"uris":["http://zotero.org/users/local/0nIZdbS0/items/INDJKG8I"],"itemData":{"id":5,"type":"article-journal","language":"sl","source":"Zotero","title":"DIVJA ODLAGALIŠČA ODPADKOV V NAŠEM OKOLJU","URL":"https://www.pzs.si/javno/kvgn_dokumenti/Seminarske%20naloge%20VGN/Damjanovi%C4%8D%20Zdravko_Divja%20odlagali%C5%A1%C4%8Da%20odpadkov%20v%20na%C5%A1em%20okolju.pdf","author":[{"family":"Mrak","given":"Dr Irena"},{"family":"Damjanovič","given":"Zdravko"}],"issued":{"date-parts":[["2019"]]}}}],"schema":"https://github.com/citation-style-language/schema/raw/master/csl-citation.json"} </w:instrText>
      </w:r>
      <w:r w:rsidR="00B35397">
        <w:fldChar w:fldCharType="separate"/>
      </w:r>
      <w:r w:rsidR="00B35397" w:rsidRPr="00B35397">
        <w:rPr>
          <w:rFonts w:cs="Arial"/>
          <w:szCs w:val="24"/>
        </w:rPr>
        <w:t>(Mrak &amp; Damjanovič, 2019)</w:t>
      </w:r>
      <w:r w:rsidR="00B35397">
        <w:fldChar w:fldCharType="end"/>
      </w:r>
      <w:r w:rsidR="00D35E7F">
        <w:t xml:space="preserve"> </w:t>
      </w:r>
      <w:r w:rsidR="00B41490">
        <w:t>elektronskih odpadkov.</w:t>
      </w:r>
    </w:p>
    <w:p w14:paraId="61069A58" w14:textId="1393B204" w:rsidR="00B35397" w:rsidRDefault="00B35397" w:rsidP="0012704F">
      <w:r>
        <w:t>V Sloveniji se divja odlagališča nahajajo predvsem v bližini naselij, na lokacijah, ki so skrite  očem. Najpogosteje so v bližini cest in kolovozov. Razlogi</w:t>
      </w:r>
      <w:r w:rsidR="00FB0462">
        <w:t xml:space="preserve"> zakaj ljudje kljub nesprejemljivosti in škodljivosti odlaganja odpadkov na divjih odlagališčih so predvsem neozaveščenost občanov, neurejen sistem ravnanja z odpadki, izogibanje stroškom, slab nadzor in neprimerne kazni. Včasih pa odpadki pristanejo na divjih odlagališčih samo zaradi neinformiranosti prebivalstva, saj se ljudje ne zavedajo, da lahko brezplačno odložijo odpadke na urejenih zbirališčih</w:t>
      </w:r>
      <w:r w:rsidR="00FB0462">
        <w:fldChar w:fldCharType="begin"/>
      </w:r>
      <w:r w:rsidR="00FB0462">
        <w:instrText xml:space="preserve"> ADDIN ZOTERO_ITEM CSL_CITATION {"citationID":"2rGXnHVm","properties":{"formattedCitation":"(Mrak &amp; Damjanovi\\uc0\\u269{}, 2019)","plainCitation":"(Mrak &amp; Damjanovič, 2019)","noteIndex":0},"citationItems":[{"id":5,"uris":["http://zotero.org/users/local/0nIZdbS0/items/INDJKG8I"],"itemData":{"id":5,"type":"article-journal","language":"sl","source":"Zotero","title":"DIVJA ODLAGALIŠČA ODPADKOV V NAŠEM OKOLJU","URL":"https://www.pzs.si/javno/kvgn_dokumenti/Seminarske%20naloge%20VGN/Damjanovi%C4%8D%20Zdravko_Divja%20odlagali%C5%A1%C4%8Da%20odpadkov%20v%20na%C5%A1em%20okolju.pdf","author":[{"family":"Mrak","given":"Dr Irena"},{"family":"Damjanovič","given":"Zdravko"}],"issued":{"date-parts":[["2019"]]}}}],"schema":"https://github.com/citation-style-language/schema/raw/master/csl-citation.json"} </w:instrText>
      </w:r>
      <w:r w:rsidR="00FB0462">
        <w:fldChar w:fldCharType="separate"/>
      </w:r>
      <w:r w:rsidR="00FB0462" w:rsidRPr="00FB0462">
        <w:rPr>
          <w:rFonts w:cs="Arial"/>
          <w:szCs w:val="24"/>
        </w:rPr>
        <w:t>(Mrak &amp; Damjanovič, 2019)</w:t>
      </w:r>
      <w:r w:rsidR="00FB0462">
        <w:fldChar w:fldCharType="end"/>
      </w:r>
      <w:r w:rsidR="00FB0462">
        <w:t>.</w:t>
      </w:r>
    </w:p>
    <w:p w14:paraId="04AE8362" w14:textId="206DF750" w:rsidR="006A150E" w:rsidRDefault="006A150E" w:rsidP="006A150E">
      <w:pPr>
        <w:pStyle w:val="Naslov2"/>
      </w:pPr>
      <w:bookmarkStart w:id="7" w:name="_Toc138167559"/>
      <w:r>
        <w:t>2.2 PREPREČEVANJE DIVJIH ODLAGALIŠČ</w:t>
      </w:r>
      <w:bookmarkEnd w:id="7"/>
      <w:r>
        <w:t xml:space="preserve"> </w:t>
      </w:r>
    </w:p>
    <w:p w14:paraId="2C28DA65" w14:textId="6CE1D1F5" w:rsidR="000A1999" w:rsidRDefault="000A1999" w:rsidP="000A1999">
      <w:r>
        <w:t>Trenutno je glavni način preprečevanja nezakonitega odlaganja inšpekcijski nadzor. Inšpekcijski postopek pa se lahko sproži šele, ko je divje odlagališče že nastalo in je škoda že povzročena. Trenutni uradni preventivni ukrepi se osredotočajo le na rezultate in ne na vzroke nelegalnega odlaganja odpadkov.</w:t>
      </w:r>
      <w:r w:rsidR="00283926">
        <w:t xml:space="preserve"> Inšpekcijski postopek dostikrat zmanjša nezakonito aktivnost na območju, ampak le za nekaj časa, potem pa učinki izginejo in divje odlagališče zopet nastane. Večina sredstev, povezanih z divjimi odlagališči, je namenjenih njihovemu odstranjevanju in sanaciji območij.</w:t>
      </w:r>
      <w:r w:rsidR="0042138F">
        <w:t xml:space="preserve"> Ti stroški, pa bi lahko bili precej manjši, če bi bilo nekaj sredstev namenjenih za preprečevanje nastanka divjih odlagališč. </w:t>
      </w:r>
      <w:r w:rsidR="0042138F" w:rsidRPr="0042138F">
        <w:t>Da bi se soočili s tem izzivom, je ključno aktivno povezovanje in sodelovanje lokalnih skupnosti</w:t>
      </w:r>
      <w:r w:rsidR="0042138F">
        <w:t>,</w:t>
      </w:r>
      <w:r w:rsidR="0042138F" w:rsidRPr="0042138F">
        <w:t xml:space="preserve"> </w:t>
      </w:r>
      <w:r w:rsidR="0042138F">
        <w:t>p</w:t>
      </w:r>
      <w:r w:rsidR="0042138F" w:rsidRPr="0042138F">
        <w:t xml:space="preserve">oleg tega je potrebno razviti premišljene politike in instrumente za preprečevanje ter </w:t>
      </w:r>
      <w:r w:rsidR="0042138F">
        <w:t>te</w:t>
      </w:r>
      <w:r w:rsidR="0042138F" w:rsidRPr="0042138F">
        <w:t xml:space="preserve"> dosledno in kompetentno izvajati.</w:t>
      </w:r>
      <w:r w:rsidR="0042138F">
        <w:t xml:space="preserve"> </w:t>
      </w:r>
      <w:r w:rsidR="0042138F" w:rsidRPr="0042138F">
        <w:t>Le skupen pristop, kjer lokalne skupnosti, vlade in pristojne institucije delujejo združeno, lahko prinese učinkovite rešitve in zmanjša nezakonito odlaganje odpadkov. Sodelovanje, načrtovanje in dosledna izvedba so ključni dejavniki za trajnostno upravljanje odpadkov in ohranjanje okolja za prihodnje generacije.</w:t>
      </w:r>
    </w:p>
    <w:p w14:paraId="2D173BCC" w14:textId="02A8631E" w:rsidR="00601E85" w:rsidRDefault="00601E85" w:rsidP="000A1999">
      <w:r>
        <w:t xml:space="preserve">Običajno </w:t>
      </w:r>
      <w:r w:rsidRPr="00601E85">
        <w:t xml:space="preserve">nezakonito odlaganje odpadkov zahteva manj truda kot zakonito odlaganje. Vendar pa lokalne skupnosti imajo možnost spremeniti to ravnovesje in olajšati zakonito odlaganje ter otežiti nezakonito odlaganje. Po čiščenju območij se pogosto soočamo s ponovnim odlaganjem odpadkov, kar so opazili tudi v društvu Ekologi brez meja med vseslovenskimi čistilnimi akcijami "Očistimo Slovenijo". S strukturnimi </w:t>
      </w:r>
      <w:r w:rsidRPr="00601E85">
        <w:lastRenderedPageBreak/>
        <w:t>rešitvami lahko lokalne skupnosti zmanjšajo dostopnost do priljubljenih mest za nezakonito odlaganje, povečajo tveganje za odkritje storilcev in jih s tem odvrnejo od nezakonitih dejanj. Očiščenje območja v kombinaciji s postavitvijo opozorilnih znakov, ovir, osvetlitvijo, urejanjem okolice ali povečanjem preglednosti območja lahko prispeva k zmanjšanju ali celo odpravi ponavljajočega se odlaganja</w:t>
      </w:r>
      <w:r w:rsidR="00DE16FE">
        <w:fldChar w:fldCharType="begin"/>
      </w:r>
      <w:r w:rsidR="00DE16FE">
        <w:instrText xml:space="preserve"> ADDIN ZOTERO_ITEM CSL_CITATION {"citationID":"SC7MYV75","properties":{"formattedCitation":"(Loznar et al., 2015)","plainCitation":"(Loznar et al., 2015)","noteIndex":0},"citationItems":[{"id":8,"uris":["http://zotero.org/users/local/0nIZdbS0/items/H3R4V5MF"],"itemData":{"id":8,"type":"article-journal","title":"PRIJAVI DIVJE ODLAGALIŠČE","URL":"http://zagovorniki-okolja.si/wp-content/uploads/2018/11/Prijavi-divje-odlagali%C5%A1%C4%8De-A.-Lozar-V.-Bu%C4%87an-I.-Lipu%C5%A1-A.-Kav%C4%8Di%C4%8D-G.-Mohar-A.-Odar.pdf","author":[{"family":"Loznar","given":"Ana"},{"family":"Bućan","given":"Vesna"},{"family":"Lipuš","given":"Ines"},{"family":"Kavčič","given":"Anja"},{"family":"Mohar","given":"Gregor"},{"family":"Odar","given":"Andreja"}],"issued":{"date-parts":[["2015",5]]}}}],"schema":"https://github.com/citation-style-language/schema/raw/master/csl-citation.json"} </w:instrText>
      </w:r>
      <w:r w:rsidR="00DE16FE">
        <w:fldChar w:fldCharType="separate"/>
      </w:r>
      <w:r w:rsidR="00DE16FE" w:rsidRPr="00DE16FE">
        <w:rPr>
          <w:rFonts w:cs="Arial"/>
        </w:rPr>
        <w:t>(Loznar et al., 2015)</w:t>
      </w:r>
      <w:r w:rsidR="00DE16FE">
        <w:fldChar w:fldCharType="end"/>
      </w:r>
      <w:r w:rsidRPr="00601E85">
        <w:t>.</w:t>
      </w:r>
    </w:p>
    <w:p w14:paraId="7D985D13" w14:textId="55B8DBFB" w:rsidR="0042138F" w:rsidRPr="000A1999" w:rsidRDefault="002A3316" w:rsidP="000A1999">
      <w:r>
        <w:t>Običajno se posamezniki in podjetja odločajo za odlaganje odpadkov na divja odlagališča, da bi se izognili stroškom legalne odstranitve. Podjetja,</w:t>
      </w:r>
      <w:r w:rsidR="0070390C">
        <w:t xml:space="preserve"> </w:t>
      </w:r>
      <w:r>
        <w:t>ki pri svojem delu, generirajo veliko odpadkov(</w:t>
      </w:r>
      <w:r w:rsidR="0070390C">
        <w:t>proizvodnja, gradbeništvo, kemične in farmacevtske industrije, Trgovinske in veleprodajne dejavnosti, gostinstvo</w:t>
      </w:r>
      <w:r>
        <w:t>)</w:t>
      </w:r>
      <w:r w:rsidR="0070390C">
        <w:t xml:space="preserve"> lahko z nelegalnim odlaganjem odpadkov p</w:t>
      </w:r>
      <w:r w:rsidR="0048241E">
        <w:t xml:space="preserve">ridobijo oziroma prihranijo veliko denarja. Posamezna gospodinjstva pa se hočejo izogniti večjem trudu in stroškov odvoza odpadkov v zbirne centre. Občine, ki so finančno zmožne, bi morale zagotavljati  brezplačne ali subvencionirane možnosti za odvoz in odlaganje odpadkov posameznikov in podjetij.  To bi spodbudilo uporabo zbirnih mest in korektnih opcij </w:t>
      </w:r>
      <w:r w:rsidR="001A6FFA">
        <w:t>odvoza odpadkov, kar pomeni manj odpadkov na divjih odlagališčih. Občine pa bi s tem postale tudi bolj privlačne za podjetja in turizem. Globe za odlaganje odpadkov na divjih odlagališčih so zasnovane tako, da se korist nelegalnega odlaganja zmanjša. Običajno mora storilec plačati tako globo, da krije sanacijo nelegalno odloženih odpadkov.</w:t>
      </w:r>
      <w:r w:rsidR="004E0CFE">
        <w:t xml:space="preserve"> Seveda pa je storilce težko odkriti, še težje pa je dokazati katere in koliko odpadkov je odvrgel storilec na določeno divje odlagališče, tako da sanacijo odlagališča običajno plača lokalna skupnost oziroma občina. Sem mnenja, da bi se globe za odlaganje odpadkov na divjih odlagališčih morale povečati, ali pa bi morali poleg globe opravljati še kakšno delo oziroma pomoč(ne denarna) pri sanaciji divjega odlagališča. </w:t>
      </w:r>
    </w:p>
    <w:p w14:paraId="1CC9CC47" w14:textId="77777777" w:rsidR="006A150E" w:rsidRDefault="006A150E" w:rsidP="00052324"/>
    <w:p w14:paraId="10DAA36E" w14:textId="0EEA638D" w:rsidR="005732D2" w:rsidRDefault="005732D2" w:rsidP="005732D2">
      <w:pPr>
        <w:pStyle w:val="Naslov1"/>
      </w:pPr>
      <w:bookmarkStart w:id="8" w:name="_Toc138167560"/>
      <w:r>
        <w:t>3 TRENUTNI SISTEM ZA PRIJAVO DIVJIH ODLAGALIŠČ</w:t>
      </w:r>
      <w:bookmarkEnd w:id="8"/>
    </w:p>
    <w:p w14:paraId="37CE872F" w14:textId="2ADBEA6E" w:rsidR="001F0A02" w:rsidRDefault="001F0A02" w:rsidP="001F0A02">
      <w:r>
        <w:t xml:space="preserve">V tem poglavju bom obrazložil uraden postopek prijave divjega odlagališča, zakonsko podlago in </w:t>
      </w:r>
      <w:r w:rsidR="00B35397">
        <w:t>prisojnosti</w:t>
      </w:r>
      <w:r>
        <w:t xml:space="preserve"> inšpekcij, ki pokrivajo divja odlagališča. Prav tako pa bom omenil postopek neuradne prijave divjega odlagališča nevladni </w:t>
      </w:r>
      <w:r w:rsidR="00B35397">
        <w:t>organizaciji</w:t>
      </w:r>
      <w:r>
        <w:t>.</w:t>
      </w:r>
    </w:p>
    <w:p w14:paraId="33F6C874" w14:textId="486EA729" w:rsidR="004E5614" w:rsidRPr="001F0A02" w:rsidRDefault="004E5614" w:rsidP="004E5614">
      <w:pPr>
        <w:pStyle w:val="Naslov2"/>
      </w:pPr>
      <w:bookmarkStart w:id="9" w:name="_Toc138167561"/>
      <w:r>
        <w:t>3.1 PRISTOJNI INŠPEKTORATI</w:t>
      </w:r>
      <w:bookmarkEnd w:id="9"/>
      <w:r>
        <w:t xml:space="preserve"> </w:t>
      </w:r>
    </w:p>
    <w:p w14:paraId="2D34CB30" w14:textId="709670E0" w:rsidR="008C5AC6" w:rsidRDefault="008C5AC6" w:rsidP="008C5AC6">
      <w:r>
        <w:t>Prva stvar s katero se sooča prebivalec Slovenije, ko želi</w:t>
      </w:r>
      <w:r w:rsidR="00574C85">
        <w:t xml:space="preserve"> uradno</w:t>
      </w:r>
      <w:r>
        <w:t xml:space="preserve"> prijaviti najdeno divje odlagališče je komu oziroma kam prijaviti le tega.  </w:t>
      </w:r>
      <w:r w:rsidR="00574C85">
        <w:t xml:space="preserve">V </w:t>
      </w:r>
      <w:r w:rsidR="00B35397">
        <w:t>Sloveniji</w:t>
      </w:r>
      <w:r w:rsidR="00574C85">
        <w:t xml:space="preserve"> imamo </w:t>
      </w:r>
      <w:r w:rsidR="00B35397">
        <w:t>trenutno</w:t>
      </w:r>
      <w:r w:rsidR="00574C85">
        <w:t xml:space="preserve"> dva </w:t>
      </w:r>
      <w:r w:rsidR="00B35397">
        <w:t>inšpektorata</w:t>
      </w:r>
      <w:r w:rsidR="00574C85">
        <w:t>, ki delno pokrivata področja odlaganja smeti in onesnaževanja. To sta inšpektorat za okolje</w:t>
      </w:r>
      <w:r w:rsidR="004E5614">
        <w:t xml:space="preserve"> in prostor in </w:t>
      </w:r>
      <w:r w:rsidR="00B35397">
        <w:t>inšpektorat</w:t>
      </w:r>
      <w:r w:rsidR="004E5614">
        <w:t xml:space="preserve"> za naravne vire in prostor. Inšpektorat za okolje in prostor</w:t>
      </w:r>
      <w:r w:rsidR="00574C85">
        <w:t xml:space="preserve"> opravlja naloge inšpekcijskega </w:t>
      </w:r>
      <w:r w:rsidR="00B35397">
        <w:t>nadzora</w:t>
      </w:r>
      <w:r w:rsidR="00574C85">
        <w:t xml:space="preserve"> nad izvajanjem predpisov iz naslednjih področij: </w:t>
      </w:r>
    </w:p>
    <w:p w14:paraId="5D68D8AE" w14:textId="04EAB5B0" w:rsidR="00574C85" w:rsidRPr="004E5614" w:rsidRDefault="00C72512" w:rsidP="00574C85">
      <w:pPr>
        <w:pStyle w:val="Odstavekseznama"/>
        <w:numPr>
          <w:ilvl w:val="0"/>
          <w:numId w:val="18"/>
        </w:numPr>
        <w:rPr>
          <w:i/>
          <w:iCs/>
        </w:rPr>
      </w:pPr>
      <w:r w:rsidRPr="004E5614">
        <w:rPr>
          <w:i/>
          <w:iCs/>
        </w:rPr>
        <w:lastRenderedPageBreak/>
        <w:t>ravnanja z odpadki in čezmejnim pošiljanjem odpadkov,</w:t>
      </w:r>
    </w:p>
    <w:p w14:paraId="0B2A29AF" w14:textId="5C64ED7C" w:rsidR="00C72512" w:rsidRDefault="00C72512" w:rsidP="00574C85">
      <w:pPr>
        <w:pStyle w:val="Odstavekseznama"/>
        <w:numPr>
          <w:ilvl w:val="0"/>
          <w:numId w:val="18"/>
        </w:numPr>
      </w:pPr>
      <w:r>
        <w:t>industrijskega onesnaževanja voda in tveganja za okolje ter emisij snovi v vode iz naprav, za katere je predpisan obratovalni monitoring, </w:t>
      </w:r>
    </w:p>
    <w:p w14:paraId="65AD1FC7" w14:textId="437846BD" w:rsidR="00C72512" w:rsidRDefault="00C72512" w:rsidP="00574C85">
      <w:pPr>
        <w:pStyle w:val="Odstavekseznama"/>
        <w:numPr>
          <w:ilvl w:val="0"/>
          <w:numId w:val="18"/>
        </w:numPr>
      </w:pPr>
      <w:r>
        <w:t>emisij snovi v zrak iz nepremičnih virov onesnaževanja,</w:t>
      </w:r>
    </w:p>
    <w:p w14:paraId="0C9589FF" w14:textId="4D0F9492" w:rsidR="00C72512" w:rsidRDefault="00C72512" w:rsidP="00574C85">
      <w:pPr>
        <w:pStyle w:val="Odstavekseznama"/>
        <w:numPr>
          <w:ilvl w:val="0"/>
          <w:numId w:val="18"/>
        </w:numPr>
      </w:pPr>
      <w:r>
        <w:t>dimnikarskih storitev,</w:t>
      </w:r>
    </w:p>
    <w:p w14:paraId="10E1B010" w14:textId="02F9F651" w:rsidR="00C72512" w:rsidRDefault="00C72512" w:rsidP="00574C85">
      <w:pPr>
        <w:pStyle w:val="Odstavekseznama"/>
        <w:numPr>
          <w:ilvl w:val="0"/>
          <w:numId w:val="18"/>
        </w:numPr>
      </w:pPr>
      <w:r>
        <w:t>skladiščenja nevarnih snovi v nepremičnih skladiščnih posodah in nepremične opreme, ki vsebuje florirane toplogredne pline ali ozonu nevarne snovi ter gensko spremenjenih organizmov,</w:t>
      </w:r>
    </w:p>
    <w:p w14:paraId="1C47008E" w14:textId="0C06C2EB" w:rsidR="00C72512" w:rsidRDefault="00C72512" w:rsidP="00574C85">
      <w:pPr>
        <w:pStyle w:val="Odstavekseznama"/>
        <w:numPr>
          <w:ilvl w:val="0"/>
          <w:numId w:val="18"/>
        </w:numPr>
      </w:pPr>
      <w:r>
        <w:t>hrupa,</w:t>
      </w:r>
    </w:p>
    <w:p w14:paraId="044A4C94" w14:textId="4478309A" w:rsidR="00C72512" w:rsidRDefault="00C72512" w:rsidP="00574C85">
      <w:pPr>
        <w:pStyle w:val="Odstavekseznama"/>
        <w:numPr>
          <w:ilvl w:val="0"/>
          <w:numId w:val="18"/>
        </w:numPr>
      </w:pPr>
      <w:r>
        <w:t>elektromagnetnega sevanja</w:t>
      </w:r>
    </w:p>
    <w:p w14:paraId="6CC145A0" w14:textId="0B27F669" w:rsidR="00C72512" w:rsidRDefault="00C72512" w:rsidP="00574C85">
      <w:pPr>
        <w:pStyle w:val="Odstavekseznama"/>
        <w:numPr>
          <w:ilvl w:val="0"/>
          <w:numId w:val="18"/>
        </w:numPr>
      </w:pPr>
      <w:r>
        <w:t>svetlobnega onesnaževanja,</w:t>
      </w:r>
    </w:p>
    <w:p w14:paraId="3A40F932" w14:textId="54249BEA" w:rsidR="00C72512" w:rsidRDefault="00C72512" w:rsidP="00574C85">
      <w:pPr>
        <w:pStyle w:val="Odstavekseznama"/>
        <w:numPr>
          <w:ilvl w:val="0"/>
          <w:numId w:val="18"/>
        </w:numPr>
      </w:pPr>
      <w:r>
        <w:t>državne meteorološke, hidrološke, oceanografske in seizmološke službe,</w:t>
      </w:r>
    </w:p>
    <w:p w14:paraId="736E7F29" w14:textId="045A6C49" w:rsidR="00C72512" w:rsidRDefault="00C72512" w:rsidP="00574C85">
      <w:pPr>
        <w:pStyle w:val="Odstavekseznama"/>
        <w:numPr>
          <w:ilvl w:val="0"/>
          <w:numId w:val="18"/>
        </w:numPr>
      </w:pPr>
      <w:r>
        <w:t>energetike ter drugih predpisov, ki pooblaščajo energetske inšpektorje za izvajanje inšpekcijskega nadzora ter  </w:t>
      </w:r>
    </w:p>
    <w:p w14:paraId="2863EA6A" w14:textId="02866B8B" w:rsidR="00C72512" w:rsidRDefault="00C72512" w:rsidP="00574C85">
      <w:pPr>
        <w:pStyle w:val="Odstavekseznama"/>
        <w:numPr>
          <w:ilvl w:val="0"/>
          <w:numId w:val="18"/>
        </w:numPr>
      </w:pPr>
      <w:r>
        <w:t>nadzora nad izvajanjem predpisov s področja javnega potniškega prometa potnikov v notranjem cestnem prometu in čezmejnem cestnem prometu do prestopne točke v sosednji državi, ki jo določi organ javnega potniškega prometa, in obvezne gospodarske javne službe prevoza potnikov v notranjem in čezmejnem regijskem železniškem prometu.</w:t>
      </w:r>
    </w:p>
    <w:p w14:paraId="502C9F43" w14:textId="32646056" w:rsidR="00C72512" w:rsidRDefault="00C72512" w:rsidP="00574C85">
      <w:pPr>
        <w:pStyle w:val="Odstavekseznama"/>
        <w:numPr>
          <w:ilvl w:val="0"/>
          <w:numId w:val="18"/>
        </w:numPr>
      </w:pPr>
      <w:r>
        <w:t xml:space="preserve">so organ Republike Slovenije, ki je pristojen za sprejemanje predhodnih pisnih prijav in izdaje soglasij za pošiljanje odpadkov čez meje  ter vodenje upravnih postopkov po prijavah oziroma vlogah za pošiljanje odpadkov na ozemlje, z ozemlja ali čez ozemlje Republike Slovenije. </w:t>
      </w:r>
      <w:r w:rsidR="00B35397">
        <w:t>Inšpektorat</w:t>
      </w:r>
      <w:r>
        <w:t xml:space="preserve"> vodi tudi evidence o </w:t>
      </w:r>
      <w:r w:rsidR="00B35397">
        <w:t>izdanih</w:t>
      </w:r>
      <w:r>
        <w:t xml:space="preserve"> soglasjih in dejanskih prevozih, opravljenih v okv</w:t>
      </w:r>
      <w:r w:rsidR="00872861">
        <w:t>iru teh soglasij</w:t>
      </w:r>
      <w:r w:rsidR="004E5614">
        <w:t>.</w:t>
      </w:r>
    </w:p>
    <w:p w14:paraId="5765762B" w14:textId="77777777" w:rsidR="001A0275" w:rsidRDefault="001A0275" w:rsidP="001A0275"/>
    <w:p w14:paraId="2BBBA13B" w14:textId="3A2F6568" w:rsidR="00872861" w:rsidRDefault="00E624B2" w:rsidP="00C216D6">
      <w:r>
        <w:t xml:space="preserve">V </w:t>
      </w:r>
      <w:r w:rsidR="00B35397">
        <w:t>inšpektoratu</w:t>
      </w:r>
      <w:r w:rsidR="00872861">
        <w:t xml:space="preserve"> za naravne vire in prostor,</w:t>
      </w:r>
      <w:r w:rsidR="00B35397">
        <w:t xml:space="preserve"> </w:t>
      </w:r>
      <w:r w:rsidR="00872861">
        <w:t>pa delujeta dve inšpekciji. To sta Gradbena in geodetska inšpekcija in pa Inšpekcija za  naravne vire in rudarstvo, ki se ponovno deli na inšpektorje za naravo in vode in pa na rudarske inšpektorje.</w:t>
      </w:r>
      <w:r w:rsidR="00C216D6">
        <w:t xml:space="preserve"> Pri področju divjih odlagališč nas zanimajo predvsem inšpektorji za naravo in vode, ki nadzirajo izvajanja predpisov za:</w:t>
      </w:r>
    </w:p>
    <w:p w14:paraId="24B8DBA2" w14:textId="324B91D2" w:rsidR="00C216D6" w:rsidRDefault="00C216D6" w:rsidP="00955A39">
      <w:pPr>
        <w:pStyle w:val="Odstavekseznama"/>
        <w:numPr>
          <w:ilvl w:val="0"/>
          <w:numId w:val="30"/>
        </w:numPr>
      </w:pPr>
      <w:r>
        <w:t>varstvo in urejanje voda, vodna in priobalna zemljišča, vodne pravice, rabo vode, ter vodna soglasja in dovoljenja,</w:t>
      </w:r>
    </w:p>
    <w:p w14:paraId="56668B14" w14:textId="014AC37F" w:rsidR="00C216D6" w:rsidRDefault="00C216D6" w:rsidP="00955A39">
      <w:pPr>
        <w:pStyle w:val="Odstavekseznama"/>
        <w:numPr>
          <w:ilvl w:val="0"/>
          <w:numId w:val="30"/>
        </w:numPr>
      </w:pPr>
      <w:r>
        <w:t>delovanje gospodarskih javnih služb na področju oskrbe s pitno vodo ter opremljenost agromelioracij za odvajanje in čiščenje komunalne in padavinske odpadne vode,</w:t>
      </w:r>
    </w:p>
    <w:p w14:paraId="5B9EFF29" w14:textId="27794ECE" w:rsidR="00C216D6" w:rsidRPr="00955A39" w:rsidRDefault="00C216D6" w:rsidP="00955A39">
      <w:pPr>
        <w:pStyle w:val="Odstavekseznama"/>
        <w:numPr>
          <w:ilvl w:val="0"/>
          <w:numId w:val="30"/>
        </w:numPr>
        <w:rPr>
          <w:i/>
          <w:iCs/>
        </w:rPr>
      </w:pPr>
      <w:r w:rsidRPr="00955A39">
        <w:rPr>
          <w:i/>
          <w:iCs/>
        </w:rPr>
        <w:t>izvajanja predpisov s področja varstva in ohranjanja narave oziroma varstvo prosto živečih rastlinskih in živalskih vrst, varstvo naravnih vrednot, izpolnjevanje zahtev naravovarstvenih soglasij in drugih dovoljenj ter spoštovanje predpisov glede vožnje v naravnem okolju.</w:t>
      </w:r>
    </w:p>
    <w:p w14:paraId="2BA54EE7" w14:textId="031847A6" w:rsidR="00C216D6" w:rsidRDefault="00E555B9" w:rsidP="00C216D6">
      <w:r>
        <w:lastRenderedPageBreak/>
        <w:t xml:space="preserve">Zakonodaja določa zelo obsežno delovno področje inšpektorjev za naravo in vode, kar povzroči visoko </w:t>
      </w:r>
      <w:r w:rsidR="00B35397">
        <w:t>število</w:t>
      </w:r>
      <w:r>
        <w:t xml:space="preserve"> zavezancev, to pa pomeni, da pri nadzoru, ki ga morajo opraviti, določijo prioriteto z </w:t>
      </w:r>
      <w:r w:rsidR="00B35397">
        <w:t>naslednjimi</w:t>
      </w:r>
      <w:r>
        <w:t xml:space="preserve"> kriteriji:</w:t>
      </w:r>
    </w:p>
    <w:p w14:paraId="5EEF15C9" w14:textId="449EF450" w:rsidR="00E555B9" w:rsidRDefault="00E555B9" w:rsidP="00E555B9">
      <w:pPr>
        <w:pStyle w:val="Odstavekseznama"/>
        <w:numPr>
          <w:ilvl w:val="0"/>
          <w:numId w:val="20"/>
        </w:numPr>
      </w:pPr>
      <w:r>
        <w:t>vpliv dejavnosti na vode in naravo</w:t>
      </w:r>
    </w:p>
    <w:p w14:paraId="6A917A16" w14:textId="7ACE66BF" w:rsidR="00E555B9" w:rsidRDefault="00E555B9" w:rsidP="00E555B9">
      <w:pPr>
        <w:pStyle w:val="Odstavekseznama"/>
        <w:numPr>
          <w:ilvl w:val="0"/>
          <w:numId w:val="20"/>
        </w:numPr>
      </w:pPr>
      <w:r>
        <w:t>zaveze za doseganje skladnosti z evropskim pravnim redom, ki jih mora zagotavljati Slovenija,</w:t>
      </w:r>
    </w:p>
    <w:p w14:paraId="37C7A31C" w14:textId="60BE2CED" w:rsidR="00E555B9" w:rsidRDefault="00E555B9" w:rsidP="00E555B9">
      <w:pPr>
        <w:pStyle w:val="Odstavekseznama"/>
        <w:numPr>
          <w:ilvl w:val="0"/>
          <w:numId w:val="20"/>
        </w:numPr>
      </w:pPr>
      <w:r>
        <w:t>glede na cilje nacionalnih strategij, akcijskih načrtov, operativnih programov ipd.,</w:t>
      </w:r>
    </w:p>
    <w:p w14:paraId="0D5815B1" w14:textId="7522011D" w:rsidR="00E555B9" w:rsidRDefault="00E555B9" w:rsidP="00E555B9">
      <w:pPr>
        <w:pStyle w:val="Odstavekseznama"/>
        <w:numPr>
          <w:ilvl w:val="0"/>
          <w:numId w:val="20"/>
        </w:numPr>
      </w:pPr>
      <w:r>
        <w:t>zaznan obseg kršitev na posameznih področjih</w:t>
      </w:r>
    </w:p>
    <w:p w14:paraId="534998C0" w14:textId="3DF8E54B" w:rsidR="00E555B9" w:rsidRDefault="00E555B9" w:rsidP="00E555B9">
      <w:pPr>
        <w:pStyle w:val="Odstavekseznama"/>
        <w:numPr>
          <w:ilvl w:val="0"/>
          <w:numId w:val="20"/>
        </w:numPr>
      </w:pPr>
      <w:r>
        <w:t>ugotovitve mo</w:t>
      </w:r>
      <w:r w:rsidR="004252BB">
        <w:t>nitoringov,</w:t>
      </w:r>
    </w:p>
    <w:p w14:paraId="2DB04333" w14:textId="59832935" w:rsidR="004252BB" w:rsidRDefault="004252BB" w:rsidP="004252BB">
      <w:pPr>
        <w:pStyle w:val="Odstavekseznama"/>
        <w:numPr>
          <w:ilvl w:val="0"/>
          <w:numId w:val="20"/>
        </w:numPr>
      </w:pPr>
      <w:r>
        <w:t xml:space="preserve">analize </w:t>
      </w:r>
      <w:r w:rsidR="00B35397">
        <w:t>obremenitev</w:t>
      </w:r>
      <w:r>
        <w:t xml:space="preserve"> in vplivov na vode.</w:t>
      </w:r>
    </w:p>
    <w:p w14:paraId="76EF9388" w14:textId="5FFBC89B" w:rsidR="005E3B93" w:rsidRDefault="00E624B2" w:rsidP="003807C7">
      <w:r w:rsidRPr="00E624B2">
        <w:t>Za obravnavo primerov odvrženih odpadkov v naravi so odgovorni tako državna inšpekcija kot mestni, občinski in medobčinski inšpektorji, odvisno od naslednjih dejavnikov: ali je povzročitelj odpadkov znan ali neznan, ali so odpadki odloženi na zemljišču v lasti države ali občine, ter ali gre za komunalne odpadke ali druge vrste odpadkov.</w:t>
      </w:r>
      <w:r w:rsidR="005E3B93">
        <w:t xml:space="preserve"> </w:t>
      </w:r>
    </w:p>
    <w:p w14:paraId="613F6EA5" w14:textId="5E543B67" w:rsidR="005E3B93" w:rsidRDefault="005E3B93" w:rsidP="005E3B93">
      <w:r>
        <w:t>V situacijah nezakonitega od</w:t>
      </w:r>
      <w:r w:rsidR="00B35397">
        <w:t>laganja</w:t>
      </w:r>
      <w:r>
        <w:t xml:space="preserve"> odpadkov, kjer je povzročitelj identificiran in gre za komunalne odpadke, je odgovornost za nadzor v pristojnosti občin. V primerih, kjer je povzročitelj identificiran in gre za druge vrste odpadkov, je za ukrepanje </w:t>
      </w:r>
      <w:r w:rsidR="00B35397">
        <w:t>pristojna</w:t>
      </w:r>
      <w:r>
        <w:t xml:space="preserve"> državna </w:t>
      </w:r>
      <w:r w:rsidR="00B35397">
        <w:t>inšpekcija</w:t>
      </w:r>
      <w:r>
        <w:t>.</w:t>
      </w:r>
    </w:p>
    <w:p w14:paraId="4E071B3A" w14:textId="6E51CDAD" w:rsidR="005E3B93" w:rsidRDefault="005E3B93" w:rsidP="005E3B93">
      <w:r>
        <w:t xml:space="preserve">V primeru, ko povzročitelj ni znan in je zemljišče v lasti države ali občine, so za izvajanje ukrepov pristojni tako inšpektorji </w:t>
      </w:r>
      <w:r w:rsidRPr="005E3B93">
        <w:rPr>
          <w:highlight w:val="yellow"/>
        </w:rPr>
        <w:t>Inšpektorata Republike Slovenije za okolje in</w:t>
      </w:r>
      <w:r w:rsidRPr="00CD5C56">
        <w:rPr>
          <w:highlight w:val="yellow"/>
        </w:rPr>
        <w:t xml:space="preserve"> </w:t>
      </w:r>
      <w:r w:rsidR="00CD5C56" w:rsidRPr="00CD5C56">
        <w:rPr>
          <w:highlight w:val="yellow"/>
        </w:rPr>
        <w:t>energijo</w:t>
      </w:r>
      <w:r>
        <w:t xml:space="preserve"> kot tudi inšpektorji Medobčinskih inšpektoratov.</w:t>
      </w:r>
    </w:p>
    <w:p w14:paraId="6829D88E" w14:textId="20AA777A" w:rsidR="00ED11BB" w:rsidRDefault="00E624B2" w:rsidP="00441578">
      <w:r w:rsidRPr="005E3B93">
        <w:rPr>
          <w:highlight w:val="yellow"/>
        </w:rPr>
        <w:t>Prijavo d</w:t>
      </w:r>
      <w:r w:rsidR="003807C7" w:rsidRPr="005E3B93">
        <w:rPr>
          <w:highlight w:val="yellow"/>
        </w:rPr>
        <w:t xml:space="preserve">ivje odlagališče </w:t>
      </w:r>
      <w:proofErr w:type="spellStart"/>
      <w:r w:rsidRPr="005E3B93">
        <w:rPr>
          <w:highlight w:val="yellow"/>
        </w:rPr>
        <w:t>ponavadi</w:t>
      </w:r>
      <w:proofErr w:type="spellEnd"/>
      <w:r w:rsidRPr="005E3B93">
        <w:rPr>
          <w:highlight w:val="yellow"/>
        </w:rPr>
        <w:t xml:space="preserve"> opravimo</w:t>
      </w:r>
      <w:r w:rsidR="003807C7" w:rsidRPr="005E3B93">
        <w:rPr>
          <w:highlight w:val="yellow"/>
        </w:rPr>
        <w:t xml:space="preserve"> na inšpektorat</w:t>
      </w:r>
      <w:r w:rsidRPr="005E3B93">
        <w:rPr>
          <w:highlight w:val="yellow"/>
        </w:rPr>
        <w:t>u</w:t>
      </w:r>
      <w:r w:rsidR="003807C7" w:rsidRPr="005E3B93">
        <w:rPr>
          <w:highlight w:val="yellow"/>
        </w:rPr>
        <w:t xml:space="preserve"> za naravne vire in </w:t>
      </w:r>
      <w:r w:rsidR="0038286E" w:rsidRPr="005E3B93">
        <w:rPr>
          <w:highlight w:val="yellow"/>
        </w:rPr>
        <w:t>prostor</w:t>
      </w:r>
      <w:r w:rsidR="00ED11BB">
        <w:rPr>
          <w:highlight w:val="yellow"/>
        </w:rPr>
        <w:t>/ na inšpektoratu za okolje in energijo</w:t>
      </w:r>
      <w:r w:rsidRPr="005E3B93">
        <w:rPr>
          <w:highlight w:val="yellow"/>
        </w:rPr>
        <w:t>.</w:t>
      </w:r>
      <w:r>
        <w:t xml:space="preserve"> </w:t>
      </w:r>
      <w:r w:rsidR="00AE4908">
        <w:t xml:space="preserve">Prijavo lahko opravimo osebno, po pošti ali elektronsko. Za elektronsko prijavo sta potrebna </w:t>
      </w:r>
      <w:r w:rsidR="00B35397">
        <w:t>elektronska</w:t>
      </w:r>
      <w:r w:rsidR="00AE4908">
        <w:t xml:space="preserve"> prijava in elektronski podpis. V obrazcu za prijavo moramo izpolniti podatke o kršitelju, opisati lokacijo in opis kršitve in pa </w:t>
      </w:r>
      <w:r w:rsidR="00B35397">
        <w:t>napisati</w:t>
      </w:r>
      <w:r w:rsidR="00AE4908">
        <w:t xml:space="preserve"> datum kršitve. Nato pa,  je potrebno izpolniti tudi podatke o prijavitelju, če prijavo opravljamo po pošti ali osebno.</w:t>
      </w:r>
    </w:p>
    <w:p w14:paraId="6CE745FE" w14:textId="36C2BF18" w:rsidR="00441578" w:rsidRDefault="00441578" w:rsidP="00441578">
      <w:r>
        <w:t xml:space="preserve">Če želimo prijavo opraviti po uradnem postopku potem je dobro dobiti, čim več informacij o odlagališču, saj to poveča možnost, da se krivec najde. Koristne informacije pri prijavi so, datum in čas incidentov(dodatno odlaganje smeti na odlagališče), koordinate GPS odlagališča, lastnik zemljišča, podrobnosti o vozilih na lokaciji, število ljudi na lokaciji in ali so odlagali smeti ali ne, čim boljši opis ljudi, katera vrsta odpadkov je na odlagališču(komunalni, gradbeni, nevarni) in količina teh smeti. Na lokaciji se ne dotikajte odpadkov ali odlagališča, saj lahko uničite dokaze ali se dotaknite strupenih snovi, ne komunicirajte z ljudmi, če mislite, da izvajajo </w:t>
      </w:r>
      <w:r>
        <w:lastRenderedPageBreak/>
        <w:t xml:space="preserve">nezakonito dejanje in ne bodite preveč očitni pri zbiranju podatkov, če so na lokaciji ljudje, ki kršijo zakon. </w:t>
      </w:r>
    </w:p>
    <w:p w14:paraId="353CB22F" w14:textId="77777777" w:rsidR="005E3B93" w:rsidRDefault="005E3B93" w:rsidP="003807C7"/>
    <w:p w14:paraId="2BF1B3AA" w14:textId="1E70CFC5" w:rsidR="005E3B93" w:rsidRDefault="005E3B93" w:rsidP="005E3B93">
      <w:pPr>
        <w:pStyle w:val="Naslov2"/>
      </w:pPr>
      <w:bookmarkStart w:id="10" w:name="_Toc138167562"/>
      <w:r>
        <w:t>3.2 DRUGI NAČINI PRIJAVE DIVJIH ODLAGALIŠČ</w:t>
      </w:r>
      <w:bookmarkEnd w:id="10"/>
    </w:p>
    <w:p w14:paraId="6A631712" w14:textId="7AC0C82D" w:rsidR="00542110" w:rsidRDefault="00441578" w:rsidP="003807C7">
      <w:r>
        <w:t xml:space="preserve">Divje </w:t>
      </w:r>
      <w:r w:rsidR="00542110">
        <w:t>odlagališče pa lahko pri</w:t>
      </w:r>
      <w:r>
        <w:t>j</w:t>
      </w:r>
      <w:r w:rsidR="00542110">
        <w:t xml:space="preserve">avimo tudi na </w:t>
      </w:r>
      <w:r w:rsidR="005B6E6D">
        <w:t xml:space="preserve">spletni strani ocistimo.si, ki pripada nevladni organizaciji Ekologi brez meja, kjer se nahaja največji register divjih odlagališč v Sloveniji. Tam lahko prijavimo divje odlagališče, prijava pa bo povzročila samo to, da bodo odlagališče shranili v svojo bazo podatkov in mogoče, bodo enkrat v prihodnosti </w:t>
      </w:r>
      <w:r w:rsidR="00B35397">
        <w:t>prostovoljci</w:t>
      </w:r>
      <w:r w:rsidR="005B6E6D">
        <w:t xml:space="preserve"> počistili to odlagališče. Lahko se jim tudi pridružimo pri čiščenju odlagališč. </w:t>
      </w:r>
    </w:p>
    <w:p w14:paraId="656F4DCA" w14:textId="1A0A6C39" w:rsidR="005B6E6D" w:rsidRPr="00C216D6" w:rsidRDefault="005B6E6D" w:rsidP="003807C7">
      <w:r>
        <w:t xml:space="preserve">Več ljudi </w:t>
      </w:r>
      <w:r w:rsidR="00305194">
        <w:t xml:space="preserve">pa </w:t>
      </w:r>
      <w:r>
        <w:t>se odloča za prijavo v register pri Ekologih brez meja</w:t>
      </w:r>
      <w:r w:rsidR="0030377F">
        <w:t>, saj je prijava anonima, lažja</w:t>
      </w:r>
      <w:r w:rsidR="00305194">
        <w:t>, potrebuje manj informacij</w:t>
      </w:r>
      <w:r w:rsidR="0030377F">
        <w:t xml:space="preserve"> in možnost, da se divje odlagališče počisti je veliko večja.</w:t>
      </w:r>
      <w:r w:rsidR="001F0A02">
        <w:t xml:space="preserve"> Uporabnik samo odpre njihovo spletno stran in sledi navodilom, ki jih imajo v pet minutnem </w:t>
      </w:r>
      <w:r w:rsidR="00B35397">
        <w:t>videoposnetku</w:t>
      </w:r>
      <w:r w:rsidR="001F0A02">
        <w:t>, ta pa na</w:t>
      </w:r>
      <w:r w:rsidR="00B35397">
        <w:t xml:space="preserve"> </w:t>
      </w:r>
      <w:r w:rsidR="001F0A02">
        <w:t>zelo podrobno in počasi pokaže postopek, ki pa nam lahko vzame manj, kot je dolžina videoposnetka.</w:t>
      </w:r>
      <w:r w:rsidR="0030377F">
        <w:t xml:space="preserve"> </w:t>
      </w:r>
      <w:r w:rsidR="001F0A02">
        <w:t xml:space="preserve">Če se po </w:t>
      </w:r>
      <w:r w:rsidR="0030377F">
        <w:t xml:space="preserve"> uradnem postopku</w:t>
      </w:r>
      <w:r w:rsidR="001F0A02">
        <w:t xml:space="preserve"> krivec ne najde </w:t>
      </w:r>
      <w:r w:rsidR="0030377F">
        <w:t>(</w:t>
      </w:r>
      <w:r w:rsidR="001F0A02">
        <w:t>možnost, da se storilec ne najde je velika</w:t>
      </w:r>
      <w:r w:rsidR="0030377F">
        <w:t xml:space="preserve">), potem </w:t>
      </w:r>
      <w:r w:rsidR="00441578" w:rsidRPr="00441578">
        <w:t>pristojni inšpektor odredi izvajalcu javne službe zbiranja določenih vrst komunalnih odpadkov na območju občine, da mora zagotoviti njihovo odstranitev. Stroške odstranitve odpadkov nosi država, če gre za odpadke na zemljišču v lasti države, ali občina, če gre za odpadke na zemljišču v lasti občine</w:t>
      </w:r>
      <w:r w:rsidR="0065014F">
        <w:fldChar w:fldCharType="begin"/>
      </w:r>
      <w:r w:rsidR="00DE16FE">
        <w:instrText xml:space="preserve"> ADDIN ZOTERO_ITEM CSL_CITATION {"citationID":"O6KA76EU","properties":{"formattedCitation":"(Bagon, 2023)","plainCitation":"(Bagon, 2023)","noteIndex":0},"citationItems":[{"id":"q7SABUrA/gNUWco3p","uris":["http://zotero.org/users/local/QErYT7SW/items/JDDVCY9V"],"itemData":{"id":3,"type":"article-magazine","title":"Na inšpektoratu dobijo več prijav, kot jih lahko sproti obdelajo","URL":"https://obalaplus.si/na-inspektoratu-dobijo-vec-prijav-kot-jih-lahko-sproti-obdelajo/","author":[{"family":"Bagon","given":"Špela"}],"issued":{"date-parts":[["2023"]],"season":"02"}}}],"schema":"https://github.com/citation-style-language/schema/raw/master/csl-citation.json"} </w:instrText>
      </w:r>
      <w:r w:rsidR="0065014F">
        <w:fldChar w:fldCharType="separate"/>
      </w:r>
      <w:r w:rsidR="0065014F" w:rsidRPr="0065014F">
        <w:rPr>
          <w:rFonts w:cs="Arial"/>
        </w:rPr>
        <w:t>(Bagon, 2023)</w:t>
      </w:r>
      <w:r w:rsidR="0065014F">
        <w:fldChar w:fldCharType="end"/>
      </w:r>
      <w:r w:rsidR="0065014F">
        <w:t>.</w:t>
      </w:r>
    </w:p>
    <w:p w14:paraId="569EFF0C" w14:textId="0D663852" w:rsidR="000C232F" w:rsidRPr="000C232F" w:rsidRDefault="000C232F" w:rsidP="000C232F"/>
    <w:p w14:paraId="1819F9F2" w14:textId="77777777" w:rsidR="005732D2" w:rsidRPr="005732D2" w:rsidRDefault="005732D2" w:rsidP="005732D2"/>
    <w:p w14:paraId="668BA207" w14:textId="472F81AB" w:rsidR="00E35305" w:rsidRDefault="002F2AA1" w:rsidP="002F2AA1">
      <w:pPr>
        <w:pStyle w:val="Naslov1"/>
      </w:pPr>
      <w:bookmarkStart w:id="11" w:name="_Toc138167563"/>
      <w:r>
        <w:t>4 SPECIFIKACIJA ZAHTEV</w:t>
      </w:r>
      <w:bookmarkEnd w:id="11"/>
    </w:p>
    <w:p w14:paraId="667C6C94" w14:textId="7FD49895" w:rsidR="002F2AA1" w:rsidRDefault="006149A1" w:rsidP="002F2AA1">
      <w:r>
        <w:t>T</w:t>
      </w:r>
      <w:r w:rsidR="00607E4F">
        <w:t>o</w:t>
      </w:r>
      <w:r>
        <w:t xml:space="preserve"> poglavje  bo vseboval</w:t>
      </w:r>
      <w:r w:rsidR="00607E4F">
        <w:t>o</w:t>
      </w:r>
      <w:r>
        <w:t xml:space="preserve"> zelo podroben opis delovanja aplikacije. To pomeni vloge pri uporabi aplikacije, funkcionalne zahteve, nefunkcionalne zahteve</w:t>
      </w:r>
      <w:r w:rsidR="00607E4F">
        <w:t xml:space="preserve"> in opis vmesnikov.</w:t>
      </w:r>
    </w:p>
    <w:p w14:paraId="438C1C65" w14:textId="12615097" w:rsidR="00607E4F" w:rsidRDefault="00607E4F" w:rsidP="00607E4F">
      <w:pPr>
        <w:pStyle w:val="Naslov2"/>
      </w:pPr>
      <w:bookmarkStart w:id="12" w:name="_Toc138167564"/>
      <w:r>
        <w:t>4.1 UPORABNIŠKE VLOGE</w:t>
      </w:r>
      <w:bookmarkEnd w:id="12"/>
    </w:p>
    <w:p w14:paraId="2A40F52D" w14:textId="4D0AC1BD" w:rsidR="00607E4F" w:rsidRDefault="00607E4F" w:rsidP="00607E4F">
      <w:r w:rsidRPr="00E00E9C">
        <w:rPr>
          <w:i/>
          <w:iCs/>
        </w:rPr>
        <w:t>Gost</w:t>
      </w:r>
      <w:r>
        <w:t xml:space="preserve"> – Lahko se registrira ali pa preprosto uporablja oziroma vstopi v aplikacijo brez prijave. Ob vstopu v aplikacijo mu je na voljo začetna stran na kateri je zemljevid z črnimi odlagališči. Na zemljevidu si  za več informacij lahko izbere odlagališče  in te informacije bodo prikazane. Na volj</w:t>
      </w:r>
      <w:r w:rsidR="00BC0AC2">
        <w:t>o mu je tudi gumb za pomoč uporabnikom sistema, kjer lahko prebere vsa potrebna navodila za uporabo sistema.</w:t>
      </w:r>
    </w:p>
    <w:p w14:paraId="02F30085" w14:textId="498FA601" w:rsidR="00BC0AC2" w:rsidRDefault="00BC0AC2" w:rsidP="00607E4F">
      <w:r w:rsidRPr="00E00E9C">
        <w:rPr>
          <w:i/>
          <w:iCs/>
        </w:rPr>
        <w:lastRenderedPageBreak/>
        <w:t>Registriran uporabnik</w:t>
      </w:r>
      <w:r>
        <w:t xml:space="preserve"> – Ima možnost prijave v sistem. Ob vstopu v sistem mu je na voljo začetna stran, kjer na zemljevidu vidi označena divja odlagališča. Če izbere neko odlagališče lahko vidi podatke in komentarje drugih uporabnikov, če seveda obstajajo. Na voljo mu je tudi gumb za pomoč, kjer lahko prebere navodila za uporabo sistema. Lahko prijavlja neprimerne komentarje in prijavlja nova odlagališča. Prav tako pa lahko ureja svoj profil, to pomeni, da lahko spreminja uporabniško ime in geslo.</w:t>
      </w:r>
    </w:p>
    <w:p w14:paraId="72985272" w14:textId="7D0CF054" w:rsidR="00704F60" w:rsidRDefault="00704F60" w:rsidP="00607E4F">
      <w:r w:rsidRPr="00E00E9C">
        <w:rPr>
          <w:i/>
          <w:iCs/>
        </w:rPr>
        <w:t>Administrator</w:t>
      </w:r>
      <w:r>
        <w:t xml:space="preserve"> </w:t>
      </w:r>
      <w:r w:rsidR="00F04411">
        <w:t>–</w:t>
      </w:r>
      <w:r>
        <w:t xml:space="preserve"> </w:t>
      </w:r>
      <w:r w:rsidR="00F04411">
        <w:t xml:space="preserve">Ima možnost prijave v sistem. Ob vstopu v sistem mu je na voljo začetna stran, če izbere neko lokacijo na zemljevidu se mu prikažejo podatki in komentarji za tisto odlagališče. Odlagališče lahko označi kot očiščeno oziroma sanirano. Lahko tudi briše komentarje in ureja svoj profil. Kot </w:t>
      </w:r>
      <w:r w:rsidR="00B35397">
        <w:t>obvestilo</w:t>
      </w:r>
      <w:r w:rsidR="00F04411">
        <w:t xml:space="preserve"> prejme prijave </w:t>
      </w:r>
      <w:r w:rsidR="00B35397">
        <w:t>komentarjev</w:t>
      </w:r>
      <w:r w:rsidR="00F04411">
        <w:t xml:space="preserve"> uporabnikov in pa nove prijave divjih odlagališč, ki jih lahko potrdi ali pa zavrne, če je prijava lažna.</w:t>
      </w:r>
    </w:p>
    <w:p w14:paraId="14ED005D" w14:textId="393D63AC" w:rsidR="00E00E9C" w:rsidRDefault="00E00E9C" w:rsidP="00E00E9C">
      <w:pPr>
        <w:pStyle w:val="Naslov2"/>
      </w:pPr>
      <w:bookmarkStart w:id="13" w:name="_Toc138167565"/>
      <w:r>
        <w:t>4.2 FUNKCIONALNE ZAHTEVE</w:t>
      </w:r>
      <w:bookmarkEnd w:id="13"/>
    </w:p>
    <w:p w14:paraId="55926CA8" w14:textId="26783107" w:rsidR="00E00E9C" w:rsidRDefault="00E00E9C" w:rsidP="00E00E9C">
      <w:r w:rsidRPr="00E00E9C">
        <w:rPr>
          <w:i/>
          <w:iCs/>
        </w:rPr>
        <w:t>Registracija uporabnika v sistem(F1)</w:t>
      </w:r>
      <w:r>
        <w:t xml:space="preserve"> – Gost se lahko registrira v sistem.</w:t>
      </w:r>
    </w:p>
    <w:p w14:paraId="48A2C5C1" w14:textId="7E04E50D" w:rsidR="002A31ED" w:rsidRDefault="00E00E9C" w:rsidP="00E00E9C">
      <w:r>
        <w:t>Osnovni tok</w:t>
      </w:r>
      <w:r w:rsidR="002A31ED">
        <w:t>:</w:t>
      </w:r>
    </w:p>
    <w:p w14:paraId="0E932DF5" w14:textId="760AA638" w:rsidR="002A31ED" w:rsidRDefault="002A31ED" w:rsidP="002A31ED">
      <w:pPr>
        <w:pStyle w:val="Odstavekseznama"/>
        <w:numPr>
          <w:ilvl w:val="0"/>
          <w:numId w:val="2"/>
        </w:numPr>
      </w:pPr>
      <w:r>
        <w:t>Gost izbere funkcionalnost Registracija uporabnika v sistem s klikom na gumb Registracija.</w:t>
      </w:r>
    </w:p>
    <w:p w14:paraId="010E949D" w14:textId="16F4C0A3" w:rsidR="002A31ED" w:rsidRDefault="002A31ED" w:rsidP="002A31ED">
      <w:pPr>
        <w:pStyle w:val="Odstavekseznama"/>
        <w:numPr>
          <w:ilvl w:val="0"/>
          <w:numId w:val="2"/>
        </w:numPr>
      </w:pPr>
      <w:r>
        <w:t>Sistem prikaže vnosna polja v katera gost vpiše podatke.</w:t>
      </w:r>
    </w:p>
    <w:p w14:paraId="752E96DD" w14:textId="76F22045" w:rsidR="002A31ED" w:rsidRDefault="002A31ED" w:rsidP="002A31ED">
      <w:pPr>
        <w:pStyle w:val="Odstavekseznama"/>
        <w:numPr>
          <w:ilvl w:val="0"/>
          <w:numId w:val="2"/>
        </w:numPr>
      </w:pPr>
      <w:r>
        <w:t>Gost izpolni vnosna polja: Uporabniško ime, Elektronska pošta, Geslo in Potrditev gesla</w:t>
      </w:r>
    </w:p>
    <w:p w14:paraId="6B151367" w14:textId="272810A9" w:rsidR="002A31ED" w:rsidRDefault="002A31ED" w:rsidP="002A31ED">
      <w:pPr>
        <w:pStyle w:val="Odstavekseznama"/>
        <w:numPr>
          <w:ilvl w:val="0"/>
          <w:numId w:val="2"/>
        </w:numPr>
      </w:pPr>
      <w:r>
        <w:t>Gost pritisne gumb Registracija</w:t>
      </w:r>
    </w:p>
    <w:p w14:paraId="624EB657" w14:textId="3939F6A4" w:rsidR="002A31ED" w:rsidRDefault="002A31ED" w:rsidP="002A31ED">
      <w:pPr>
        <w:pStyle w:val="Odstavekseznama"/>
        <w:numPr>
          <w:ilvl w:val="0"/>
          <w:numId w:val="2"/>
        </w:numPr>
      </w:pPr>
      <w:r>
        <w:t>Sistem prikaže sporočilo o uspešni registraciji</w:t>
      </w:r>
    </w:p>
    <w:p w14:paraId="46577853" w14:textId="5F29ED76" w:rsidR="002A31ED" w:rsidRDefault="00D0126E" w:rsidP="002A31ED">
      <w:r>
        <w:t>Izjemni tok(</w:t>
      </w:r>
      <w:proofErr w:type="spellStart"/>
      <w:r>
        <w:t>ovi</w:t>
      </w:r>
      <w:proofErr w:type="spellEnd"/>
      <w:r>
        <w:t>):</w:t>
      </w:r>
    </w:p>
    <w:p w14:paraId="7D1125E3" w14:textId="4BD95CC1" w:rsidR="00D0126E" w:rsidRDefault="00D0126E" w:rsidP="002A31ED">
      <w:r>
        <w:t xml:space="preserve">Izjemni tok 1 </w:t>
      </w:r>
      <w:r w:rsidR="00992B4B">
        <w:t>–</w:t>
      </w:r>
      <w:r>
        <w:t xml:space="preserve"> Gost se ne more </w:t>
      </w:r>
      <w:r w:rsidR="00B35397">
        <w:t>registrirati</w:t>
      </w:r>
      <w:r>
        <w:t>, ker je naslov elektronske pošte že v uporabi.</w:t>
      </w:r>
    </w:p>
    <w:p w14:paraId="08ED7013" w14:textId="1EB4A671" w:rsidR="00D0126E" w:rsidRDefault="00D0126E" w:rsidP="002A31ED">
      <w:r>
        <w:t xml:space="preserve">Izjemni tok 2 </w:t>
      </w:r>
      <w:r w:rsidR="00992B4B">
        <w:t xml:space="preserve">– </w:t>
      </w:r>
      <w:r>
        <w:t>Gost se ne more registrirati, ker je vnesel neustrezno geslo.</w:t>
      </w:r>
    </w:p>
    <w:p w14:paraId="01700E83" w14:textId="781FC8C0" w:rsidR="00D0126E" w:rsidRDefault="00D0126E" w:rsidP="002A31ED">
      <w:r w:rsidRPr="00D0126E">
        <w:t>Izjemni tok 3</w:t>
      </w:r>
      <w:r w:rsidR="00992B4B">
        <w:t xml:space="preserve"> – </w:t>
      </w:r>
      <w:r w:rsidRPr="00D0126E">
        <w:t>Gost se ne more registrirati, ker je ponovljeno geslo nepravilno.</w:t>
      </w:r>
    </w:p>
    <w:p w14:paraId="1D37F035" w14:textId="02D9FC2D" w:rsidR="0041686B" w:rsidRDefault="0041686B" w:rsidP="002A31ED">
      <w:r w:rsidRPr="00D0126E">
        <w:t xml:space="preserve">Izjemni tok </w:t>
      </w:r>
      <w:r>
        <w:t xml:space="preserve">4 – </w:t>
      </w:r>
      <w:r w:rsidRPr="00D0126E">
        <w:t xml:space="preserve">Gost se ne more registrirati, </w:t>
      </w:r>
      <w:r>
        <w:t xml:space="preserve">ker je dvakrat </w:t>
      </w:r>
      <w:r w:rsidR="004B63B2">
        <w:t xml:space="preserve">vnesel napačne podatke pri registracij, zato mora pri </w:t>
      </w:r>
      <w:r w:rsidR="00B35397">
        <w:t>naslednjemu</w:t>
      </w:r>
      <w:r w:rsidR="004B63B2">
        <w:t xml:space="preserve"> poskusu rešiti še </w:t>
      </w:r>
      <w:proofErr w:type="spellStart"/>
      <w:r w:rsidR="004B63B2">
        <w:t>reCAPTCHO</w:t>
      </w:r>
      <w:proofErr w:type="spellEnd"/>
      <w:r w:rsidRPr="00D0126E">
        <w:t>.</w:t>
      </w:r>
    </w:p>
    <w:p w14:paraId="22C662A5" w14:textId="24516E62" w:rsidR="00D0126E" w:rsidRDefault="00B35397" w:rsidP="002A31ED">
      <w:r>
        <w:t>Posledice</w:t>
      </w:r>
      <w:r w:rsidR="00D0126E">
        <w:t xml:space="preserve"> – Gostu se ust</w:t>
      </w:r>
      <w:r w:rsidR="00992B4B">
        <w:t xml:space="preserve">vari </w:t>
      </w:r>
      <w:r>
        <w:t>uporabniški</w:t>
      </w:r>
      <w:r w:rsidR="00992B4B">
        <w:t xml:space="preserve"> račun.</w:t>
      </w:r>
      <w:r w:rsidR="004B63B2">
        <w:t xml:space="preserve"> </w:t>
      </w:r>
      <w:proofErr w:type="spellStart"/>
      <w:r w:rsidR="004B63B2">
        <w:t>ReCAPTCHA</w:t>
      </w:r>
      <w:proofErr w:type="spellEnd"/>
      <w:r w:rsidR="004B63B2">
        <w:t xml:space="preserve"> pomaga pri zaščiti spletne strani pred </w:t>
      </w:r>
      <w:proofErr w:type="spellStart"/>
      <w:r w:rsidR="004B63B2">
        <w:t>spamom</w:t>
      </w:r>
      <w:proofErr w:type="spellEnd"/>
      <w:r w:rsidR="004B63B2">
        <w:t xml:space="preserve"> in zlorabo.</w:t>
      </w:r>
    </w:p>
    <w:p w14:paraId="437F9F96" w14:textId="1A29334F" w:rsidR="00992B4B" w:rsidRDefault="00992B4B" w:rsidP="002A31ED">
      <w:r>
        <w:t xml:space="preserve">Prioriteta </w:t>
      </w:r>
      <w:proofErr w:type="spellStart"/>
      <w:r>
        <w:t>funkcionalosti</w:t>
      </w:r>
      <w:proofErr w:type="spellEnd"/>
      <w:r>
        <w:t xml:space="preserve"> – </w:t>
      </w:r>
      <w:proofErr w:type="spellStart"/>
      <w:r w:rsidRPr="00992B4B">
        <w:rPr>
          <w:i/>
          <w:iCs/>
        </w:rPr>
        <w:t>Must</w:t>
      </w:r>
      <w:proofErr w:type="spellEnd"/>
      <w:r w:rsidRPr="00992B4B">
        <w:rPr>
          <w:i/>
          <w:iCs/>
        </w:rPr>
        <w:t xml:space="preserve"> </w:t>
      </w:r>
      <w:proofErr w:type="spellStart"/>
      <w:r w:rsidRPr="00992B4B">
        <w:rPr>
          <w:i/>
          <w:iCs/>
        </w:rPr>
        <w:t>have</w:t>
      </w:r>
      <w:proofErr w:type="spellEnd"/>
    </w:p>
    <w:p w14:paraId="4AB1E538" w14:textId="06C382E0" w:rsidR="00992B4B" w:rsidRDefault="00992B4B" w:rsidP="002A31ED">
      <w:r w:rsidRPr="00992B4B">
        <w:rPr>
          <w:i/>
          <w:iCs/>
        </w:rPr>
        <w:lastRenderedPageBreak/>
        <w:t>Prijava v sistem(F2)</w:t>
      </w:r>
      <w:r>
        <w:t xml:space="preserve"> – Administrator ali registriran uporabnik se lahko prijavita v sistem.</w:t>
      </w:r>
    </w:p>
    <w:p w14:paraId="482EE326" w14:textId="3228E8B0" w:rsidR="00992B4B" w:rsidRDefault="00992B4B" w:rsidP="002A31ED">
      <w:r>
        <w:t>Osnovni tok:</w:t>
      </w:r>
    </w:p>
    <w:p w14:paraId="770A4F30" w14:textId="6B91D7C1" w:rsidR="00992B4B" w:rsidRDefault="00992B4B" w:rsidP="00992B4B">
      <w:pPr>
        <w:pStyle w:val="Odstavekseznama"/>
        <w:numPr>
          <w:ilvl w:val="0"/>
          <w:numId w:val="3"/>
        </w:numPr>
      </w:pPr>
      <w:r>
        <w:t>Administrator ali registriran uporabnik klikne gumb Prijava.</w:t>
      </w:r>
    </w:p>
    <w:p w14:paraId="5C52FDCC" w14:textId="5FFD8F73" w:rsidR="00992B4B" w:rsidRDefault="00992B4B" w:rsidP="00992B4B">
      <w:pPr>
        <w:pStyle w:val="Odstavekseznama"/>
        <w:numPr>
          <w:ilvl w:val="0"/>
          <w:numId w:val="3"/>
        </w:numPr>
      </w:pPr>
      <w:r>
        <w:t>Sistem prikaže vnosna polja, ki jih administrator ali registriran uporabnik izpolni.</w:t>
      </w:r>
    </w:p>
    <w:p w14:paraId="2D798B57" w14:textId="15471886" w:rsidR="00992B4B" w:rsidRDefault="00992B4B" w:rsidP="00992B4B">
      <w:pPr>
        <w:pStyle w:val="Odstavekseznama"/>
        <w:numPr>
          <w:ilvl w:val="0"/>
          <w:numId w:val="3"/>
        </w:numPr>
      </w:pPr>
      <w:r>
        <w:t>Administrator ali registriran uporabnik izpolni vnosna polja: Elektronska pošta in geslo</w:t>
      </w:r>
    </w:p>
    <w:p w14:paraId="6F62F71C" w14:textId="08673FBE" w:rsidR="00992B4B" w:rsidRDefault="00992B4B" w:rsidP="00992B4B">
      <w:pPr>
        <w:pStyle w:val="Odstavekseznama"/>
        <w:numPr>
          <w:ilvl w:val="0"/>
          <w:numId w:val="3"/>
        </w:numPr>
      </w:pPr>
      <w:r>
        <w:t>Administrator ali registriran uporabnik klikne Prijava</w:t>
      </w:r>
    </w:p>
    <w:p w14:paraId="32E64293" w14:textId="35DFCC7B" w:rsidR="008541CC" w:rsidRDefault="00992B4B" w:rsidP="008541CC">
      <w:pPr>
        <w:pStyle w:val="Odstavekseznama"/>
        <w:numPr>
          <w:ilvl w:val="0"/>
          <w:numId w:val="3"/>
        </w:numPr>
      </w:pPr>
      <w:r>
        <w:t xml:space="preserve">Sistem administratorja ali registriranega uporabnika preusmeri na </w:t>
      </w:r>
      <w:r w:rsidR="008541CC">
        <w:t>domačo stran.</w:t>
      </w:r>
    </w:p>
    <w:p w14:paraId="46B562D7" w14:textId="26B2C2C2" w:rsidR="00992B4B" w:rsidRDefault="008541CC" w:rsidP="008541CC">
      <w:r>
        <w:t>Izjemni tok(</w:t>
      </w:r>
      <w:proofErr w:type="spellStart"/>
      <w:r>
        <w:t>ovi</w:t>
      </w:r>
      <w:proofErr w:type="spellEnd"/>
      <w:r>
        <w:t>):</w:t>
      </w:r>
    </w:p>
    <w:p w14:paraId="552A8FE0" w14:textId="1A45220E" w:rsidR="008541CC" w:rsidRDefault="008541CC" w:rsidP="008541CC">
      <w:r>
        <w:t>Izjemni tok 1 – Administrator ali registriran uporabnik se ne more prijaviti, ker je vnesel napačen elektronski naslov.</w:t>
      </w:r>
    </w:p>
    <w:p w14:paraId="3BDFB1E8" w14:textId="66FE8763" w:rsidR="008541CC" w:rsidRDefault="008541CC" w:rsidP="008541CC">
      <w:r>
        <w:t>Izjemni tok 2 – Administrator ali registriran uporabnik se ne more prijaviti, ker je vnesel napačno geslo.</w:t>
      </w:r>
    </w:p>
    <w:p w14:paraId="33780AA3" w14:textId="0F13D000" w:rsidR="00462621" w:rsidRDefault="00462621" w:rsidP="00462621">
      <w:r>
        <w:t xml:space="preserve">Izjemni tok 3 – Administrator ali registriran uporabnik se ne more prijaviti, ker je dvakrat  vnesel napačno geslo ali napačen </w:t>
      </w:r>
      <w:r w:rsidR="00B35397">
        <w:t>elektronski</w:t>
      </w:r>
      <w:r>
        <w:t xml:space="preserve"> naslov, zato se ob naslednji prijavi pojavi </w:t>
      </w:r>
      <w:proofErr w:type="spellStart"/>
      <w:r>
        <w:t>reCAPTCHA</w:t>
      </w:r>
      <w:proofErr w:type="spellEnd"/>
      <w:r>
        <w:t>, ki jo je potrebno rešiti, za ponovno možnost prijave.</w:t>
      </w:r>
    </w:p>
    <w:p w14:paraId="763D9488" w14:textId="77777777" w:rsidR="00462621" w:rsidRDefault="00462621" w:rsidP="008541CC"/>
    <w:p w14:paraId="122731F5" w14:textId="5D37FA4A" w:rsidR="008541CC" w:rsidRDefault="008541CC" w:rsidP="008541CC">
      <w:r>
        <w:t>Posledice – Administrator ali registriran uporabnik je prijavljen v sistem</w:t>
      </w:r>
      <w:r w:rsidR="00462621">
        <w:t xml:space="preserve">. V izjemnem toku 3 uporabnik ali administrator mora rešiti </w:t>
      </w:r>
      <w:proofErr w:type="spellStart"/>
      <w:r w:rsidR="00462621">
        <w:t>reCAPTCHO</w:t>
      </w:r>
      <w:proofErr w:type="spellEnd"/>
      <w:r w:rsidR="00462621">
        <w:t>, to pomaga pri zaščiti spletne strani.</w:t>
      </w:r>
    </w:p>
    <w:p w14:paraId="426DD8AB" w14:textId="5E2C93F4" w:rsidR="008541CC" w:rsidRDefault="008541CC" w:rsidP="008541CC">
      <w:r>
        <w:t xml:space="preserve">Prioriteta funkcionalnosti – </w:t>
      </w:r>
      <w:proofErr w:type="spellStart"/>
      <w:r w:rsidRPr="008541CC">
        <w:rPr>
          <w:i/>
          <w:iCs/>
        </w:rPr>
        <w:t>Must</w:t>
      </w:r>
      <w:proofErr w:type="spellEnd"/>
      <w:r w:rsidRPr="008541CC">
        <w:rPr>
          <w:i/>
          <w:iCs/>
        </w:rPr>
        <w:t xml:space="preserve"> </w:t>
      </w:r>
      <w:proofErr w:type="spellStart"/>
      <w:r w:rsidRPr="008541CC">
        <w:rPr>
          <w:i/>
          <w:iCs/>
        </w:rPr>
        <w:t>have</w:t>
      </w:r>
      <w:proofErr w:type="spellEnd"/>
    </w:p>
    <w:p w14:paraId="58103075" w14:textId="7BAB2B9D" w:rsidR="008541CC" w:rsidRDefault="008541CC" w:rsidP="008541CC">
      <w:r w:rsidRPr="008541CC">
        <w:rPr>
          <w:i/>
          <w:iCs/>
        </w:rPr>
        <w:t>Ogled podrobnosti divjega odlagališča na zemljevidu(F3)</w:t>
      </w:r>
      <w:r>
        <w:t xml:space="preserve"> – Administrator, registriran uporabnik ali gost si izberejo divje odlagališče na </w:t>
      </w:r>
      <w:r w:rsidR="00B35397">
        <w:t>zemljevidu</w:t>
      </w:r>
      <w:r>
        <w:t xml:space="preserve"> in si ogledajo podrobnosti.</w:t>
      </w:r>
    </w:p>
    <w:p w14:paraId="656CD620" w14:textId="41BA9CA3" w:rsidR="00A50623" w:rsidRDefault="00A50623" w:rsidP="008541CC">
      <w:r>
        <w:t>Predpostavimo, da sta administrator in registriran uporabnik že prijavljena v sistem.</w:t>
      </w:r>
    </w:p>
    <w:p w14:paraId="1C67E55E" w14:textId="302CE2D4" w:rsidR="008541CC" w:rsidRDefault="008541CC" w:rsidP="008541CC">
      <w:r>
        <w:t>Osnovni tok:</w:t>
      </w:r>
    </w:p>
    <w:p w14:paraId="4D907CA0" w14:textId="43E1400E" w:rsidR="00A50623" w:rsidRDefault="00A50623" w:rsidP="00A50623">
      <w:pPr>
        <w:pStyle w:val="Odstavekseznama"/>
        <w:numPr>
          <w:ilvl w:val="0"/>
          <w:numId w:val="4"/>
        </w:numPr>
      </w:pPr>
      <w:r>
        <w:t>Gost, administrator ali registriran uporabnik, izberejo divje odlagališče na zemljevidu</w:t>
      </w:r>
    </w:p>
    <w:p w14:paraId="48E6CAAB" w14:textId="3F57FFB7" w:rsidR="00A50623" w:rsidRDefault="00A50623" w:rsidP="00A50623">
      <w:pPr>
        <w:pStyle w:val="Odstavekseznama"/>
        <w:numPr>
          <w:ilvl w:val="0"/>
          <w:numId w:val="4"/>
        </w:numPr>
      </w:pPr>
      <w:r>
        <w:lastRenderedPageBreak/>
        <w:t xml:space="preserve">Preusmerjeni so na stran s podrobnostmi o divjem </w:t>
      </w:r>
      <w:r w:rsidR="004428CD">
        <w:t>odlagališču</w:t>
      </w:r>
      <w:r>
        <w:t xml:space="preserve">. Gost vidi le podatke o </w:t>
      </w:r>
      <w:r w:rsidR="004428CD">
        <w:t>odlagališču</w:t>
      </w:r>
      <w:r>
        <w:t xml:space="preserve">, registriran uporabnik vidi tudi komentarje, administrator pa vidi tudi gumb, ki označi </w:t>
      </w:r>
      <w:r w:rsidR="004428CD">
        <w:t>odlagališče</w:t>
      </w:r>
      <w:r>
        <w:t xml:space="preserve"> kot sanirano oziroma kot neočiščeno.</w:t>
      </w:r>
    </w:p>
    <w:p w14:paraId="447D3455" w14:textId="1CEB5E52" w:rsidR="00A50623" w:rsidRDefault="00A50623" w:rsidP="00A50623">
      <w:r>
        <w:t xml:space="preserve">Prioriteta funkcionalnosti – </w:t>
      </w:r>
      <w:proofErr w:type="spellStart"/>
      <w:r w:rsidRPr="00A50623">
        <w:rPr>
          <w:i/>
          <w:iCs/>
        </w:rPr>
        <w:t>Must</w:t>
      </w:r>
      <w:proofErr w:type="spellEnd"/>
      <w:r w:rsidRPr="00A50623">
        <w:rPr>
          <w:i/>
          <w:iCs/>
        </w:rPr>
        <w:t xml:space="preserve"> </w:t>
      </w:r>
      <w:proofErr w:type="spellStart"/>
      <w:r w:rsidRPr="00A50623">
        <w:rPr>
          <w:i/>
          <w:iCs/>
        </w:rPr>
        <w:t>have</w:t>
      </w:r>
      <w:proofErr w:type="spellEnd"/>
    </w:p>
    <w:p w14:paraId="441F770C" w14:textId="6767813C" w:rsidR="00A50623" w:rsidRDefault="00A50623" w:rsidP="00A50623">
      <w:r w:rsidRPr="00C47245">
        <w:rPr>
          <w:i/>
          <w:iCs/>
        </w:rPr>
        <w:t>Komentiranje divjih odlagališč(F4)</w:t>
      </w:r>
      <w:r>
        <w:t xml:space="preserve"> – registriran uporabnik ali administrator lahko komentira pod podrobnostmi oziroma </w:t>
      </w:r>
      <w:r w:rsidR="004428CD">
        <w:t>informacijami</w:t>
      </w:r>
      <w:r>
        <w:t xml:space="preserve"> o divjem odlagališču.</w:t>
      </w:r>
    </w:p>
    <w:p w14:paraId="54378415" w14:textId="77256BDD" w:rsidR="00C47245" w:rsidRDefault="00C47245" w:rsidP="00A50623">
      <w:r>
        <w:t>Osnovni tok:</w:t>
      </w:r>
    </w:p>
    <w:p w14:paraId="5469B985" w14:textId="522745B6" w:rsidR="00C47245" w:rsidRDefault="00C47245" w:rsidP="00C47245">
      <w:pPr>
        <w:pStyle w:val="Odstavekseznama"/>
        <w:numPr>
          <w:ilvl w:val="0"/>
          <w:numId w:val="5"/>
        </w:numPr>
      </w:pPr>
      <w:r>
        <w:t>Prijava v sistem</w:t>
      </w:r>
    </w:p>
    <w:p w14:paraId="69D6D9A3" w14:textId="4D74F99E" w:rsidR="00C47245" w:rsidRDefault="00C47245" w:rsidP="00C47245">
      <w:pPr>
        <w:pStyle w:val="Odstavekseznama"/>
        <w:numPr>
          <w:ilvl w:val="0"/>
          <w:numId w:val="5"/>
        </w:numPr>
      </w:pPr>
      <w:r>
        <w:t>Izbira divjega odlagališča s klikom na lokacijo na zemljevidu.</w:t>
      </w:r>
    </w:p>
    <w:p w14:paraId="6113E54D" w14:textId="10CD5356" w:rsidR="00C47245" w:rsidRDefault="00C47245" w:rsidP="00C47245">
      <w:pPr>
        <w:pStyle w:val="Odstavekseznama"/>
        <w:numPr>
          <w:ilvl w:val="0"/>
          <w:numId w:val="5"/>
        </w:numPr>
      </w:pPr>
      <w:r>
        <w:t>Sistem prikaže informacije o odlagališču pod katerimi so tudi komentarji</w:t>
      </w:r>
    </w:p>
    <w:p w14:paraId="762EF6C0" w14:textId="6DB633AB" w:rsidR="00C47245" w:rsidRDefault="00C47245" w:rsidP="00C47245">
      <w:pPr>
        <w:pStyle w:val="Odstavekseznama"/>
        <w:numPr>
          <w:ilvl w:val="0"/>
          <w:numId w:val="5"/>
        </w:numPr>
      </w:pPr>
      <w:r>
        <w:t>Registriran uporabnik ali administrator vneseta komentar v besedilno polje</w:t>
      </w:r>
    </w:p>
    <w:p w14:paraId="692E13A3" w14:textId="1A2AC17E" w:rsidR="00C47245" w:rsidRDefault="00C47245" w:rsidP="00C47245">
      <w:pPr>
        <w:pStyle w:val="Odstavekseznama"/>
        <w:numPr>
          <w:ilvl w:val="0"/>
          <w:numId w:val="5"/>
        </w:numPr>
      </w:pPr>
      <w:r>
        <w:t>Registriran uporabnik ali administrator pritisneta gumb Komentiraj.</w:t>
      </w:r>
    </w:p>
    <w:p w14:paraId="41404CF9" w14:textId="4F55BD96" w:rsidR="00C47245" w:rsidRDefault="00C47245" w:rsidP="00C47245">
      <w:r>
        <w:t>Posledice – Komentar je objavljen.</w:t>
      </w:r>
    </w:p>
    <w:p w14:paraId="5257F3FC" w14:textId="4D34BEF8" w:rsidR="00C47245" w:rsidRDefault="00C47245" w:rsidP="00C47245">
      <w:r>
        <w:t xml:space="preserve">Prioriteta funkcionalnosti – </w:t>
      </w:r>
      <w:proofErr w:type="spellStart"/>
      <w:r w:rsidR="004A03F6">
        <w:rPr>
          <w:i/>
          <w:iCs/>
        </w:rPr>
        <w:t>Wont't</w:t>
      </w:r>
      <w:proofErr w:type="spellEnd"/>
      <w:r w:rsidR="004A03F6">
        <w:rPr>
          <w:i/>
          <w:iCs/>
        </w:rPr>
        <w:t xml:space="preserve"> </w:t>
      </w:r>
      <w:proofErr w:type="spellStart"/>
      <w:r w:rsidR="004A03F6">
        <w:rPr>
          <w:i/>
          <w:iCs/>
        </w:rPr>
        <w:t>have</w:t>
      </w:r>
      <w:proofErr w:type="spellEnd"/>
    </w:p>
    <w:p w14:paraId="58727EB7" w14:textId="6743402C" w:rsidR="00C47245" w:rsidRDefault="00C47245" w:rsidP="00C47245">
      <w:r w:rsidRPr="00A27AE0">
        <w:rPr>
          <w:i/>
          <w:iCs/>
        </w:rPr>
        <w:t>Brisanje komentarjev divjih odlagališč(F5)</w:t>
      </w:r>
      <w:r>
        <w:t xml:space="preserve"> – Administrator lahko briše vse komentarje, registriran uporabnik pa le svoje komentarje</w:t>
      </w:r>
      <w:r w:rsidR="00A27AE0">
        <w:t>.</w:t>
      </w:r>
    </w:p>
    <w:p w14:paraId="0FA97F32" w14:textId="796FAAAC" w:rsidR="00A27AE0" w:rsidRDefault="00A27AE0" w:rsidP="00C47245">
      <w:r>
        <w:t>Osnovni tok:</w:t>
      </w:r>
    </w:p>
    <w:p w14:paraId="55D5DC08" w14:textId="14C4AE6A" w:rsidR="00A27AE0" w:rsidRDefault="00A27AE0" w:rsidP="00A27AE0">
      <w:pPr>
        <w:pStyle w:val="Odstavekseznama"/>
        <w:numPr>
          <w:ilvl w:val="0"/>
          <w:numId w:val="6"/>
        </w:numPr>
      </w:pPr>
      <w:r>
        <w:t xml:space="preserve">Prijava v sistem </w:t>
      </w:r>
    </w:p>
    <w:p w14:paraId="09755EA0" w14:textId="457509D5" w:rsidR="00A27AE0" w:rsidRDefault="00A27AE0" w:rsidP="00A27AE0">
      <w:pPr>
        <w:pStyle w:val="Odstavekseznama"/>
        <w:numPr>
          <w:ilvl w:val="0"/>
          <w:numId w:val="6"/>
        </w:numPr>
      </w:pPr>
      <w:r>
        <w:t>Izbira divjega odlagališča s klikom na lokacijo na zemljevidu</w:t>
      </w:r>
    </w:p>
    <w:p w14:paraId="6587ACCA" w14:textId="77777777" w:rsidR="00A27AE0" w:rsidRDefault="00A27AE0" w:rsidP="00A27AE0">
      <w:pPr>
        <w:pStyle w:val="Odstavekseznama"/>
        <w:numPr>
          <w:ilvl w:val="0"/>
          <w:numId w:val="6"/>
        </w:numPr>
      </w:pPr>
      <w:r>
        <w:t>Sistem prikaže informacije o odlagališču pod katerimi so tudi komentarji</w:t>
      </w:r>
    </w:p>
    <w:p w14:paraId="15CDFC3B" w14:textId="77777777" w:rsidR="00A27AE0" w:rsidRDefault="00A27AE0" w:rsidP="00A27AE0">
      <w:pPr>
        <w:pStyle w:val="Odstavekseznama"/>
        <w:numPr>
          <w:ilvl w:val="0"/>
          <w:numId w:val="6"/>
        </w:numPr>
      </w:pPr>
      <w:r>
        <w:t>Administrator klikne gumb za izbris pri katerem koli komentarju, registriran uporabnik pa le pri svojih komentarjih.</w:t>
      </w:r>
    </w:p>
    <w:p w14:paraId="29DC8EBF" w14:textId="77777777" w:rsidR="00A27AE0" w:rsidRDefault="00A27AE0" w:rsidP="00A27AE0">
      <w:pPr>
        <w:pStyle w:val="Odstavekseznama"/>
        <w:numPr>
          <w:ilvl w:val="0"/>
          <w:numId w:val="6"/>
        </w:numPr>
      </w:pPr>
      <w:r>
        <w:t>Sistem vpraša administratorja ali registriranega uporabnika, če res želi izbrisati komentar.</w:t>
      </w:r>
    </w:p>
    <w:p w14:paraId="777D3486" w14:textId="77777777" w:rsidR="00A27AE0" w:rsidRDefault="00A27AE0" w:rsidP="00A27AE0">
      <w:pPr>
        <w:pStyle w:val="Odstavekseznama"/>
        <w:numPr>
          <w:ilvl w:val="0"/>
          <w:numId w:val="6"/>
        </w:numPr>
      </w:pPr>
      <w:r>
        <w:t>Administrator ali registriran uporabnik izbereta DA gumb.</w:t>
      </w:r>
    </w:p>
    <w:p w14:paraId="146AD735" w14:textId="6706591A" w:rsidR="00A27AE0" w:rsidRDefault="00A27AE0" w:rsidP="00A27AE0">
      <w:r>
        <w:t>Alternativni tok(</w:t>
      </w:r>
      <w:proofErr w:type="spellStart"/>
      <w:r>
        <w:t>ovi</w:t>
      </w:r>
      <w:proofErr w:type="spellEnd"/>
      <w:r>
        <w:t>):</w:t>
      </w:r>
    </w:p>
    <w:p w14:paraId="614B1C18" w14:textId="77777777" w:rsidR="00A27AE0" w:rsidRDefault="00A27AE0" w:rsidP="00A27AE0">
      <w:pPr>
        <w:pStyle w:val="Odstavekseznama"/>
        <w:numPr>
          <w:ilvl w:val="0"/>
          <w:numId w:val="8"/>
        </w:numPr>
      </w:pPr>
      <w:r>
        <w:t xml:space="preserve">Prijava v sistem </w:t>
      </w:r>
    </w:p>
    <w:p w14:paraId="1981B08B" w14:textId="77777777" w:rsidR="00A27AE0" w:rsidRDefault="00A27AE0" w:rsidP="00A27AE0">
      <w:pPr>
        <w:pStyle w:val="Odstavekseznama"/>
        <w:numPr>
          <w:ilvl w:val="0"/>
          <w:numId w:val="8"/>
        </w:numPr>
      </w:pPr>
      <w:r>
        <w:t>Izbira divjega odlagališča s klikom na lokacijo na zemljevidu</w:t>
      </w:r>
    </w:p>
    <w:p w14:paraId="1F5E8696" w14:textId="77777777" w:rsidR="00A27AE0" w:rsidRDefault="00A27AE0" w:rsidP="00A27AE0">
      <w:pPr>
        <w:pStyle w:val="Odstavekseznama"/>
        <w:numPr>
          <w:ilvl w:val="0"/>
          <w:numId w:val="8"/>
        </w:numPr>
      </w:pPr>
      <w:r>
        <w:t>Sistem prikaže informacije o odlagališču pod katerimi so tudi komentarji</w:t>
      </w:r>
    </w:p>
    <w:p w14:paraId="085DE3EA" w14:textId="77777777" w:rsidR="00A27AE0" w:rsidRDefault="00A27AE0" w:rsidP="00A27AE0">
      <w:pPr>
        <w:pStyle w:val="Odstavekseznama"/>
        <w:numPr>
          <w:ilvl w:val="0"/>
          <w:numId w:val="8"/>
        </w:numPr>
      </w:pPr>
      <w:r>
        <w:t>Administrator klikne gumb za izbris pri katerem koli komentarju, registriran uporabnik pa le pri svojih komentarjih.</w:t>
      </w:r>
    </w:p>
    <w:p w14:paraId="14FD3D0F" w14:textId="77777777" w:rsidR="00A27AE0" w:rsidRDefault="00A27AE0" w:rsidP="00A27AE0">
      <w:pPr>
        <w:pStyle w:val="Odstavekseznama"/>
        <w:numPr>
          <w:ilvl w:val="0"/>
          <w:numId w:val="8"/>
        </w:numPr>
      </w:pPr>
      <w:r>
        <w:t>Sistem vpraša administratorja ali registriranega uporabnika, če res želi izbrisati komentar.</w:t>
      </w:r>
    </w:p>
    <w:p w14:paraId="500F9CFF" w14:textId="231A14F9" w:rsidR="00A27AE0" w:rsidRDefault="00A27AE0" w:rsidP="00A27AE0">
      <w:pPr>
        <w:pStyle w:val="Odstavekseznama"/>
        <w:numPr>
          <w:ilvl w:val="0"/>
          <w:numId w:val="8"/>
        </w:numPr>
      </w:pPr>
      <w:r>
        <w:t>Administrator ali registriran uporabnik izbereta NE gumb.</w:t>
      </w:r>
    </w:p>
    <w:p w14:paraId="26393FEB" w14:textId="39FA6284" w:rsidR="00A27AE0" w:rsidRDefault="00A27AE0" w:rsidP="00A27AE0">
      <w:r>
        <w:lastRenderedPageBreak/>
        <w:t>Posledice – komentar je izbrisan pri osnovnem toku, pri alternativnem toku pa ne.</w:t>
      </w:r>
    </w:p>
    <w:p w14:paraId="5DCB2E71" w14:textId="30693E21" w:rsidR="00A27AE0" w:rsidRDefault="00A27AE0" w:rsidP="00A27AE0">
      <w:pPr>
        <w:rPr>
          <w:i/>
          <w:iCs/>
        </w:rPr>
      </w:pPr>
      <w:r>
        <w:t xml:space="preserve">Prioriteta </w:t>
      </w:r>
      <w:r w:rsidR="004A03F6">
        <w:t>funkcionalnosti</w:t>
      </w:r>
      <w:r>
        <w:t xml:space="preserve"> – </w:t>
      </w:r>
      <w:proofErr w:type="spellStart"/>
      <w:r w:rsidR="004A03F6">
        <w:rPr>
          <w:i/>
          <w:iCs/>
        </w:rPr>
        <w:t>Won't</w:t>
      </w:r>
      <w:proofErr w:type="spellEnd"/>
      <w:r w:rsidRPr="00A27AE0">
        <w:rPr>
          <w:i/>
          <w:iCs/>
        </w:rPr>
        <w:t xml:space="preserve"> </w:t>
      </w:r>
      <w:proofErr w:type="spellStart"/>
      <w:r w:rsidRPr="00A27AE0">
        <w:rPr>
          <w:i/>
          <w:iCs/>
        </w:rPr>
        <w:t>have</w:t>
      </w:r>
      <w:proofErr w:type="spellEnd"/>
    </w:p>
    <w:p w14:paraId="4AB4098B" w14:textId="065F5AC0" w:rsidR="00070825" w:rsidRDefault="00070825" w:rsidP="00A27AE0">
      <w:r w:rsidRPr="00070825">
        <w:rPr>
          <w:i/>
          <w:iCs/>
        </w:rPr>
        <w:t>Prijava neprimernega komentarja(F6)</w:t>
      </w:r>
      <w:r>
        <w:t xml:space="preserve"> – Registriran uporabnik lahko prijavi komentar drugih uporabnikov.</w:t>
      </w:r>
    </w:p>
    <w:p w14:paraId="2DA2BF49" w14:textId="7251EDAD" w:rsidR="00070825" w:rsidRDefault="00070825" w:rsidP="00A27AE0">
      <w:r>
        <w:t>Osnovni tok:</w:t>
      </w:r>
    </w:p>
    <w:p w14:paraId="325487DD" w14:textId="77777777" w:rsidR="00070825" w:rsidRDefault="00070825" w:rsidP="00070825">
      <w:pPr>
        <w:pStyle w:val="Odstavekseznama"/>
        <w:numPr>
          <w:ilvl w:val="0"/>
          <w:numId w:val="10"/>
        </w:numPr>
      </w:pPr>
      <w:r>
        <w:t xml:space="preserve">Prijava v sistem </w:t>
      </w:r>
    </w:p>
    <w:p w14:paraId="6FECF316" w14:textId="77777777" w:rsidR="00070825" w:rsidRDefault="00070825" w:rsidP="00070825">
      <w:pPr>
        <w:pStyle w:val="Odstavekseznama"/>
        <w:numPr>
          <w:ilvl w:val="0"/>
          <w:numId w:val="10"/>
        </w:numPr>
      </w:pPr>
      <w:r>
        <w:t>Izbira divjega odlagališča s klikom na lokacijo na zemljevidu</w:t>
      </w:r>
    </w:p>
    <w:p w14:paraId="70368FF8" w14:textId="77777777" w:rsidR="00070825" w:rsidRDefault="00070825" w:rsidP="00070825">
      <w:pPr>
        <w:pStyle w:val="Odstavekseznama"/>
        <w:numPr>
          <w:ilvl w:val="0"/>
          <w:numId w:val="10"/>
        </w:numPr>
      </w:pPr>
      <w:r>
        <w:t>Sistem prikaže informacije o odlagališču pod katerimi so tudi komentarji</w:t>
      </w:r>
    </w:p>
    <w:p w14:paraId="4559CC73" w14:textId="75A29BA2" w:rsidR="00070825" w:rsidRDefault="00070825" w:rsidP="00070825">
      <w:pPr>
        <w:pStyle w:val="Odstavekseznama"/>
        <w:numPr>
          <w:ilvl w:val="0"/>
          <w:numId w:val="10"/>
        </w:numPr>
      </w:pPr>
      <w:r>
        <w:t xml:space="preserve">Registriran uporabnik  na gumb za prijavo neželenega komentarja  pri katerem koli komentarju razen pri svojih komentarjih. </w:t>
      </w:r>
    </w:p>
    <w:p w14:paraId="01D43FEA" w14:textId="040645AB" w:rsidR="00070825" w:rsidRDefault="00070825" w:rsidP="00070825">
      <w:pPr>
        <w:pStyle w:val="Odstavekseznama"/>
        <w:numPr>
          <w:ilvl w:val="0"/>
          <w:numId w:val="10"/>
        </w:numPr>
      </w:pPr>
      <w:r>
        <w:t>Sistem vpraša registriranega uporabnika, če res želi prijaviti komentar.</w:t>
      </w:r>
    </w:p>
    <w:p w14:paraId="46A492CE" w14:textId="7AC90458" w:rsidR="00070825" w:rsidRDefault="00070825" w:rsidP="00070825">
      <w:pPr>
        <w:pStyle w:val="Odstavekseznama"/>
        <w:numPr>
          <w:ilvl w:val="0"/>
          <w:numId w:val="10"/>
        </w:numPr>
      </w:pPr>
      <w:r>
        <w:t>Registriran uporabnik izbere DA gumb.</w:t>
      </w:r>
    </w:p>
    <w:p w14:paraId="235973E8" w14:textId="31B5CA15" w:rsidR="00070825" w:rsidRDefault="00070825" w:rsidP="00070825">
      <w:r>
        <w:t>Alternativni tok(</w:t>
      </w:r>
      <w:proofErr w:type="spellStart"/>
      <w:r>
        <w:t>ovi</w:t>
      </w:r>
      <w:proofErr w:type="spellEnd"/>
      <w:r>
        <w:t>):</w:t>
      </w:r>
    </w:p>
    <w:p w14:paraId="7890B76F" w14:textId="77777777" w:rsidR="00070825" w:rsidRDefault="00070825" w:rsidP="00070825">
      <w:pPr>
        <w:pStyle w:val="Odstavekseznama"/>
        <w:numPr>
          <w:ilvl w:val="0"/>
          <w:numId w:val="11"/>
        </w:numPr>
      </w:pPr>
      <w:r>
        <w:t xml:space="preserve">Prijava v sistem </w:t>
      </w:r>
    </w:p>
    <w:p w14:paraId="62DA1189" w14:textId="77777777" w:rsidR="00070825" w:rsidRDefault="00070825" w:rsidP="00070825">
      <w:pPr>
        <w:pStyle w:val="Odstavekseznama"/>
        <w:numPr>
          <w:ilvl w:val="0"/>
          <w:numId w:val="11"/>
        </w:numPr>
      </w:pPr>
      <w:r>
        <w:t>Izbira divjega odlagališča s klikom na lokacijo na zemljevidu</w:t>
      </w:r>
    </w:p>
    <w:p w14:paraId="62DFAA7B" w14:textId="77777777" w:rsidR="00070825" w:rsidRDefault="00070825" w:rsidP="00070825">
      <w:pPr>
        <w:pStyle w:val="Odstavekseznama"/>
        <w:numPr>
          <w:ilvl w:val="0"/>
          <w:numId w:val="11"/>
        </w:numPr>
      </w:pPr>
      <w:r>
        <w:t>Sistem prikaže informacije o odlagališču pod katerimi so tudi komentarji</w:t>
      </w:r>
    </w:p>
    <w:p w14:paraId="399C183C" w14:textId="77777777" w:rsidR="00070825" w:rsidRDefault="00070825" w:rsidP="00070825">
      <w:pPr>
        <w:pStyle w:val="Odstavekseznama"/>
        <w:numPr>
          <w:ilvl w:val="0"/>
          <w:numId w:val="11"/>
        </w:numPr>
      </w:pPr>
      <w:r>
        <w:t xml:space="preserve">Registriran uporabnik  na gumb za prijavo neželenega komentarja  pri katerem koli komentarju razen pri svojih komentarjih. </w:t>
      </w:r>
    </w:p>
    <w:p w14:paraId="345A90B0" w14:textId="77777777" w:rsidR="00070825" w:rsidRDefault="00070825" w:rsidP="00070825">
      <w:pPr>
        <w:pStyle w:val="Odstavekseznama"/>
        <w:numPr>
          <w:ilvl w:val="0"/>
          <w:numId w:val="11"/>
        </w:numPr>
      </w:pPr>
      <w:r>
        <w:t>Sistem vpraša registriranega uporabnika, če res želi prijaviti komentar.</w:t>
      </w:r>
    </w:p>
    <w:p w14:paraId="116D7014" w14:textId="786878D5" w:rsidR="00070825" w:rsidRDefault="00070825" w:rsidP="00070825">
      <w:pPr>
        <w:pStyle w:val="Odstavekseznama"/>
        <w:numPr>
          <w:ilvl w:val="0"/>
          <w:numId w:val="11"/>
        </w:numPr>
      </w:pPr>
      <w:r>
        <w:t>Registriran uporabnik izbere Ne gumb.</w:t>
      </w:r>
    </w:p>
    <w:p w14:paraId="7509092D" w14:textId="77777777" w:rsidR="00070825" w:rsidRDefault="00070825" w:rsidP="00070825">
      <w:r>
        <w:t>Posledice – Administrator dobi obvestilo o neprimernem komentarju pri osnovnem toku.</w:t>
      </w:r>
    </w:p>
    <w:p w14:paraId="56179258" w14:textId="5DAE2EE2" w:rsidR="00070825" w:rsidRDefault="00070825" w:rsidP="00070825">
      <w:r>
        <w:t xml:space="preserve">Prioriteta funkcionalnosti – </w:t>
      </w:r>
      <w:proofErr w:type="spellStart"/>
      <w:r w:rsidR="004A03F6">
        <w:rPr>
          <w:i/>
          <w:iCs/>
        </w:rPr>
        <w:t>Won't</w:t>
      </w:r>
      <w:proofErr w:type="spellEnd"/>
      <w:r w:rsidRPr="00070825">
        <w:rPr>
          <w:i/>
          <w:iCs/>
        </w:rPr>
        <w:t xml:space="preserve"> </w:t>
      </w:r>
      <w:proofErr w:type="spellStart"/>
      <w:r w:rsidRPr="00070825">
        <w:rPr>
          <w:i/>
          <w:iCs/>
        </w:rPr>
        <w:t>have</w:t>
      </w:r>
      <w:proofErr w:type="spellEnd"/>
    </w:p>
    <w:p w14:paraId="1F57F7D6" w14:textId="1E75E79B" w:rsidR="00070825" w:rsidRDefault="00960FC2" w:rsidP="00070825">
      <w:r w:rsidRPr="009C03CE">
        <w:rPr>
          <w:i/>
          <w:iCs/>
        </w:rPr>
        <w:t>Ogled prijavljenega komentarja(F7)</w:t>
      </w:r>
      <w:r>
        <w:t xml:space="preserve"> – Administrator pogleda prijavljen komentar in se odloči ali je neprimeren.</w:t>
      </w:r>
    </w:p>
    <w:p w14:paraId="1EB0E418" w14:textId="21797DFA" w:rsidR="00960FC2" w:rsidRDefault="00960FC2" w:rsidP="00070825">
      <w:r>
        <w:t xml:space="preserve">Osnovni tok: </w:t>
      </w:r>
    </w:p>
    <w:p w14:paraId="2DF9DC99" w14:textId="462FBC68" w:rsidR="00960FC2" w:rsidRDefault="00960FC2" w:rsidP="00960FC2">
      <w:pPr>
        <w:pStyle w:val="Odstavekseznama"/>
        <w:numPr>
          <w:ilvl w:val="0"/>
          <w:numId w:val="12"/>
        </w:numPr>
      </w:pPr>
      <w:r>
        <w:t>Prijava v sistem.</w:t>
      </w:r>
    </w:p>
    <w:p w14:paraId="614F08B4" w14:textId="1F7AD450" w:rsidR="00960FC2" w:rsidRDefault="00960FC2" w:rsidP="00960FC2">
      <w:pPr>
        <w:pStyle w:val="Odstavekseznama"/>
        <w:numPr>
          <w:ilvl w:val="0"/>
          <w:numId w:val="12"/>
        </w:numPr>
      </w:pPr>
      <w:r>
        <w:t>Klik na gumb obvestila.</w:t>
      </w:r>
    </w:p>
    <w:p w14:paraId="2E59C3C4" w14:textId="1F01B49E" w:rsidR="00960FC2" w:rsidRDefault="00960FC2" w:rsidP="00960FC2">
      <w:pPr>
        <w:pStyle w:val="Odstavekseznama"/>
        <w:numPr>
          <w:ilvl w:val="0"/>
          <w:numId w:val="12"/>
        </w:numPr>
      </w:pPr>
      <w:r>
        <w:t>Sistem prikaže obvestila.</w:t>
      </w:r>
    </w:p>
    <w:p w14:paraId="2F773DEE" w14:textId="68D3C38C" w:rsidR="00960FC2" w:rsidRDefault="00960FC2" w:rsidP="00960FC2">
      <w:pPr>
        <w:pStyle w:val="Odstavekseznama"/>
        <w:numPr>
          <w:ilvl w:val="0"/>
          <w:numId w:val="12"/>
        </w:numPr>
      </w:pPr>
      <w:r>
        <w:t>Izbira obvestila za neprimeren komentar.</w:t>
      </w:r>
    </w:p>
    <w:p w14:paraId="4465A69A" w14:textId="0F8E8011" w:rsidR="00960FC2" w:rsidRDefault="00960FC2" w:rsidP="00960FC2">
      <w:pPr>
        <w:pStyle w:val="Odstavekseznama"/>
        <w:numPr>
          <w:ilvl w:val="0"/>
          <w:numId w:val="12"/>
        </w:numPr>
      </w:pPr>
      <w:r>
        <w:t>Sistem prikaže Informacije o divjem odlagališču in prijavljen komentar.</w:t>
      </w:r>
    </w:p>
    <w:p w14:paraId="3E5F4ED5" w14:textId="79E2DEE9" w:rsidR="00960FC2" w:rsidRDefault="00960FC2" w:rsidP="00960FC2">
      <w:pPr>
        <w:pStyle w:val="Odstavekseznama"/>
        <w:numPr>
          <w:ilvl w:val="0"/>
          <w:numId w:val="12"/>
        </w:numPr>
      </w:pPr>
      <w:r>
        <w:t>Komentar je primeren, klik na gumb ignoriraj.</w:t>
      </w:r>
    </w:p>
    <w:p w14:paraId="4480DC89" w14:textId="5AC4AD0B" w:rsidR="00960FC2" w:rsidRDefault="00960FC2" w:rsidP="00960FC2">
      <w:proofErr w:type="spellStart"/>
      <w:r>
        <w:t>Altrenativni</w:t>
      </w:r>
      <w:proofErr w:type="spellEnd"/>
      <w:r>
        <w:t xml:space="preserve"> tok(</w:t>
      </w:r>
      <w:proofErr w:type="spellStart"/>
      <w:r>
        <w:t>ovi</w:t>
      </w:r>
      <w:proofErr w:type="spellEnd"/>
      <w:r>
        <w:t>):</w:t>
      </w:r>
    </w:p>
    <w:p w14:paraId="74046E94" w14:textId="581006D4" w:rsidR="00960FC2" w:rsidRDefault="00960FC2" w:rsidP="00960FC2">
      <w:pPr>
        <w:pStyle w:val="Odstavekseznama"/>
        <w:numPr>
          <w:ilvl w:val="0"/>
          <w:numId w:val="13"/>
        </w:numPr>
      </w:pPr>
      <w:r>
        <w:lastRenderedPageBreak/>
        <w:t>Prijava v sistem.</w:t>
      </w:r>
    </w:p>
    <w:p w14:paraId="69130EB0" w14:textId="4694DDDB" w:rsidR="00960FC2" w:rsidRDefault="00960FC2" w:rsidP="00960FC2">
      <w:pPr>
        <w:pStyle w:val="Odstavekseznama"/>
        <w:numPr>
          <w:ilvl w:val="0"/>
          <w:numId w:val="13"/>
        </w:numPr>
      </w:pPr>
      <w:r>
        <w:t>Klik na gumb obvestila.</w:t>
      </w:r>
    </w:p>
    <w:p w14:paraId="1B275792" w14:textId="2B50673A" w:rsidR="00960FC2" w:rsidRDefault="00960FC2" w:rsidP="00960FC2">
      <w:pPr>
        <w:pStyle w:val="Odstavekseznama"/>
        <w:numPr>
          <w:ilvl w:val="0"/>
          <w:numId w:val="13"/>
        </w:numPr>
      </w:pPr>
      <w:r>
        <w:t>Sistem prikaže obvestila.</w:t>
      </w:r>
    </w:p>
    <w:p w14:paraId="4F574984" w14:textId="1FFC40D8" w:rsidR="00960FC2" w:rsidRDefault="00960FC2" w:rsidP="00960FC2">
      <w:pPr>
        <w:pStyle w:val="Odstavekseznama"/>
        <w:numPr>
          <w:ilvl w:val="0"/>
          <w:numId w:val="13"/>
        </w:numPr>
      </w:pPr>
      <w:r>
        <w:t>Izbira obvestila za neprimeren komentar.</w:t>
      </w:r>
    </w:p>
    <w:p w14:paraId="62AC1FBF" w14:textId="676B71DE" w:rsidR="00960FC2" w:rsidRDefault="00960FC2" w:rsidP="00960FC2">
      <w:pPr>
        <w:pStyle w:val="Odstavekseznama"/>
        <w:numPr>
          <w:ilvl w:val="0"/>
          <w:numId w:val="13"/>
        </w:numPr>
      </w:pPr>
      <w:r>
        <w:t>Sistem prikaže Informacije o divjem odlagališču in prijavljen komentar.</w:t>
      </w:r>
    </w:p>
    <w:p w14:paraId="32D0A47B" w14:textId="02480FB0" w:rsidR="0018356E" w:rsidRDefault="00960FC2" w:rsidP="0018356E">
      <w:pPr>
        <w:pStyle w:val="Odstavekseznama"/>
        <w:numPr>
          <w:ilvl w:val="0"/>
          <w:numId w:val="13"/>
        </w:numPr>
      </w:pPr>
      <w:r>
        <w:t>Komentar je neprimeren, klik na gumb zbriši.</w:t>
      </w:r>
    </w:p>
    <w:p w14:paraId="72F2ABC0" w14:textId="4CB477AF" w:rsidR="0018356E" w:rsidRDefault="0018356E" w:rsidP="0018356E">
      <w:r>
        <w:t xml:space="preserve">Posledice – Pri osnovnem toku komentar ni izbrisan in prijava je odstranjena iz obvestil administratorja. Pri </w:t>
      </w:r>
      <w:proofErr w:type="spellStart"/>
      <w:r>
        <w:t>alternativenm</w:t>
      </w:r>
      <w:proofErr w:type="spellEnd"/>
      <w:r>
        <w:t xml:space="preserve"> toku pa je komentar </w:t>
      </w:r>
      <w:proofErr w:type="spellStart"/>
      <w:r>
        <w:t>izbirsan</w:t>
      </w:r>
      <w:proofErr w:type="spellEnd"/>
      <w:r>
        <w:t xml:space="preserve"> in prijava je odstranjena iz obvestil.</w:t>
      </w:r>
    </w:p>
    <w:p w14:paraId="03EF2736" w14:textId="4DD53BA6" w:rsidR="0018356E" w:rsidRDefault="0018356E" w:rsidP="0018356E">
      <w:r>
        <w:t>Prioriteta funkcionalnosti –</w:t>
      </w:r>
      <w:proofErr w:type="spellStart"/>
      <w:r w:rsidR="004A03F6">
        <w:rPr>
          <w:i/>
          <w:iCs/>
        </w:rPr>
        <w:t>Won't</w:t>
      </w:r>
      <w:proofErr w:type="spellEnd"/>
      <w:r w:rsidR="004A03F6">
        <w:rPr>
          <w:i/>
          <w:iCs/>
        </w:rPr>
        <w:t xml:space="preserve"> </w:t>
      </w:r>
      <w:proofErr w:type="spellStart"/>
      <w:r w:rsidRPr="0018356E">
        <w:rPr>
          <w:i/>
          <w:iCs/>
        </w:rPr>
        <w:t>have</w:t>
      </w:r>
      <w:proofErr w:type="spellEnd"/>
    </w:p>
    <w:p w14:paraId="19F2A5DE" w14:textId="0D26E0E9" w:rsidR="0018356E" w:rsidRDefault="0018356E" w:rsidP="0018356E">
      <w:r w:rsidRPr="0018356E">
        <w:rPr>
          <w:i/>
          <w:iCs/>
        </w:rPr>
        <w:t>Pomoč uporabnikom pri uporabi sistema(F8)</w:t>
      </w:r>
      <w:r>
        <w:t xml:space="preserve"> – Gost, regist</w:t>
      </w:r>
      <w:r w:rsidR="00C90BB1">
        <w:t>r</w:t>
      </w:r>
      <w:r>
        <w:t xml:space="preserve">iran uporabnik ali administrator lahko </w:t>
      </w:r>
      <w:r w:rsidR="00B35397">
        <w:t>preberejo</w:t>
      </w:r>
      <w:r>
        <w:t xml:space="preserve"> navodila, ki </w:t>
      </w:r>
      <w:r w:rsidR="00B35397">
        <w:t>opisujejo</w:t>
      </w:r>
      <w:r>
        <w:t xml:space="preserve"> kako aplikacija deluje oziroma kako uporabljati aplikacijo.</w:t>
      </w:r>
    </w:p>
    <w:p w14:paraId="4B2ADB16" w14:textId="228D788C" w:rsidR="0018356E" w:rsidRDefault="0018356E" w:rsidP="0018356E">
      <w:r>
        <w:t>Osnovni tok:</w:t>
      </w:r>
    </w:p>
    <w:p w14:paraId="4BEC0DFD" w14:textId="32000D49" w:rsidR="00C90BB1" w:rsidRDefault="00C90BB1" w:rsidP="00C90BB1">
      <w:pPr>
        <w:pStyle w:val="Odstavekseznama"/>
        <w:numPr>
          <w:ilvl w:val="0"/>
          <w:numId w:val="14"/>
        </w:numPr>
      </w:pPr>
      <w:r>
        <w:t>Gost, registriran uporabnik ali administrator vstopijo na spleto stran</w:t>
      </w:r>
    </w:p>
    <w:p w14:paraId="60B972D4" w14:textId="7ABCC244" w:rsidR="00C90BB1" w:rsidRDefault="00C90BB1" w:rsidP="00C90BB1">
      <w:pPr>
        <w:pStyle w:val="Odstavekseznama"/>
        <w:numPr>
          <w:ilvl w:val="0"/>
          <w:numId w:val="14"/>
        </w:numPr>
      </w:pPr>
      <w:r>
        <w:t>Gost, registriran uporabnik ali administrator kliknejo na gumb pomoč</w:t>
      </w:r>
    </w:p>
    <w:p w14:paraId="5C274CA5" w14:textId="0895226F" w:rsidR="00C90BB1" w:rsidRDefault="00C90BB1" w:rsidP="00C90BB1">
      <w:pPr>
        <w:pStyle w:val="Odstavekseznama"/>
        <w:numPr>
          <w:ilvl w:val="0"/>
          <w:numId w:val="14"/>
        </w:numPr>
      </w:pPr>
      <w:r>
        <w:t>Sistem jim prikaže navodila za uporabo aplikacije</w:t>
      </w:r>
    </w:p>
    <w:p w14:paraId="058912CD" w14:textId="413A9C9D" w:rsidR="00C90BB1" w:rsidRDefault="00C90BB1" w:rsidP="00C90BB1">
      <w:r>
        <w:t xml:space="preserve">Prioriteta funkcionalnosti – </w:t>
      </w:r>
      <w:proofErr w:type="spellStart"/>
      <w:r w:rsidRPr="00C90BB1">
        <w:rPr>
          <w:i/>
          <w:iCs/>
        </w:rPr>
        <w:t>Could</w:t>
      </w:r>
      <w:proofErr w:type="spellEnd"/>
      <w:r w:rsidRPr="00C90BB1">
        <w:rPr>
          <w:i/>
          <w:iCs/>
        </w:rPr>
        <w:t xml:space="preserve"> </w:t>
      </w:r>
      <w:proofErr w:type="spellStart"/>
      <w:r w:rsidRPr="00C90BB1">
        <w:rPr>
          <w:i/>
          <w:iCs/>
        </w:rPr>
        <w:t>have</w:t>
      </w:r>
      <w:proofErr w:type="spellEnd"/>
    </w:p>
    <w:p w14:paraId="3AB982DF" w14:textId="2E03B0F2" w:rsidR="00C90BB1" w:rsidRDefault="007A7D78" w:rsidP="00C90BB1">
      <w:r w:rsidRPr="001976F0">
        <w:rPr>
          <w:i/>
          <w:iCs/>
        </w:rPr>
        <w:t>Spreminjanje podatkov svojega profila(F9)</w:t>
      </w:r>
      <w:r>
        <w:t xml:space="preserve"> – Registriran uporabnik ali administrator lahko spreminjata, geslo ali elektronski naslov svojega profila.</w:t>
      </w:r>
    </w:p>
    <w:p w14:paraId="3C38B573" w14:textId="21842054" w:rsidR="007A7D78" w:rsidRDefault="001976F0" w:rsidP="00C90BB1">
      <w:r>
        <w:t>Osnovni tok:</w:t>
      </w:r>
    </w:p>
    <w:p w14:paraId="00986AD6" w14:textId="6471BA7C" w:rsidR="001976F0" w:rsidRDefault="001976F0" w:rsidP="001976F0">
      <w:pPr>
        <w:pStyle w:val="Odstavekseznama"/>
        <w:numPr>
          <w:ilvl w:val="0"/>
          <w:numId w:val="15"/>
        </w:numPr>
      </w:pPr>
      <w:r>
        <w:t>Prijava v sistem</w:t>
      </w:r>
    </w:p>
    <w:p w14:paraId="3D95A794" w14:textId="519D7B40" w:rsidR="001976F0" w:rsidRDefault="001976F0" w:rsidP="001976F0">
      <w:pPr>
        <w:pStyle w:val="Odstavekseznama"/>
        <w:numPr>
          <w:ilvl w:val="0"/>
          <w:numId w:val="15"/>
        </w:numPr>
      </w:pPr>
      <w:r>
        <w:t>Registriran uporabnik ali administrator  klikneta gumb uredi profil</w:t>
      </w:r>
    </w:p>
    <w:p w14:paraId="62CB5709" w14:textId="3D7A7C0C" w:rsidR="001976F0" w:rsidRDefault="001976F0" w:rsidP="001976F0">
      <w:pPr>
        <w:pStyle w:val="Odstavekseznama"/>
        <w:numPr>
          <w:ilvl w:val="0"/>
          <w:numId w:val="15"/>
        </w:numPr>
      </w:pPr>
      <w:r>
        <w:t xml:space="preserve">Sistem prikaže polja za vnos podatkov, tako kot pri registraciji samo, da so že </w:t>
      </w:r>
      <w:proofErr w:type="spellStart"/>
      <w:r>
        <w:t>zapoljnena</w:t>
      </w:r>
      <w:proofErr w:type="spellEnd"/>
      <w:r>
        <w:t xml:space="preserve"> s podatki računa.</w:t>
      </w:r>
    </w:p>
    <w:p w14:paraId="520A287A" w14:textId="6FB3DC40" w:rsidR="001976F0" w:rsidRDefault="001976F0" w:rsidP="001976F0">
      <w:pPr>
        <w:pStyle w:val="Odstavekseznama"/>
        <w:numPr>
          <w:ilvl w:val="0"/>
          <w:numId w:val="15"/>
        </w:numPr>
      </w:pPr>
      <w:r>
        <w:t>Registriran uporabnik ali administrator klikneta gumb shrani podatke.</w:t>
      </w:r>
    </w:p>
    <w:p w14:paraId="6A337AFF" w14:textId="4CB62E4E" w:rsidR="001976F0" w:rsidRDefault="001976F0" w:rsidP="001976F0">
      <w:r>
        <w:t>Posledice – podatki registriranega uporabnika ali administratorja so posodobljeni.</w:t>
      </w:r>
    </w:p>
    <w:p w14:paraId="250F494C" w14:textId="128D2411" w:rsidR="001976F0" w:rsidRDefault="001976F0" w:rsidP="001976F0">
      <w:proofErr w:type="spellStart"/>
      <w:r>
        <w:t>Piroriteta</w:t>
      </w:r>
      <w:proofErr w:type="spellEnd"/>
      <w:r>
        <w:t xml:space="preserve"> funkcionalnosti – </w:t>
      </w:r>
      <w:proofErr w:type="spellStart"/>
      <w:r w:rsidR="00507A9C">
        <w:rPr>
          <w:i/>
          <w:iCs/>
        </w:rPr>
        <w:t>Won't</w:t>
      </w:r>
      <w:proofErr w:type="spellEnd"/>
      <w:r w:rsidRPr="001976F0">
        <w:rPr>
          <w:i/>
          <w:iCs/>
        </w:rPr>
        <w:t xml:space="preserve"> </w:t>
      </w:r>
      <w:proofErr w:type="spellStart"/>
      <w:r w:rsidRPr="001976F0">
        <w:rPr>
          <w:i/>
          <w:iCs/>
        </w:rPr>
        <w:t>have</w:t>
      </w:r>
      <w:proofErr w:type="spellEnd"/>
    </w:p>
    <w:p w14:paraId="2226220B" w14:textId="7B3BF908" w:rsidR="004A03F6" w:rsidRDefault="004A03F6" w:rsidP="00DB47B5">
      <w:r w:rsidRPr="009C03CE">
        <w:rPr>
          <w:i/>
          <w:iCs/>
        </w:rPr>
        <w:t>Dodajanje divjega odlagališča(F1</w:t>
      </w:r>
      <w:r w:rsidR="00507A9C">
        <w:rPr>
          <w:i/>
          <w:iCs/>
        </w:rPr>
        <w:t>0</w:t>
      </w:r>
      <w:r w:rsidRPr="009C03CE">
        <w:rPr>
          <w:i/>
          <w:iCs/>
        </w:rPr>
        <w:t>)</w:t>
      </w:r>
      <w:r w:rsidR="0049078B">
        <w:t xml:space="preserve"> – Registriran uporabnik ali administrator lahko dodata oziroma prijavita divje odlagališče v bazo podatkov.</w:t>
      </w:r>
    </w:p>
    <w:p w14:paraId="27D0CB54" w14:textId="5EF93A27" w:rsidR="0049078B" w:rsidRDefault="0049078B" w:rsidP="00DB47B5">
      <w:r>
        <w:t>Osnovni tok:</w:t>
      </w:r>
    </w:p>
    <w:p w14:paraId="1095FD73" w14:textId="24863AB3" w:rsidR="0049078B" w:rsidRDefault="0049078B" w:rsidP="0049078B">
      <w:pPr>
        <w:pStyle w:val="Odstavekseznama"/>
        <w:numPr>
          <w:ilvl w:val="0"/>
          <w:numId w:val="21"/>
        </w:numPr>
      </w:pPr>
      <w:r>
        <w:t>Prijava v sistem.</w:t>
      </w:r>
    </w:p>
    <w:p w14:paraId="64D164CC" w14:textId="58D9CAB4" w:rsidR="0049078B" w:rsidRDefault="0049078B" w:rsidP="0049078B">
      <w:pPr>
        <w:pStyle w:val="Odstavekseznama"/>
        <w:numPr>
          <w:ilvl w:val="0"/>
          <w:numId w:val="21"/>
        </w:numPr>
      </w:pPr>
      <w:r>
        <w:lastRenderedPageBreak/>
        <w:t>Klik na gumb dodaj odlagališče.</w:t>
      </w:r>
    </w:p>
    <w:p w14:paraId="380C6F30" w14:textId="4BB0A854" w:rsidR="0049078B" w:rsidRDefault="0049078B" w:rsidP="0049078B">
      <w:pPr>
        <w:pStyle w:val="Odstavekseznama"/>
        <w:numPr>
          <w:ilvl w:val="0"/>
          <w:numId w:val="21"/>
        </w:numPr>
      </w:pPr>
      <w:r>
        <w:t>Izbira lokacije odlagališča na zemljevidu ali vpis GPS koordinat v obrazec za dodajanje.</w:t>
      </w:r>
    </w:p>
    <w:p w14:paraId="6CF5FE3E" w14:textId="440928D4" w:rsidR="0049078B" w:rsidRDefault="0049078B" w:rsidP="0049078B">
      <w:pPr>
        <w:pStyle w:val="Odstavekseznama"/>
        <w:numPr>
          <w:ilvl w:val="0"/>
          <w:numId w:val="21"/>
        </w:numPr>
      </w:pPr>
      <w:r>
        <w:t>Vpis podatkov o odlagališču v obrazec, opcijsko lahko naložimo tudi slike</w:t>
      </w:r>
    </w:p>
    <w:p w14:paraId="22135443" w14:textId="705F2341" w:rsidR="0049078B" w:rsidRDefault="009C03CE" w:rsidP="0049078B">
      <w:pPr>
        <w:pStyle w:val="Odstavekseznama"/>
        <w:numPr>
          <w:ilvl w:val="0"/>
          <w:numId w:val="21"/>
        </w:numPr>
      </w:pPr>
      <w:r>
        <w:t>Klik na gumb dodaj odlagališče.</w:t>
      </w:r>
    </w:p>
    <w:p w14:paraId="15B14E05" w14:textId="7AD21328" w:rsidR="009C03CE" w:rsidRDefault="009C03CE" w:rsidP="0049078B">
      <w:pPr>
        <w:pStyle w:val="Odstavekseznama"/>
        <w:numPr>
          <w:ilvl w:val="0"/>
          <w:numId w:val="21"/>
        </w:numPr>
      </w:pPr>
      <w:r>
        <w:t>Sistem nas vrne na domačo stran.</w:t>
      </w:r>
    </w:p>
    <w:p w14:paraId="63F86AD9" w14:textId="5730722F" w:rsidR="009C03CE" w:rsidRDefault="009C03CE" w:rsidP="009C03CE">
      <w:r>
        <w:t>Alternativni tok(</w:t>
      </w:r>
      <w:proofErr w:type="spellStart"/>
      <w:r>
        <w:t>ovi</w:t>
      </w:r>
      <w:proofErr w:type="spellEnd"/>
      <w:r>
        <w:t>):</w:t>
      </w:r>
    </w:p>
    <w:p w14:paraId="118AE39B" w14:textId="77777777" w:rsidR="009C03CE" w:rsidRDefault="009C03CE" w:rsidP="009C03CE">
      <w:pPr>
        <w:pStyle w:val="Odstavekseznama"/>
        <w:numPr>
          <w:ilvl w:val="0"/>
          <w:numId w:val="22"/>
        </w:numPr>
      </w:pPr>
      <w:r>
        <w:t>Prijava v sistem.</w:t>
      </w:r>
    </w:p>
    <w:p w14:paraId="184A6995" w14:textId="77777777" w:rsidR="009C03CE" w:rsidRDefault="009C03CE" w:rsidP="009C03CE">
      <w:pPr>
        <w:pStyle w:val="Odstavekseznama"/>
        <w:numPr>
          <w:ilvl w:val="0"/>
          <w:numId w:val="22"/>
        </w:numPr>
      </w:pPr>
      <w:r>
        <w:t>Klik na gumb dodaj odlagališče.</w:t>
      </w:r>
    </w:p>
    <w:p w14:paraId="79C13C69" w14:textId="77777777" w:rsidR="009C03CE" w:rsidRDefault="009C03CE" w:rsidP="009C03CE">
      <w:pPr>
        <w:pStyle w:val="Odstavekseznama"/>
        <w:numPr>
          <w:ilvl w:val="0"/>
          <w:numId w:val="22"/>
        </w:numPr>
      </w:pPr>
      <w:r>
        <w:t>Izbira lokacije odlagališča na zemljevidu ali vpis GPS koordinat v obrazec za dodajanje.</w:t>
      </w:r>
    </w:p>
    <w:p w14:paraId="05378CB2" w14:textId="77777777" w:rsidR="009C03CE" w:rsidRDefault="009C03CE" w:rsidP="009C03CE">
      <w:pPr>
        <w:pStyle w:val="Odstavekseznama"/>
        <w:numPr>
          <w:ilvl w:val="0"/>
          <w:numId w:val="22"/>
        </w:numPr>
      </w:pPr>
      <w:r>
        <w:t>Vpis podatkov o odlagališču v obrazec, opcijsko lahko naložimo tudi slike</w:t>
      </w:r>
    </w:p>
    <w:p w14:paraId="3F1D4894" w14:textId="420EFC41" w:rsidR="009C03CE" w:rsidRDefault="009C03CE" w:rsidP="009C03CE">
      <w:pPr>
        <w:pStyle w:val="Odstavekseznama"/>
        <w:numPr>
          <w:ilvl w:val="0"/>
          <w:numId w:val="22"/>
        </w:numPr>
      </w:pPr>
      <w:r>
        <w:t>Klik na gumb prekliči.</w:t>
      </w:r>
    </w:p>
    <w:p w14:paraId="3C7362FF" w14:textId="746287C3" w:rsidR="009C03CE" w:rsidRDefault="009C03CE" w:rsidP="009C03CE">
      <w:pPr>
        <w:pStyle w:val="Odstavekseznama"/>
        <w:numPr>
          <w:ilvl w:val="0"/>
          <w:numId w:val="22"/>
        </w:numPr>
      </w:pPr>
      <w:r>
        <w:t>Sistem nas vrne na domačo stran.</w:t>
      </w:r>
    </w:p>
    <w:p w14:paraId="774DC885" w14:textId="0C59CC9E" w:rsidR="009C03CE" w:rsidRDefault="009C03CE" w:rsidP="009C03CE">
      <w:r>
        <w:t>Posledice – Pri osnovnem toku se v bazo podatkov doda novo divje odlagališče, pri alternativnem toku pa je proces preklican, tako da nas sistem samo vrne nazaj na domačo stran.</w:t>
      </w:r>
    </w:p>
    <w:p w14:paraId="05875EBE" w14:textId="55536FAC" w:rsidR="009C03CE" w:rsidRDefault="009C03CE" w:rsidP="009C03CE">
      <w:r>
        <w:t xml:space="preserve">Prioriteta funkcionalnosti – </w:t>
      </w:r>
      <w:proofErr w:type="spellStart"/>
      <w:r w:rsidR="00507A9C">
        <w:rPr>
          <w:i/>
          <w:iCs/>
        </w:rPr>
        <w:t>Won't</w:t>
      </w:r>
      <w:proofErr w:type="spellEnd"/>
      <w:r w:rsidRPr="009C03CE">
        <w:rPr>
          <w:i/>
          <w:iCs/>
        </w:rPr>
        <w:t xml:space="preserve"> </w:t>
      </w:r>
      <w:proofErr w:type="spellStart"/>
      <w:r w:rsidRPr="009C03CE">
        <w:rPr>
          <w:i/>
          <w:iCs/>
        </w:rPr>
        <w:t>have</w:t>
      </w:r>
      <w:proofErr w:type="spellEnd"/>
    </w:p>
    <w:p w14:paraId="5B2440AD" w14:textId="571C5582" w:rsidR="009C03CE" w:rsidRDefault="004527B7" w:rsidP="009C03CE">
      <w:r>
        <w:rPr>
          <w:i/>
          <w:iCs/>
        </w:rPr>
        <w:t>Sprememba podatkov o divjem odlagališču</w:t>
      </w:r>
      <w:r w:rsidRPr="009C03CE">
        <w:rPr>
          <w:i/>
          <w:iCs/>
        </w:rPr>
        <w:t xml:space="preserve"> </w:t>
      </w:r>
      <w:r w:rsidR="009C03CE" w:rsidRPr="009C03CE">
        <w:rPr>
          <w:i/>
          <w:iCs/>
        </w:rPr>
        <w:t>(F1</w:t>
      </w:r>
      <w:r w:rsidR="00507A9C">
        <w:rPr>
          <w:i/>
          <w:iCs/>
        </w:rPr>
        <w:t>1</w:t>
      </w:r>
      <w:r w:rsidR="009C03CE" w:rsidRPr="009C03CE">
        <w:rPr>
          <w:i/>
          <w:iCs/>
        </w:rPr>
        <w:t>)</w:t>
      </w:r>
      <w:r w:rsidR="009C03CE">
        <w:t xml:space="preserve"> – Administrator lahko spremeni </w:t>
      </w:r>
      <w:r>
        <w:t>podatke o divjem odlagališču ali njegov status v bazi podatkov(potrjen, nepotrjen, očiščen)</w:t>
      </w:r>
      <w:r w:rsidR="009C03CE">
        <w:t>.</w:t>
      </w:r>
    </w:p>
    <w:p w14:paraId="5754C49B" w14:textId="21281E9F" w:rsidR="004527B7" w:rsidRDefault="004527B7" w:rsidP="009C03CE">
      <w:r>
        <w:t>Osnovni tok:</w:t>
      </w:r>
    </w:p>
    <w:p w14:paraId="49C5888C" w14:textId="022C7105" w:rsidR="004527B7" w:rsidRDefault="004527B7" w:rsidP="004527B7">
      <w:pPr>
        <w:pStyle w:val="Odstavekseznama"/>
        <w:numPr>
          <w:ilvl w:val="0"/>
          <w:numId w:val="23"/>
        </w:numPr>
      </w:pPr>
      <w:r>
        <w:t>Prijava v sistem.</w:t>
      </w:r>
    </w:p>
    <w:p w14:paraId="415E8EEC" w14:textId="38ECEC66" w:rsidR="004527B7" w:rsidRDefault="004527B7" w:rsidP="004527B7">
      <w:pPr>
        <w:pStyle w:val="Odstavekseznama"/>
        <w:numPr>
          <w:ilvl w:val="0"/>
          <w:numId w:val="23"/>
        </w:numPr>
      </w:pPr>
      <w:r>
        <w:t>Administrator izbere lokacijo na zemljevidu</w:t>
      </w:r>
      <w:r w:rsidR="0021540F">
        <w:t xml:space="preserve"> s klikom.</w:t>
      </w:r>
    </w:p>
    <w:p w14:paraId="12CC99C9" w14:textId="648DC18E" w:rsidR="004527B7" w:rsidRDefault="004527B7" w:rsidP="004527B7">
      <w:pPr>
        <w:pStyle w:val="Odstavekseznama"/>
        <w:numPr>
          <w:ilvl w:val="0"/>
          <w:numId w:val="23"/>
        </w:numPr>
      </w:pPr>
      <w:r>
        <w:t>Sistem prikaže se podatke o divjem odlagališču</w:t>
      </w:r>
    </w:p>
    <w:p w14:paraId="5910F31F" w14:textId="4F5F208A" w:rsidR="004527B7" w:rsidRDefault="004527B7" w:rsidP="004527B7">
      <w:pPr>
        <w:pStyle w:val="Odstavekseznama"/>
        <w:numPr>
          <w:ilvl w:val="0"/>
          <w:numId w:val="23"/>
        </w:numPr>
      </w:pPr>
      <w:r>
        <w:t>Administrator klikne gumb uredi.</w:t>
      </w:r>
    </w:p>
    <w:p w14:paraId="5D6105A0" w14:textId="44D54D9F" w:rsidR="004527B7" w:rsidRDefault="004527B7" w:rsidP="004527B7">
      <w:pPr>
        <w:pStyle w:val="Odstavekseznama"/>
        <w:numPr>
          <w:ilvl w:val="0"/>
          <w:numId w:val="23"/>
        </w:numPr>
      </w:pPr>
      <w:r>
        <w:t xml:space="preserve">Administrator lahko sedaj </w:t>
      </w:r>
      <w:r w:rsidR="00225A40">
        <w:t>ureja podatke o odlagališču po želji.</w:t>
      </w:r>
    </w:p>
    <w:p w14:paraId="5725AF01" w14:textId="3A6AF623" w:rsidR="00225A40" w:rsidRDefault="00225A40" w:rsidP="00225A40">
      <w:pPr>
        <w:pStyle w:val="Odstavekseznama"/>
        <w:numPr>
          <w:ilvl w:val="0"/>
          <w:numId w:val="23"/>
        </w:numPr>
      </w:pPr>
      <w:r>
        <w:t>Administrator klikne gumb posodobi podatke.</w:t>
      </w:r>
    </w:p>
    <w:p w14:paraId="7D90B1C4" w14:textId="313799AB" w:rsidR="00225A40" w:rsidRDefault="00225A40" w:rsidP="00225A40">
      <w:pPr>
        <w:pStyle w:val="Odstavekseznama"/>
        <w:numPr>
          <w:ilvl w:val="0"/>
          <w:numId w:val="23"/>
        </w:numPr>
      </w:pPr>
      <w:r>
        <w:t>Sistem vrne administratorja nazaj na domačo stran.</w:t>
      </w:r>
    </w:p>
    <w:p w14:paraId="4BD8C12E" w14:textId="77777777" w:rsidR="0023303F" w:rsidRDefault="0023303F" w:rsidP="0023303F">
      <w:r>
        <w:t>Alternativni tok(</w:t>
      </w:r>
      <w:proofErr w:type="spellStart"/>
      <w:r>
        <w:t>ovi</w:t>
      </w:r>
      <w:proofErr w:type="spellEnd"/>
      <w:r>
        <w:t>):</w:t>
      </w:r>
    </w:p>
    <w:p w14:paraId="39B9EC49" w14:textId="77777777" w:rsidR="0023303F" w:rsidRDefault="0023303F" w:rsidP="0023303F">
      <w:pPr>
        <w:pStyle w:val="Odstavekseznama"/>
        <w:numPr>
          <w:ilvl w:val="0"/>
          <w:numId w:val="32"/>
        </w:numPr>
      </w:pPr>
      <w:r>
        <w:t>Prijava v sistem.</w:t>
      </w:r>
    </w:p>
    <w:p w14:paraId="2CAA902D" w14:textId="77777777" w:rsidR="0023303F" w:rsidRDefault="0023303F" w:rsidP="0023303F">
      <w:pPr>
        <w:pStyle w:val="Odstavekseznama"/>
        <w:numPr>
          <w:ilvl w:val="0"/>
          <w:numId w:val="32"/>
        </w:numPr>
      </w:pPr>
      <w:r>
        <w:t>Administrator izbere lokacijo na zemljevidu s klikom.</w:t>
      </w:r>
    </w:p>
    <w:p w14:paraId="2669D827" w14:textId="77777777" w:rsidR="0023303F" w:rsidRDefault="0023303F" w:rsidP="0023303F">
      <w:pPr>
        <w:pStyle w:val="Odstavekseznama"/>
        <w:numPr>
          <w:ilvl w:val="0"/>
          <w:numId w:val="32"/>
        </w:numPr>
      </w:pPr>
      <w:r>
        <w:t>Sistem prikaže se podatke o divjem odlagališču</w:t>
      </w:r>
    </w:p>
    <w:p w14:paraId="459626C9" w14:textId="77777777" w:rsidR="0023303F" w:rsidRDefault="0023303F" w:rsidP="0023303F">
      <w:pPr>
        <w:pStyle w:val="Odstavekseznama"/>
        <w:numPr>
          <w:ilvl w:val="0"/>
          <w:numId w:val="32"/>
        </w:numPr>
      </w:pPr>
      <w:r>
        <w:t>Administrator klikne gumb uredi.</w:t>
      </w:r>
    </w:p>
    <w:p w14:paraId="2C5AC5F6" w14:textId="77777777" w:rsidR="0023303F" w:rsidRDefault="0023303F" w:rsidP="0023303F">
      <w:pPr>
        <w:pStyle w:val="Odstavekseznama"/>
        <w:numPr>
          <w:ilvl w:val="0"/>
          <w:numId w:val="32"/>
        </w:numPr>
      </w:pPr>
      <w:r>
        <w:t>Administrator lahko sedaj ureja podatke o odlagališču po želji.</w:t>
      </w:r>
    </w:p>
    <w:p w14:paraId="7C07C2A6" w14:textId="2E1BB940" w:rsidR="0023303F" w:rsidRDefault="0023303F" w:rsidP="0023303F">
      <w:pPr>
        <w:pStyle w:val="Odstavekseznama"/>
        <w:numPr>
          <w:ilvl w:val="0"/>
          <w:numId w:val="32"/>
        </w:numPr>
      </w:pPr>
      <w:r>
        <w:lastRenderedPageBreak/>
        <w:t>Administrator spremeni status odlagališča na potrjen</w:t>
      </w:r>
    </w:p>
    <w:p w14:paraId="31693926" w14:textId="77777777" w:rsidR="0023303F" w:rsidRDefault="0023303F" w:rsidP="0023303F">
      <w:pPr>
        <w:pStyle w:val="Odstavekseznama"/>
        <w:numPr>
          <w:ilvl w:val="0"/>
          <w:numId w:val="32"/>
        </w:numPr>
      </w:pPr>
      <w:r>
        <w:t>Administrator klikne gumb posodobi podatke.</w:t>
      </w:r>
    </w:p>
    <w:p w14:paraId="7590BD7A" w14:textId="6DB05FD4" w:rsidR="0023303F" w:rsidRDefault="0023303F" w:rsidP="0023303F">
      <w:pPr>
        <w:pStyle w:val="Odstavekseznama"/>
        <w:numPr>
          <w:ilvl w:val="0"/>
          <w:numId w:val="32"/>
        </w:numPr>
      </w:pPr>
      <w:r>
        <w:t>Sistem pošlje anonimno prijavo odlagališča na inšpektorat, administratorja pa vrne nazaj na domačo stran.</w:t>
      </w:r>
    </w:p>
    <w:p w14:paraId="0A74A176" w14:textId="6812F124" w:rsidR="0023303F" w:rsidRDefault="0023303F" w:rsidP="0023303F"/>
    <w:p w14:paraId="396100ED" w14:textId="77777777" w:rsidR="0023303F" w:rsidRDefault="0023303F" w:rsidP="0023303F"/>
    <w:p w14:paraId="01B5D379" w14:textId="667255C6" w:rsidR="00225A40" w:rsidRDefault="00225A40" w:rsidP="0021540F">
      <w:r>
        <w:t>Posledice – Podatki v bazi podatkov se posodobijo za tisto določeno lokacijo divjega odlagališča.</w:t>
      </w:r>
      <w:r w:rsidR="0023303F">
        <w:t xml:space="preserve"> V alternativnem toku se pošlje še anonimno prijavo divjega odlagališča na inšpektorat.</w:t>
      </w:r>
    </w:p>
    <w:p w14:paraId="19D92702" w14:textId="764DFF8C" w:rsidR="00225A40" w:rsidRDefault="00225A40" w:rsidP="0021540F">
      <w:pPr>
        <w:rPr>
          <w:i/>
          <w:iCs/>
        </w:rPr>
      </w:pPr>
      <w:r>
        <w:t xml:space="preserve">Prioriteta funkcionalnosti – </w:t>
      </w:r>
      <w:proofErr w:type="spellStart"/>
      <w:r w:rsidRPr="00225A40">
        <w:rPr>
          <w:i/>
          <w:iCs/>
        </w:rPr>
        <w:t>Must</w:t>
      </w:r>
      <w:proofErr w:type="spellEnd"/>
      <w:r w:rsidRPr="00225A40">
        <w:rPr>
          <w:i/>
          <w:iCs/>
        </w:rPr>
        <w:t xml:space="preserve"> </w:t>
      </w:r>
      <w:proofErr w:type="spellStart"/>
      <w:r w:rsidRPr="00225A40">
        <w:rPr>
          <w:i/>
          <w:iCs/>
        </w:rPr>
        <w:t>have</w:t>
      </w:r>
      <w:proofErr w:type="spellEnd"/>
    </w:p>
    <w:p w14:paraId="6314D71D" w14:textId="7C77A6D6" w:rsidR="00225A40" w:rsidRDefault="0021540F" w:rsidP="0021540F">
      <w:r w:rsidRPr="002453CA">
        <w:rPr>
          <w:i/>
          <w:iCs/>
        </w:rPr>
        <w:t>I</w:t>
      </w:r>
      <w:r w:rsidR="00225A40" w:rsidRPr="002453CA">
        <w:rPr>
          <w:i/>
          <w:iCs/>
        </w:rPr>
        <w:t>zbris divjega odlagališča(F1</w:t>
      </w:r>
      <w:r w:rsidR="00507A9C" w:rsidRPr="002453CA">
        <w:rPr>
          <w:i/>
          <w:iCs/>
        </w:rPr>
        <w:t>2</w:t>
      </w:r>
      <w:r w:rsidR="00225A40" w:rsidRPr="002453CA">
        <w:rPr>
          <w:i/>
          <w:iCs/>
        </w:rPr>
        <w:t>)</w:t>
      </w:r>
      <w:r w:rsidR="00225A40">
        <w:t xml:space="preserve"> – Administrator lahko izbriše lokacijo divjega odlagališča iz baze podatkov</w:t>
      </w:r>
    </w:p>
    <w:p w14:paraId="5E7D895B" w14:textId="5792E30F" w:rsidR="0021540F" w:rsidRDefault="00225A40" w:rsidP="0021540F">
      <w:r>
        <w:t>Osnovni tok:</w:t>
      </w:r>
    </w:p>
    <w:p w14:paraId="31D83FF6" w14:textId="41A558FA" w:rsidR="0021540F" w:rsidRDefault="0021540F" w:rsidP="0021540F">
      <w:pPr>
        <w:pStyle w:val="Odstavekseznama"/>
        <w:numPr>
          <w:ilvl w:val="0"/>
          <w:numId w:val="25"/>
        </w:numPr>
      </w:pPr>
      <w:r>
        <w:t>Prijava v sistem</w:t>
      </w:r>
    </w:p>
    <w:p w14:paraId="369EE985" w14:textId="0A02AE08" w:rsidR="0021540F" w:rsidRDefault="0021540F" w:rsidP="0021540F">
      <w:pPr>
        <w:pStyle w:val="Odstavekseznama"/>
        <w:numPr>
          <w:ilvl w:val="0"/>
          <w:numId w:val="25"/>
        </w:numPr>
      </w:pPr>
      <w:r>
        <w:t>Administrator izbere lokacijo na zemljevidu s klikom.</w:t>
      </w:r>
    </w:p>
    <w:p w14:paraId="2608225B" w14:textId="0802F8C5" w:rsidR="0021540F" w:rsidRDefault="0021540F" w:rsidP="0021540F">
      <w:pPr>
        <w:pStyle w:val="Odstavekseznama"/>
        <w:numPr>
          <w:ilvl w:val="0"/>
          <w:numId w:val="25"/>
        </w:numPr>
      </w:pPr>
      <w:r>
        <w:t>Sistem prikaže podatke o divjem odlagališču.</w:t>
      </w:r>
    </w:p>
    <w:p w14:paraId="22D10737" w14:textId="25457F87" w:rsidR="0021540F" w:rsidRDefault="0021540F" w:rsidP="0021540F">
      <w:pPr>
        <w:pStyle w:val="Odstavekseznama"/>
        <w:numPr>
          <w:ilvl w:val="0"/>
          <w:numId w:val="25"/>
        </w:numPr>
      </w:pPr>
      <w:r>
        <w:t>Administrator klikne gumb izbriši.</w:t>
      </w:r>
    </w:p>
    <w:p w14:paraId="2D40472C" w14:textId="1C09A23D" w:rsidR="0021540F" w:rsidRDefault="0021540F" w:rsidP="0021540F">
      <w:pPr>
        <w:pStyle w:val="Odstavekseznama"/>
        <w:numPr>
          <w:ilvl w:val="0"/>
          <w:numId w:val="25"/>
        </w:numPr>
      </w:pPr>
      <w:r>
        <w:t>Sistem vpraša uporabnika, če res želi izbrisati divje odlagališče</w:t>
      </w:r>
    </w:p>
    <w:p w14:paraId="306EBEDD" w14:textId="750E487F" w:rsidR="0021540F" w:rsidRDefault="0021540F" w:rsidP="0021540F">
      <w:pPr>
        <w:pStyle w:val="Odstavekseznama"/>
        <w:numPr>
          <w:ilvl w:val="0"/>
          <w:numId w:val="25"/>
        </w:numPr>
      </w:pPr>
      <w:r>
        <w:t>Administrator klikne gumb DA.</w:t>
      </w:r>
    </w:p>
    <w:p w14:paraId="1AA16C86" w14:textId="745FF363" w:rsidR="0021540F" w:rsidRDefault="0021540F" w:rsidP="0021540F">
      <w:pPr>
        <w:pStyle w:val="Odstavekseznama"/>
        <w:numPr>
          <w:ilvl w:val="0"/>
          <w:numId w:val="25"/>
        </w:numPr>
      </w:pPr>
      <w:r>
        <w:t>Sistem vrne Administratorja na domačo stran.</w:t>
      </w:r>
    </w:p>
    <w:p w14:paraId="1951C521" w14:textId="0D99BB68" w:rsidR="0021540F" w:rsidRDefault="0021540F" w:rsidP="0021540F">
      <w:r>
        <w:t>Alternativni tok(</w:t>
      </w:r>
      <w:proofErr w:type="spellStart"/>
      <w:r>
        <w:t>ovi</w:t>
      </w:r>
      <w:proofErr w:type="spellEnd"/>
      <w:r>
        <w:t>):</w:t>
      </w:r>
    </w:p>
    <w:p w14:paraId="6F03B65A" w14:textId="77777777" w:rsidR="0021540F" w:rsidRDefault="0021540F" w:rsidP="0021540F">
      <w:pPr>
        <w:pStyle w:val="Odstavekseznama"/>
        <w:numPr>
          <w:ilvl w:val="0"/>
          <w:numId w:val="26"/>
        </w:numPr>
      </w:pPr>
      <w:r>
        <w:t>Prijava v sistem</w:t>
      </w:r>
    </w:p>
    <w:p w14:paraId="7C77889D" w14:textId="77777777" w:rsidR="0021540F" w:rsidRDefault="0021540F" w:rsidP="0021540F">
      <w:pPr>
        <w:pStyle w:val="Odstavekseznama"/>
        <w:numPr>
          <w:ilvl w:val="0"/>
          <w:numId w:val="26"/>
        </w:numPr>
      </w:pPr>
      <w:r>
        <w:t>Administrator izbere lokacijo na zemljevidu s klikom.</w:t>
      </w:r>
    </w:p>
    <w:p w14:paraId="10C0DADC" w14:textId="728F8C36" w:rsidR="0021540F" w:rsidRDefault="0021540F" w:rsidP="0021540F">
      <w:pPr>
        <w:pStyle w:val="Odstavekseznama"/>
        <w:numPr>
          <w:ilvl w:val="0"/>
          <w:numId w:val="26"/>
        </w:numPr>
      </w:pPr>
      <w:r>
        <w:t>Sistem prikaže podatke o divjem odlagališču.</w:t>
      </w:r>
    </w:p>
    <w:p w14:paraId="5198EC15" w14:textId="77777777" w:rsidR="0021540F" w:rsidRDefault="0021540F" w:rsidP="0021540F">
      <w:pPr>
        <w:pStyle w:val="Odstavekseznama"/>
        <w:numPr>
          <w:ilvl w:val="0"/>
          <w:numId w:val="26"/>
        </w:numPr>
      </w:pPr>
      <w:r>
        <w:t>Administrator klikne gumb izbriši.</w:t>
      </w:r>
    </w:p>
    <w:p w14:paraId="72A5CA60" w14:textId="041D493E" w:rsidR="0021540F" w:rsidRDefault="0021540F" w:rsidP="0021540F">
      <w:pPr>
        <w:pStyle w:val="Odstavekseznama"/>
        <w:numPr>
          <w:ilvl w:val="0"/>
          <w:numId w:val="26"/>
        </w:numPr>
      </w:pPr>
      <w:r>
        <w:t>Sistem vpraša uporabnika, če res želi izbrisati divje odlagališče.</w:t>
      </w:r>
    </w:p>
    <w:p w14:paraId="5D51C287" w14:textId="158E0332" w:rsidR="0021540F" w:rsidRDefault="0021540F" w:rsidP="0021540F">
      <w:pPr>
        <w:pStyle w:val="Odstavekseznama"/>
        <w:numPr>
          <w:ilvl w:val="0"/>
          <w:numId w:val="26"/>
        </w:numPr>
      </w:pPr>
      <w:r>
        <w:t>Administrator klikne gumb Ne.</w:t>
      </w:r>
    </w:p>
    <w:p w14:paraId="24A0A669" w14:textId="1DB9266C" w:rsidR="0021540F" w:rsidRDefault="0021540F" w:rsidP="0021540F">
      <w:pPr>
        <w:pStyle w:val="Odstavekseznama"/>
        <w:numPr>
          <w:ilvl w:val="0"/>
          <w:numId w:val="26"/>
        </w:numPr>
      </w:pPr>
      <w:r>
        <w:t>Sistem administratorja vrne nazaj na podatke o divjem odlagališču.</w:t>
      </w:r>
    </w:p>
    <w:p w14:paraId="244AD1FE" w14:textId="13197B21" w:rsidR="0021540F" w:rsidRDefault="0021540F" w:rsidP="0021540F">
      <w:r>
        <w:t>Posledice – Pri osnovnem toku administrator izbriše divje odlagališče iz baze podatkov, pri alternativnem toku pa prekliče postopek izbrisa.</w:t>
      </w:r>
    </w:p>
    <w:p w14:paraId="29F87650" w14:textId="7279990B" w:rsidR="008541CC" w:rsidRDefault="0021540F" w:rsidP="008541CC">
      <w:pPr>
        <w:rPr>
          <w:i/>
          <w:iCs/>
        </w:rPr>
      </w:pPr>
      <w:r>
        <w:t>Prio</w:t>
      </w:r>
      <w:r w:rsidR="001D45AC">
        <w:t xml:space="preserve">riteta funkcionalnosti – </w:t>
      </w:r>
      <w:proofErr w:type="spellStart"/>
      <w:r w:rsidR="001D45AC" w:rsidRPr="001D45AC">
        <w:rPr>
          <w:i/>
          <w:iCs/>
        </w:rPr>
        <w:t>Should</w:t>
      </w:r>
      <w:proofErr w:type="spellEnd"/>
      <w:r w:rsidR="001D45AC" w:rsidRPr="001D45AC">
        <w:rPr>
          <w:i/>
          <w:iCs/>
        </w:rPr>
        <w:t xml:space="preserve"> </w:t>
      </w:r>
      <w:proofErr w:type="spellStart"/>
      <w:r w:rsidR="001D45AC" w:rsidRPr="001D45AC">
        <w:rPr>
          <w:i/>
          <w:iCs/>
        </w:rPr>
        <w:t>have</w:t>
      </w:r>
      <w:proofErr w:type="spellEnd"/>
    </w:p>
    <w:p w14:paraId="560AFCC0" w14:textId="53051945" w:rsidR="00E070E2" w:rsidRDefault="002453CA" w:rsidP="008541CC">
      <w:r w:rsidRPr="002453CA">
        <w:rPr>
          <w:i/>
          <w:iCs/>
        </w:rPr>
        <w:lastRenderedPageBreak/>
        <w:t>Potrditev prijavljenega divjega odlagališča</w:t>
      </w:r>
      <w:r w:rsidR="00E070E2" w:rsidRPr="002453CA">
        <w:rPr>
          <w:i/>
          <w:iCs/>
        </w:rPr>
        <w:t>(F1</w:t>
      </w:r>
      <w:r w:rsidRPr="002453CA">
        <w:rPr>
          <w:i/>
          <w:iCs/>
        </w:rPr>
        <w:t>3</w:t>
      </w:r>
      <w:r w:rsidR="00E070E2">
        <w:t>) –</w:t>
      </w:r>
      <w:r>
        <w:t xml:space="preserve"> A</w:t>
      </w:r>
      <w:r w:rsidR="00E070E2">
        <w:t xml:space="preserve">dministrator </w:t>
      </w:r>
      <w:r>
        <w:t>spremeni status odlagališča iz nepotrjenega v potrjenega</w:t>
      </w:r>
      <w:r w:rsidR="00E070E2">
        <w:t xml:space="preserve">, </w:t>
      </w:r>
      <w:r>
        <w:t>ko se to zgodi aplikacija obvesti pristojne slu</w:t>
      </w:r>
      <w:r w:rsidR="007E21B2">
        <w:t>žbe</w:t>
      </w:r>
      <w:r w:rsidR="00E070E2">
        <w:t>.</w:t>
      </w:r>
    </w:p>
    <w:p w14:paraId="5FF82BD2" w14:textId="378628D0" w:rsidR="00E070E2" w:rsidRDefault="00E070E2" w:rsidP="008541CC">
      <w:r>
        <w:t>Osnovni tok:</w:t>
      </w:r>
    </w:p>
    <w:p w14:paraId="2A9B7CB4" w14:textId="05A7502D" w:rsidR="00E070E2" w:rsidRDefault="00E070E2" w:rsidP="00E070E2">
      <w:pPr>
        <w:pStyle w:val="Odstavekseznama"/>
        <w:numPr>
          <w:ilvl w:val="0"/>
          <w:numId w:val="31"/>
        </w:numPr>
      </w:pPr>
      <w:r>
        <w:t>Administrator klikne gumb Prijava.</w:t>
      </w:r>
    </w:p>
    <w:p w14:paraId="2A0BD3B1" w14:textId="77777777" w:rsidR="00E070E2" w:rsidRDefault="00E070E2" w:rsidP="00E070E2">
      <w:pPr>
        <w:pStyle w:val="Odstavekseznama"/>
        <w:numPr>
          <w:ilvl w:val="0"/>
          <w:numId w:val="31"/>
        </w:numPr>
      </w:pPr>
      <w:r>
        <w:t>Sistem prikaže vnosna polja, ki jih administrator ali registriran uporabnik izpolni.</w:t>
      </w:r>
    </w:p>
    <w:p w14:paraId="4704F78C" w14:textId="29EE2F84" w:rsidR="00E070E2" w:rsidRDefault="00E070E2" w:rsidP="00E070E2">
      <w:pPr>
        <w:pStyle w:val="Odstavekseznama"/>
        <w:numPr>
          <w:ilvl w:val="0"/>
          <w:numId w:val="31"/>
        </w:numPr>
      </w:pPr>
      <w:r>
        <w:t xml:space="preserve">Administrator </w:t>
      </w:r>
      <w:r w:rsidR="007E21B2">
        <w:t>izbere nepotrjeno odlagališče na zemljevidu.</w:t>
      </w:r>
    </w:p>
    <w:p w14:paraId="11AA7330" w14:textId="2E9BA74D" w:rsidR="00E070E2" w:rsidRDefault="00E070E2" w:rsidP="00E070E2">
      <w:pPr>
        <w:pStyle w:val="Odstavekseznama"/>
        <w:numPr>
          <w:ilvl w:val="0"/>
          <w:numId w:val="31"/>
        </w:numPr>
      </w:pPr>
      <w:r>
        <w:t xml:space="preserve">Sistem </w:t>
      </w:r>
      <w:r w:rsidR="007E21B2">
        <w:t>prikaže podatke o odlagališču</w:t>
      </w:r>
    </w:p>
    <w:p w14:paraId="6DCD0EED" w14:textId="52100D77" w:rsidR="00E070E2" w:rsidRDefault="00E070E2" w:rsidP="00E070E2">
      <w:pPr>
        <w:pStyle w:val="Odstavekseznama"/>
        <w:numPr>
          <w:ilvl w:val="0"/>
          <w:numId w:val="31"/>
        </w:numPr>
      </w:pPr>
      <w:r>
        <w:t>Administrator</w:t>
      </w:r>
      <w:r w:rsidR="007E21B2">
        <w:t xml:space="preserve"> pritisne gumb uredi</w:t>
      </w:r>
      <w:r w:rsidR="00C60728">
        <w:t>.</w:t>
      </w:r>
    </w:p>
    <w:p w14:paraId="4FA98F0E" w14:textId="3EE524FC" w:rsidR="00E070E2" w:rsidRDefault="007E21B2" w:rsidP="00E070E2">
      <w:pPr>
        <w:pStyle w:val="Odstavekseznama"/>
        <w:numPr>
          <w:ilvl w:val="0"/>
          <w:numId w:val="31"/>
        </w:numPr>
      </w:pPr>
      <w:r>
        <w:t>Sistem prikaže obrazec za urejanje podatkov o divjih odlagališčih.</w:t>
      </w:r>
    </w:p>
    <w:p w14:paraId="4B6C3840" w14:textId="758F52E0" w:rsidR="00E070E2" w:rsidRDefault="00E070E2" w:rsidP="00E070E2">
      <w:pPr>
        <w:pStyle w:val="Odstavekseznama"/>
        <w:numPr>
          <w:ilvl w:val="0"/>
          <w:numId w:val="31"/>
        </w:numPr>
      </w:pPr>
      <w:r>
        <w:t xml:space="preserve">Administrator </w:t>
      </w:r>
      <w:r w:rsidR="007E21B2">
        <w:t>spremeni podatek iz nepotrjenega v potrjeno odlagališče</w:t>
      </w:r>
      <w:r w:rsidR="00C60728">
        <w:t>.</w:t>
      </w:r>
      <w:r>
        <w:t xml:space="preserve"> </w:t>
      </w:r>
    </w:p>
    <w:p w14:paraId="2405C37D" w14:textId="67F29D87" w:rsidR="00E070E2" w:rsidRDefault="007E21B2" w:rsidP="00E070E2">
      <w:pPr>
        <w:pStyle w:val="Odstavekseznama"/>
        <w:numPr>
          <w:ilvl w:val="0"/>
          <w:numId w:val="31"/>
        </w:numPr>
      </w:pPr>
      <w:r>
        <w:t>Administrator klikne gumb Posodobi podatke</w:t>
      </w:r>
      <w:r w:rsidR="00C60728">
        <w:t>.</w:t>
      </w:r>
    </w:p>
    <w:p w14:paraId="71ED9055" w14:textId="3F44AB3E" w:rsidR="00C60728" w:rsidRDefault="007E21B2" w:rsidP="00E070E2">
      <w:pPr>
        <w:pStyle w:val="Odstavekseznama"/>
        <w:numPr>
          <w:ilvl w:val="0"/>
          <w:numId w:val="31"/>
        </w:numPr>
      </w:pPr>
      <w:r>
        <w:t>Sistem posodobi podatke in osveži odlagališča.</w:t>
      </w:r>
    </w:p>
    <w:p w14:paraId="312FB7F1" w14:textId="56387613" w:rsidR="00C60728" w:rsidRDefault="007E21B2" w:rsidP="00C60728">
      <w:r>
        <w:t>Posledice</w:t>
      </w:r>
      <w:r w:rsidR="00C60728">
        <w:t xml:space="preserve"> –</w:t>
      </w:r>
      <w:r>
        <w:t xml:space="preserve"> Status odlagališča se spremeni in služba, ki je pristojna za divja odlagališča dobi elektronsko sporočilo z obvestilom o novem divjem odlagališču in z linkom do spletne strani</w:t>
      </w:r>
      <w:r w:rsidR="00C60728">
        <w:t>.</w:t>
      </w:r>
    </w:p>
    <w:p w14:paraId="7CE98EC7" w14:textId="103430B6" w:rsidR="00E070E2" w:rsidRPr="00C60728" w:rsidRDefault="00C60728" w:rsidP="008541CC">
      <w:pPr>
        <w:rPr>
          <w:i/>
          <w:iCs/>
        </w:rPr>
      </w:pPr>
      <w:r>
        <w:t xml:space="preserve">Prioriteta funkcionalnosti – </w:t>
      </w:r>
      <w:proofErr w:type="spellStart"/>
      <w:r w:rsidR="00507A9C">
        <w:rPr>
          <w:i/>
          <w:iCs/>
        </w:rPr>
        <w:t>Won't</w:t>
      </w:r>
      <w:proofErr w:type="spellEnd"/>
      <w:r w:rsidR="00507A9C">
        <w:rPr>
          <w:i/>
          <w:iCs/>
        </w:rPr>
        <w:t xml:space="preserve"> </w:t>
      </w:r>
      <w:proofErr w:type="spellStart"/>
      <w:r w:rsidR="00507A9C">
        <w:rPr>
          <w:i/>
          <w:iCs/>
        </w:rPr>
        <w:t>have</w:t>
      </w:r>
      <w:proofErr w:type="spellEnd"/>
    </w:p>
    <w:p w14:paraId="7474ADCC" w14:textId="3CA11B74" w:rsidR="001D45AC" w:rsidRDefault="001D45AC" w:rsidP="001D45AC">
      <w:pPr>
        <w:pStyle w:val="Naslov2"/>
      </w:pPr>
      <w:bookmarkStart w:id="14" w:name="_Toc138167566"/>
      <w:r>
        <w:t>4.3 NEFUNKCIONALNE ZAHTEVE</w:t>
      </w:r>
      <w:bookmarkEnd w:id="14"/>
    </w:p>
    <w:p w14:paraId="2362A517" w14:textId="4CAD00F0" w:rsidR="001D45AC" w:rsidRDefault="001D45AC" w:rsidP="001D45AC">
      <w:r>
        <w:t>Zahteve izdelka:</w:t>
      </w:r>
    </w:p>
    <w:p w14:paraId="3A5B1183" w14:textId="71EB986D" w:rsidR="001D45AC" w:rsidRDefault="001D45AC" w:rsidP="001D45AC">
      <w:pPr>
        <w:pStyle w:val="Odstavekseznama"/>
        <w:numPr>
          <w:ilvl w:val="0"/>
          <w:numId w:val="27"/>
        </w:numPr>
      </w:pPr>
      <w:r>
        <w:t>Sistem mora biti dosegljiv na javno dostopnem spletnem naslovu.</w:t>
      </w:r>
    </w:p>
    <w:p w14:paraId="52BBA581" w14:textId="21FC94F7" w:rsidR="001D45AC" w:rsidRDefault="001D45AC" w:rsidP="001D45AC">
      <w:pPr>
        <w:pStyle w:val="Odstavekseznama"/>
        <w:numPr>
          <w:ilvl w:val="0"/>
          <w:numId w:val="27"/>
        </w:numPr>
      </w:pPr>
      <w:r>
        <w:t>Sistem mora na vsako poizvedo odgovoriti v največ 2s.</w:t>
      </w:r>
    </w:p>
    <w:p w14:paraId="03C93AAE" w14:textId="77777777" w:rsidR="001D45AC" w:rsidRDefault="001D45AC" w:rsidP="001D45AC">
      <w:pPr>
        <w:pStyle w:val="Odstavekseznama"/>
        <w:numPr>
          <w:ilvl w:val="0"/>
          <w:numId w:val="27"/>
        </w:numPr>
      </w:pPr>
      <w:r>
        <w:t>Sistem mora biti na voljo najmanj 99,9 odstotkov časa.</w:t>
      </w:r>
    </w:p>
    <w:p w14:paraId="59DCDF81" w14:textId="77777777" w:rsidR="001D45AC" w:rsidRDefault="001D45AC" w:rsidP="001D45AC">
      <w:pPr>
        <w:pStyle w:val="Odstavekseznama"/>
        <w:numPr>
          <w:ilvl w:val="0"/>
          <w:numId w:val="27"/>
        </w:numPr>
      </w:pPr>
      <w:r>
        <w:t>Sistem mora biti zmožen streči najmanj 1000 hkratnim uporabnikom.</w:t>
      </w:r>
    </w:p>
    <w:p w14:paraId="09773DD8" w14:textId="76437F7C" w:rsidR="001D45AC" w:rsidRDefault="001D45AC" w:rsidP="001D45AC">
      <w:pPr>
        <w:pStyle w:val="Odstavekseznama"/>
        <w:numPr>
          <w:ilvl w:val="0"/>
          <w:numId w:val="27"/>
        </w:numPr>
      </w:pPr>
      <w:r>
        <w:t>95% odzivnih časov za določen vnos za iskanje v zbirki podatkov mora biti ≤5s za najvišjo delovno obremenitev med normalnim delovanjem.</w:t>
      </w:r>
    </w:p>
    <w:p w14:paraId="285CC2F1" w14:textId="77777777" w:rsidR="001D45AC" w:rsidRPr="001D45AC" w:rsidRDefault="001D45AC" w:rsidP="001D45AC">
      <w:pPr>
        <w:pStyle w:val="Odstavekseznama"/>
      </w:pPr>
    </w:p>
    <w:p w14:paraId="37C54C9E" w14:textId="29DE8B60" w:rsidR="001D45AC" w:rsidRDefault="001D45AC" w:rsidP="001D45AC">
      <w:r>
        <w:t>Organizacijske zahteve:</w:t>
      </w:r>
    </w:p>
    <w:p w14:paraId="502D9AB6" w14:textId="7207D1AE" w:rsidR="001D45AC" w:rsidRDefault="001D45AC" w:rsidP="001D45AC">
      <w:pPr>
        <w:pStyle w:val="Odstavekseznama"/>
        <w:numPr>
          <w:ilvl w:val="0"/>
          <w:numId w:val="28"/>
        </w:numPr>
      </w:pPr>
      <w:r>
        <w:t>Transakcijska podatkovna baza naj uporablja jezik SQL.</w:t>
      </w:r>
    </w:p>
    <w:p w14:paraId="734325A3" w14:textId="3103E225" w:rsidR="001D45AC" w:rsidRDefault="001D45AC" w:rsidP="001D45AC">
      <w:pPr>
        <w:pStyle w:val="Odstavekseznama"/>
        <w:numPr>
          <w:ilvl w:val="0"/>
          <w:numId w:val="28"/>
        </w:numPr>
      </w:pPr>
      <w:r>
        <w:t xml:space="preserve">Spletna aplikacija mora do podatkov iz baze dostopati preko REST </w:t>
      </w:r>
      <w:proofErr w:type="spellStart"/>
      <w:r>
        <w:t>Api</w:t>
      </w:r>
      <w:proofErr w:type="spellEnd"/>
      <w:r>
        <w:t>-ja.</w:t>
      </w:r>
    </w:p>
    <w:p w14:paraId="2040E625" w14:textId="6C994504" w:rsidR="001D45AC" w:rsidRDefault="001D45AC" w:rsidP="001D45AC">
      <w:r>
        <w:t>Zunanje zahteve:</w:t>
      </w:r>
    </w:p>
    <w:p w14:paraId="5BDCE05D" w14:textId="76269BE1" w:rsidR="001D45AC" w:rsidRPr="001D45AC" w:rsidRDefault="001D45AC" w:rsidP="001D45AC">
      <w:pPr>
        <w:pStyle w:val="Odstavekseznama"/>
        <w:numPr>
          <w:ilvl w:val="0"/>
          <w:numId w:val="29"/>
        </w:numPr>
      </w:pPr>
      <w:r w:rsidRPr="001D45AC">
        <w:t xml:space="preserve">Sistem mora delati na brskalnikih: </w:t>
      </w:r>
      <w:r>
        <w:t xml:space="preserve">Google </w:t>
      </w:r>
      <w:proofErr w:type="spellStart"/>
      <w:r>
        <w:t>c</w:t>
      </w:r>
      <w:r w:rsidRPr="001D45AC">
        <w:t>hrome</w:t>
      </w:r>
      <w:proofErr w:type="spellEnd"/>
      <w:r w:rsidRPr="001D45AC">
        <w:t>, Opera, Firefox</w:t>
      </w:r>
      <w:r w:rsidR="00492E96">
        <w:t>.</w:t>
      </w:r>
    </w:p>
    <w:p w14:paraId="42370943" w14:textId="68C8D60E" w:rsidR="00492E96" w:rsidRDefault="00492E96" w:rsidP="00492E96">
      <w:pPr>
        <w:pStyle w:val="Naslov2"/>
      </w:pPr>
      <w:bookmarkStart w:id="15" w:name="_Toc138167567"/>
      <w:r>
        <w:lastRenderedPageBreak/>
        <w:t>4.4 SLOVAR POJMOV</w:t>
      </w:r>
      <w:bookmarkEnd w:id="15"/>
    </w:p>
    <w:p w14:paraId="1F24B916" w14:textId="41002288" w:rsidR="003D705F" w:rsidRDefault="00462621" w:rsidP="003D705F">
      <w:r w:rsidRPr="00462621">
        <w:t>Uporabniška vloga - uporabnik lahko v sistemu zaseda različne vloge, ki mu omogočajo različne funkcionalnosti oziroma početje v sistemu.</w:t>
      </w:r>
    </w:p>
    <w:p w14:paraId="63C67313" w14:textId="5B6A7AA0" w:rsidR="00462621" w:rsidRDefault="00462621" w:rsidP="003D705F">
      <w:r w:rsidRPr="00462621">
        <w:t>Prijava - prijava v sistem s elektronsko pošto in geslom, ki ga je uporabnik izbral.</w:t>
      </w:r>
    </w:p>
    <w:p w14:paraId="5BE014BD" w14:textId="3196DD3F" w:rsidR="00462621" w:rsidRDefault="00462621" w:rsidP="003D705F">
      <w:r w:rsidRPr="00462621">
        <w:t>Registracija - registracija v sistem kjer uporabnik poda nekaj svojih osebnih podatkov svojo elektronsko pošto in vnese izbrano geslo.</w:t>
      </w:r>
    </w:p>
    <w:p w14:paraId="7261B4B1" w14:textId="32AD7EC5" w:rsidR="00462621" w:rsidRDefault="00462621" w:rsidP="003D705F">
      <w:proofErr w:type="spellStart"/>
      <w:r w:rsidRPr="00462621">
        <w:t>reCAPTCHA</w:t>
      </w:r>
      <w:proofErr w:type="spellEnd"/>
      <w:r w:rsidRPr="00462621">
        <w:t xml:space="preserve"> - Googlova brezplačna storitev, ki pomaga zaščititi spletna meta pred neželeno pošto in zlorabo.</w:t>
      </w:r>
    </w:p>
    <w:p w14:paraId="2520E0BB" w14:textId="0EAF1EB9" w:rsidR="00462621" w:rsidRDefault="00462621" w:rsidP="003D705F">
      <w:r w:rsidRPr="00462621">
        <w:t xml:space="preserve">GPS - Global </w:t>
      </w:r>
      <w:proofErr w:type="spellStart"/>
      <w:r w:rsidRPr="00462621">
        <w:t>Positioning</w:t>
      </w:r>
      <w:proofErr w:type="spellEnd"/>
      <w:r w:rsidRPr="00462621">
        <w:t xml:space="preserve"> </w:t>
      </w:r>
      <w:proofErr w:type="spellStart"/>
      <w:r w:rsidRPr="00462621">
        <w:t>System</w:t>
      </w:r>
      <w:proofErr w:type="spellEnd"/>
      <w:r w:rsidRPr="00462621">
        <w:t xml:space="preserve">(sistem globalnega </w:t>
      </w:r>
      <w:proofErr w:type="spellStart"/>
      <w:r w:rsidRPr="00462621">
        <w:t>pozicioniranja</w:t>
      </w:r>
      <w:proofErr w:type="spellEnd"/>
      <w:r w:rsidRPr="00462621">
        <w:t>) je globalni satelitski navigacijski sistem, ki zagotavlja sinhronizacijo lokacije, hitrosti in časa. GPS sisteme lahko najdemo povsod, npr. v avtu, pametnem telefonu ali uri.</w:t>
      </w:r>
    </w:p>
    <w:p w14:paraId="2CAAE7ED" w14:textId="0DCE210C" w:rsidR="00462621" w:rsidRDefault="00462621" w:rsidP="003D705F">
      <w:r w:rsidRPr="00462621">
        <w:t>Transakcijska podatkovna baza – podatkovna baza za hitro iskanje podatkov.</w:t>
      </w:r>
    </w:p>
    <w:p w14:paraId="394C5D41" w14:textId="4F58B63B" w:rsidR="00462621" w:rsidRDefault="00462621" w:rsidP="003D705F">
      <w:r w:rsidRPr="00462621">
        <w:t xml:space="preserve">Administrator - </w:t>
      </w:r>
      <w:proofErr w:type="spellStart"/>
      <w:r w:rsidRPr="00462621">
        <w:t>srbnik</w:t>
      </w:r>
      <w:proofErr w:type="spellEnd"/>
      <w:r w:rsidRPr="00462621">
        <w:t xml:space="preserve"> sistema, ki lahko dodeluje </w:t>
      </w:r>
      <w:proofErr w:type="spellStart"/>
      <w:r w:rsidRPr="00462621">
        <w:t>moderatorske</w:t>
      </w:r>
      <w:proofErr w:type="spellEnd"/>
      <w:r w:rsidRPr="00462621">
        <w:t xml:space="preserve"> pravice in </w:t>
      </w:r>
      <w:proofErr w:type="spellStart"/>
      <w:r w:rsidRPr="00462621">
        <w:t>odzvame</w:t>
      </w:r>
      <w:proofErr w:type="spellEnd"/>
      <w:r w:rsidRPr="00462621">
        <w:t xml:space="preserve"> dostop uporabniku.</w:t>
      </w:r>
    </w:p>
    <w:p w14:paraId="3EF025DA" w14:textId="54F454DC" w:rsidR="00462621" w:rsidRDefault="00462621" w:rsidP="003D705F">
      <w:r w:rsidRPr="00462621">
        <w:t>Odzivni čas - čas od začetka akcije do prikaza nekih rezultatov.</w:t>
      </w:r>
    </w:p>
    <w:p w14:paraId="2AD02F0B" w14:textId="43B1D782" w:rsidR="004B63B2" w:rsidRDefault="004B63B2" w:rsidP="003D705F">
      <w:proofErr w:type="spellStart"/>
      <w:r>
        <w:t>Spam</w:t>
      </w:r>
      <w:proofErr w:type="spellEnd"/>
      <w:r>
        <w:t xml:space="preserve"> – Pošiljanje velikega števila ukazov na spletni strani s pomočjo avtomatskih sistemov.</w:t>
      </w:r>
    </w:p>
    <w:p w14:paraId="4C932CB9" w14:textId="693F8FA4" w:rsidR="00437343" w:rsidRDefault="00437343">
      <w:pPr>
        <w:spacing w:after="160" w:line="259" w:lineRule="auto"/>
        <w:jc w:val="left"/>
      </w:pPr>
      <w:r>
        <w:br w:type="page"/>
      </w:r>
    </w:p>
    <w:p w14:paraId="26FB1A99" w14:textId="0A382558" w:rsidR="00476121" w:rsidRPr="00476121" w:rsidRDefault="00437343" w:rsidP="00476121">
      <w:pPr>
        <w:pStyle w:val="Naslov2"/>
      </w:pPr>
      <w:bookmarkStart w:id="16" w:name="_Toc138167568"/>
      <w:r>
        <w:lastRenderedPageBreak/>
        <w:t>4.5 DIAGRAM PRIMEROV UPORABE</w:t>
      </w:r>
      <w:bookmarkEnd w:id="16"/>
    </w:p>
    <w:p w14:paraId="00BEDA13" w14:textId="1EACBA00" w:rsidR="00476121" w:rsidRPr="001B6954" w:rsidRDefault="00476121" w:rsidP="00476121">
      <w:pPr>
        <w:pStyle w:val="Napis"/>
        <w:keepNext/>
        <w:jc w:val="center"/>
        <w:rPr>
          <w:b/>
          <w:bCs/>
          <w:i w:val="0"/>
          <w:iCs w:val="0"/>
          <w:sz w:val="22"/>
          <w:szCs w:val="22"/>
        </w:rPr>
      </w:pPr>
      <w:bookmarkStart w:id="17" w:name="_Toc138167574"/>
      <w:r w:rsidRPr="001B6954">
        <w:rPr>
          <w:b/>
          <w:bCs/>
          <w:i w:val="0"/>
          <w:iCs w:val="0"/>
          <w:sz w:val="22"/>
          <w:szCs w:val="22"/>
        </w:rPr>
        <w:t xml:space="preserve">Slika </w:t>
      </w:r>
      <w:r w:rsidR="00E5492D">
        <w:rPr>
          <w:b/>
          <w:bCs/>
          <w:i w:val="0"/>
          <w:iCs w:val="0"/>
          <w:sz w:val="22"/>
          <w:szCs w:val="22"/>
        </w:rPr>
        <w:fldChar w:fldCharType="begin"/>
      </w:r>
      <w:r w:rsidR="00E5492D">
        <w:rPr>
          <w:b/>
          <w:bCs/>
          <w:i w:val="0"/>
          <w:iCs w:val="0"/>
          <w:sz w:val="22"/>
          <w:szCs w:val="22"/>
        </w:rPr>
        <w:instrText xml:space="preserve"> SEQ Slika \* ARABIC </w:instrText>
      </w:r>
      <w:r w:rsidR="00E5492D">
        <w:rPr>
          <w:b/>
          <w:bCs/>
          <w:i w:val="0"/>
          <w:iCs w:val="0"/>
          <w:sz w:val="22"/>
          <w:szCs w:val="22"/>
        </w:rPr>
        <w:fldChar w:fldCharType="separate"/>
      </w:r>
      <w:r w:rsidR="00E5492D">
        <w:rPr>
          <w:b/>
          <w:bCs/>
          <w:i w:val="0"/>
          <w:iCs w:val="0"/>
          <w:noProof/>
          <w:sz w:val="22"/>
          <w:szCs w:val="22"/>
        </w:rPr>
        <w:t>1</w:t>
      </w:r>
      <w:r w:rsidR="00E5492D">
        <w:rPr>
          <w:b/>
          <w:bCs/>
          <w:i w:val="0"/>
          <w:iCs w:val="0"/>
          <w:sz w:val="22"/>
          <w:szCs w:val="22"/>
        </w:rPr>
        <w:fldChar w:fldCharType="end"/>
      </w:r>
      <w:r w:rsidRPr="001B6954">
        <w:rPr>
          <w:b/>
          <w:bCs/>
          <w:i w:val="0"/>
          <w:iCs w:val="0"/>
          <w:sz w:val="22"/>
          <w:szCs w:val="22"/>
        </w:rPr>
        <w:t>: UML diagram za aplikacijo</w:t>
      </w:r>
      <w:bookmarkEnd w:id="17"/>
    </w:p>
    <w:p w14:paraId="1C898953" w14:textId="672838F1" w:rsidR="00437343" w:rsidRPr="00437343" w:rsidRDefault="00B016C7" w:rsidP="001B6954">
      <w:pPr>
        <w:jc w:val="center"/>
      </w:pPr>
      <w:r>
        <w:rPr>
          <w:noProof/>
        </w:rPr>
        <w:drawing>
          <wp:inline distT="0" distB="0" distL="0" distR="0" wp14:anchorId="03899B54" wp14:editId="643A9076">
            <wp:extent cx="6438900" cy="7624191"/>
            <wp:effectExtent l="0" t="0" r="0" b="0"/>
            <wp:docPr id="245935550" name="Slika 2" descr="Slika, ki vsebuje besede besedilo, posnetek zaslona, diagram, vrs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35550" name="Slika 2" descr="Slika, ki vsebuje besede besedilo, posnetek zaslona, diagram, vrstica&#10;&#10;Opis je samodejno ustvarj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4998" cy="7655094"/>
                    </a:xfrm>
                    <a:prstGeom prst="rect">
                      <a:avLst/>
                    </a:prstGeom>
                    <a:noFill/>
                    <a:ln>
                      <a:noFill/>
                    </a:ln>
                  </pic:spPr>
                </pic:pic>
              </a:graphicData>
            </a:graphic>
          </wp:inline>
        </w:drawing>
      </w:r>
    </w:p>
    <w:p w14:paraId="22612D9D" w14:textId="1F75CF97" w:rsidR="00241E61" w:rsidRPr="003D705F" w:rsidRDefault="007635C1" w:rsidP="003D705F">
      <w:r>
        <w:t xml:space="preserve">Diagram primerov uporabe nam prikazuje vse prej naštete funkcionalnosti, in kdo jih lahko uporablja. Na levi strani vidimo vloge uporabnikov, na desni strani pa </w:t>
      </w:r>
      <w:proofErr w:type="spellStart"/>
      <w:r>
        <w:t>zo</w:t>
      </w:r>
      <w:proofErr w:type="spellEnd"/>
      <w:r>
        <w:t xml:space="preserve"> </w:t>
      </w:r>
      <w:r>
        <w:lastRenderedPageBreak/>
        <w:t>zunanji sistemi, s katerimi komunicira aplikacija.</w:t>
      </w:r>
      <w:r w:rsidR="00241E61">
        <w:t xml:space="preserve"> UML diagram je bil izdelan s pomočjo programske opreme </w:t>
      </w:r>
      <w:proofErr w:type="spellStart"/>
      <w:r w:rsidR="00241E61">
        <w:t>PowerDesigner</w:t>
      </w:r>
      <w:proofErr w:type="spellEnd"/>
      <w:r w:rsidR="00241E61">
        <w:t>.</w:t>
      </w:r>
    </w:p>
    <w:p w14:paraId="1E44D925" w14:textId="5200AED6" w:rsidR="00441578" w:rsidRDefault="003E7495" w:rsidP="003E7495">
      <w:pPr>
        <w:pStyle w:val="Naslov2"/>
      </w:pPr>
      <w:bookmarkStart w:id="18" w:name="_Toc138167569"/>
      <w:r>
        <w:t>4.</w:t>
      </w:r>
      <w:r w:rsidR="00437343">
        <w:t>6</w:t>
      </w:r>
      <w:r w:rsidR="00EB65F7">
        <w:t xml:space="preserve"> </w:t>
      </w:r>
      <w:r>
        <w:t>OPIS VMESNIK</w:t>
      </w:r>
      <w:r w:rsidR="00437343">
        <w:t>OV</w:t>
      </w:r>
      <w:bookmarkEnd w:id="18"/>
    </w:p>
    <w:p w14:paraId="01AF878A" w14:textId="63C8634E" w:rsidR="003E7495" w:rsidRDefault="003E7495" w:rsidP="003E7495">
      <w:pPr>
        <w:pStyle w:val="Naslov1"/>
      </w:pPr>
      <w:bookmarkStart w:id="19" w:name="_Toc138167570"/>
      <w:r>
        <w:t>5 ZASNOVA INFORMACIJSKE REŠITVE ZA PROCES PRIJAVE DIVJEGA ODLAGALIŠČA</w:t>
      </w:r>
      <w:bookmarkEnd w:id="19"/>
      <w:r>
        <w:t xml:space="preserve"> </w:t>
      </w:r>
    </w:p>
    <w:p w14:paraId="1249E6E8" w14:textId="540B4BD5" w:rsidR="0023303F" w:rsidRDefault="0023303F" w:rsidP="0023303F">
      <w:r>
        <w:t xml:space="preserve">V tem poglavju bo procesni model, ki nam prikazuje celotni potek prijave divjega odlagališča v novem sistemu in </w:t>
      </w:r>
      <w:r w:rsidR="00EB65F7">
        <w:t xml:space="preserve">obrazložitev izbire orodij, jezikov in sistemov za izdelavo </w:t>
      </w:r>
      <w:r w:rsidR="00A9504B">
        <w:t>informacijske</w:t>
      </w:r>
      <w:r w:rsidR="00EB65F7">
        <w:t xml:space="preserve"> rešitve</w:t>
      </w:r>
    </w:p>
    <w:p w14:paraId="4078AF67" w14:textId="160957DA" w:rsidR="003E7495" w:rsidRDefault="00117FA7" w:rsidP="00117FA7">
      <w:pPr>
        <w:pStyle w:val="Naslov2"/>
        <w:rPr>
          <w:bCs/>
        </w:rPr>
      </w:pPr>
      <w:bookmarkStart w:id="20" w:name="_Toc138167571"/>
      <w:r w:rsidRPr="00117FA7">
        <w:rPr>
          <w:bCs/>
        </w:rPr>
        <w:t>5.1</w:t>
      </w:r>
      <w:r w:rsidR="00EB65F7">
        <w:rPr>
          <w:bCs/>
        </w:rPr>
        <w:t xml:space="preserve"> </w:t>
      </w:r>
      <w:r w:rsidRPr="00117FA7">
        <w:rPr>
          <w:bCs/>
        </w:rPr>
        <w:t>PROCESNI MODEL PRIJAVE DIVJEGA ODLAGALIŠČA V NOVEM SISTEMU</w:t>
      </w:r>
      <w:bookmarkEnd w:id="20"/>
    </w:p>
    <w:p w14:paraId="4CD5D435" w14:textId="1673F144" w:rsidR="00FD03B2" w:rsidRDefault="00FD03B2" w:rsidP="00117FA7">
      <w:r w:rsidRPr="00FD03B2">
        <w:t xml:space="preserve">Procesni model je ustvarjen z uporabo programa </w:t>
      </w:r>
      <w:proofErr w:type="spellStart"/>
      <w:r w:rsidRPr="00FD03B2">
        <w:t>Bizagi</w:t>
      </w:r>
      <w:proofErr w:type="spellEnd"/>
      <w:r w:rsidRPr="00FD03B2">
        <w:t xml:space="preserve"> </w:t>
      </w:r>
      <w:proofErr w:type="spellStart"/>
      <w:r w:rsidRPr="00FD03B2">
        <w:t>Modeler</w:t>
      </w:r>
      <w:proofErr w:type="spellEnd"/>
      <w:r w:rsidRPr="00FD03B2">
        <w:t>, ki uporablja standardizirano notacijo BPMN 2.0 in je splošno razumljiv med strokovnjaki.</w:t>
      </w:r>
      <w:r>
        <w:t xml:space="preserve"> Model ima nekaj posebnosti in sicer:</w:t>
      </w:r>
    </w:p>
    <w:p w14:paraId="15A8E551" w14:textId="7CD642DC" w:rsidR="00FD03B2" w:rsidRDefault="00FD03B2" w:rsidP="00FD03B2">
      <w:pPr>
        <w:pStyle w:val="Odstavekseznama"/>
        <w:numPr>
          <w:ilvl w:val="0"/>
          <w:numId w:val="33"/>
        </w:numPr>
      </w:pPr>
      <w:r>
        <w:t>Organizacijske enote predstavljajo vloge uporabnika v sistemu(gost in registriran uporabnik sta v procesu prijave odlagališča enaka oseba, imata samo drugo vlogo).</w:t>
      </w:r>
    </w:p>
    <w:p w14:paraId="14047D79" w14:textId="6D75270C" w:rsidR="00FD03B2" w:rsidRDefault="00FD03B2" w:rsidP="00FD03B2">
      <w:pPr>
        <w:pStyle w:val="Odstavekseznama"/>
        <w:numPr>
          <w:ilvl w:val="0"/>
          <w:numId w:val="33"/>
        </w:numPr>
      </w:pPr>
      <w:r>
        <w:t>Splošne aktivnosti(tiste, ki niso označene) so tiste, ki jih uporabnik izvaja ročno</w:t>
      </w:r>
    </w:p>
    <w:p w14:paraId="001E2B62" w14:textId="3DCF7231" w:rsidR="00E5492D" w:rsidRPr="00E5492D" w:rsidRDefault="00E5492D" w:rsidP="00E5492D">
      <w:pPr>
        <w:pStyle w:val="Napis"/>
        <w:keepNext/>
        <w:jc w:val="center"/>
        <w:rPr>
          <w:b/>
          <w:bCs/>
          <w:i w:val="0"/>
          <w:iCs w:val="0"/>
          <w:sz w:val="22"/>
          <w:szCs w:val="22"/>
        </w:rPr>
      </w:pPr>
      <w:bookmarkStart w:id="21" w:name="_Toc138167624"/>
      <w:r w:rsidRPr="00E5492D">
        <w:rPr>
          <w:b/>
          <w:bCs/>
          <w:i w:val="0"/>
          <w:iCs w:val="0"/>
          <w:sz w:val="22"/>
          <w:szCs w:val="22"/>
        </w:rPr>
        <w:t xml:space="preserve">Tabela </w:t>
      </w:r>
      <w:r w:rsidRPr="00E5492D">
        <w:rPr>
          <w:b/>
          <w:bCs/>
          <w:i w:val="0"/>
          <w:iCs w:val="0"/>
          <w:sz w:val="22"/>
          <w:szCs w:val="22"/>
        </w:rPr>
        <w:fldChar w:fldCharType="begin"/>
      </w:r>
      <w:r w:rsidRPr="00E5492D">
        <w:rPr>
          <w:b/>
          <w:bCs/>
          <w:i w:val="0"/>
          <w:iCs w:val="0"/>
          <w:sz w:val="22"/>
          <w:szCs w:val="22"/>
        </w:rPr>
        <w:instrText xml:space="preserve"> SEQ Tabela \* ARABIC </w:instrText>
      </w:r>
      <w:r w:rsidRPr="00E5492D">
        <w:rPr>
          <w:b/>
          <w:bCs/>
          <w:i w:val="0"/>
          <w:iCs w:val="0"/>
          <w:sz w:val="22"/>
          <w:szCs w:val="22"/>
        </w:rPr>
        <w:fldChar w:fldCharType="separate"/>
      </w:r>
      <w:r w:rsidRPr="00E5492D">
        <w:rPr>
          <w:b/>
          <w:bCs/>
          <w:i w:val="0"/>
          <w:iCs w:val="0"/>
          <w:noProof/>
          <w:sz w:val="22"/>
          <w:szCs w:val="22"/>
        </w:rPr>
        <w:t>1</w:t>
      </w:r>
      <w:r w:rsidRPr="00E5492D">
        <w:rPr>
          <w:b/>
          <w:bCs/>
          <w:i w:val="0"/>
          <w:iCs w:val="0"/>
          <w:sz w:val="22"/>
          <w:szCs w:val="22"/>
        </w:rPr>
        <w:fldChar w:fldCharType="end"/>
      </w:r>
      <w:r w:rsidRPr="00E5492D">
        <w:rPr>
          <w:b/>
          <w:bCs/>
          <w:i w:val="0"/>
          <w:iCs w:val="0"/>
          <w:sz w:val="22"/>
          <w:szCs w:val="22"/>
        </w:rPr>
        <w:t>: legenda simbolov</w:t>
      </w:r>
      <w:r w:rsidR="00575FDE">
        <w:rPr>
          <w:b/>
          <w:bCs/>
          <w:i w:val="0"/>
          <w:iCs w:val="0"/>
          <w:sz w:val="22"/>
          <w:szCs w:val="22"/>
        </w:rPr>
        <w:t xml:space="preserve"> procesnega modela</w:t>
      </w:r>
      <w:bookmarkEnd w:id="21"/>
    </w:p>
    <w:tbl>
      <w:tblPr>
        <w:tblStyle w:val="Tabelamrea"/>
        <w:tblW w:w="0" w:type="auto"/>
        <w:jc w:val="center"/>
        <w:tblLook w:val="04A0" w:firstRow="1" w:lastRow="0" w:firstColumn="1" w:lastColumn="0" w:noHBand="0" w:noVBand="1"/>
      </w:tblPr>
      <w:tblGrid>
        <w:gridCol w:w="4253"/>
        <w:gridCol w:w="2268"/>
      </w:tblGrid>
      <w:tr w:rsidR="00FD03B2" w14:paraId="427FC7DF" w14:textId="77777777" w:rsidTr="00C37860">
        <w:trPr>
          <w:trHeight w:val="458"/>
          <w:jc w:val="center"/>
        </w:trPr>
        <w:tc>
          <w:tcPr>
            <w:tcW w:w="4253" w:type="dxa"/>
            <w:vAlign w:val="center"/>
          </w:tcPr>
          <w:p w14:paraId="13B79D91" w14:textId="225AFBCB" w:rsidR="00FD03B2" w:rsidRDefault="00FD03B2" w:rsidP="00FD03B2">
            <w:r>
              <w:t>Začetni dogodek</w:t>
            </w:r>
          </w:p>
        </w:tc>
        <w:tc>
          <w:tcPr>
            <w:tcW w:w="2268" w:type="dxa"/>
            <w:vAlign w:val="center"/>
          </w:tcPr>
          <w:p w14:paraId="062487F0" w14:textId="1A60A559" w:rsidR="00FD03B2" w:rsidRDefault="00C37860" w:rsidP="00523373">
            <w:pPr>
              <w:spacing w:before="120" w:after="120"/>
              <w:jc w:val="center"/>
            </w:pPr>
            <w:r>
              <w:rPr>
                <w:noProof/>
              </w:rPr>
              <w:drawing>
                <wp:inline distT="0" distB="0" distL="0" distR="0" wp14:anchorId="433B8B5C" wp14:editId="5B18BAA8">
                  <wp:extent cx="306000" cy="306000"/>
                  <wp:effectExtent l="0" t="0" r="0" b="0"/>
                  <wp:docPr id="1075920563"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r>
      <w:tr w:rsidR="00FD03B2" w14:paraId="3D26B931" w14:textId="77777777" w:rsidTr="00C37860">
        <w:trPr>
          <w:trHeight w:val="458"/>
          <w:jc w:val="center"/>
        </w:trPr>
        <w:tc>
          <w:tcPr>
            <w:tcW w:w="4253" w:type="dxa"/>
            <w:vAlign w:val="center"/>
          </w:tcPr>
          <w:p w14:paraId="3B238D01" w14:textId="48083F4C" w:rsidR="00FD03B2" w:rsidRDefault="00BC2AF2" w:rsidP="00FD03B2">
            <w:r>
              <w:t>Končni dogodek</w:t>
            </w:r>
          </w:p>
        </w:tc>
        <w:tc>
          <w:tcPr>
            <w:tcW w:w="2268" w:type="dxa"/>
            <w:vAlign w:val="center"/>
          </w:tcPr>
          <w:p w14:paraId="5DE534C8" w14:textId="5C0DC714" w:rsidR="00FD03B2" w:rsidRDefault="00C37860" w:rsidP="00523373">
            <w:pPr>
              <w:spacing w:before="120" w:after="120"/>
              <w:jc w:val="center"/>
            </w:pPr>
            <w:r>
              <w:rPr>
                <w:noProof/>
              </w:rPr>
              <w:drawing>
                <wp:inline distT="0" distB="0" distL="0" distR="0" wp14:anchorId="32DD6567" wp14:editId="2694942A">
                  <wp:extent cx="295275" cy="290513"/>
                  <wp:effectExtent l="0" t="0" r="0" b="0"/>
                  <wp:docPr id="32454789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90513"/>
                          </a:xfrm>
                          <a:prstGeom prst="rect">
                            <a:avLst/>
                          </a:prstGeom>
                          <a:noFill/>
                          <a:ln>
                            <a:noFill/>
                          </a:ln>
                        </pic:spPr>
                      </pic:pic>
                    </a:graphicData>
                  </a:graphic>
                </wp:inline>
              </w:drawing>
            </w:r>
          </w:p>
        </w:tc>
      </w:tr>
      <w:tr w:rsidR="00FD03B2" w14:paraId="1BEA4B62" w14:textId="77777777" w:rsidTr="00C37860">
        <w:trPr>
          <w:trHeight w:val="459"/>
          <w:jc w:val="center"/>
        </w:trPr>
        <w:tc>
          <w:tcPr>
            <w:tcW w:w="4253" w:type="dxa"/>
            <w:vAlign w:val="center"/>
          </w:tcPr>
          <w:p w14:paraId="119B7328" w14:textId="319CE8A3" w:rsidR="00FD03B2" w:rsidRDefault="00BC2AF2" w:rsidP="00FD03B2">
            <w:r>
              <w:t>Odločitev ali razvejišče</w:t>
            </w:r>
          </w:p>
        </w:tc>
        <w:tc>
          <w:tcPr>
            <w:tcW w:w="2268" w:type="dxa"/>
            <w:vAlign w:val="center"/>
          </w:tcPr>
          <w:p w14:paraId="139D7DA8" w14:textId="55B558D4" w:rsidR="00FD03B2" w:rsidRDefault="00C37860" w:rsidP="00523373">
            <w:pPr>
              <w:spacing w:before="120" w:after="120"/>
              <w:jc w:val="center"/>
            </w:pPr>
            <w:r>
              <w:rPr>
                <w:noProof/>
              </w:rPr>
              <w:drawing>
                <wp:inline distT="0" distB="0" distL="0" distR="0" wp14:anchorId="5BA86962" wp14:editId="1A81A1CF">
                  <wp:extent cx="323850" cy="320040"/>
                  <wp:effectExtent l="0" t="0" r="0" b="0"/>
                  <wp:docPr id="1077016957"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43214" cy="339176"/>
                          </a:xfrm>
                          <a:prstGeom prst="rect">
                            <a:avLst/>
                          </a:prstGeom>
                          <a:noFill/>
                          <a:ln>
                            <a:noFill/>
                          </a:ln>
                        </pic:spPr>
                      </pic:pic>
                    </a:graphicData>
                  </a:graphic>
                </wp:inline>
              </w:drawing>
            </w:r>
          </w:p>
        </w:tc>
      </w:tr>
      <w:tr w:rsidR="00FD03B2" w14:paraId="6BC81035" w14:textId="77777777" w:rsidTr="00C37860">
        <w:trPr>
          <w:trHeight w:val="458"/>
          <w:jc w:val="center"/>
        </w:trPr>
        <w:tc>
          <w:tcPr>
            <w:tcW w:w="4253" w:type="dxa"/>
            <w:vAlign w:val="center"/>
          </w:tcPr>
          <w:p w14:paraId="065AAEAB" w14:textId="092866E3" w:rsidR="00FD03B2" w:rsidRDefault="00BC2AF2" w:rsidP="00FD03B2">
            <w:r>
              <w:t>Splošna aktivnost</w:t>
            </w:r>
          </w:p>
        </w:tc>
        <w:tc>
          <w:tcPr>
            <w:tcW w:w="2268" w:type="dxa"/>
            <w:vAlign w:val="center"/>
          </w:tcPr>
          <w:p w14:paraId="5FEB9536" w14:textId="54453166" w:rsidR="00FD03B2" w:rsidRDefault="00523373" w:rsidP="00523373">
            <w:pPr>
              <w:spacing w:before="120" w:after="120"/>
              <w:jc w:val="center"/>
            </w:pPr>
            <w:r>
              <w:rPr>
                <w:noProof/>
              </w:rPr>
              <w:drawing>
                <wp:inline distT="0" distB="0" distL="0" distR="0" wp14:anchorId="068A190C" wp14:editId="6695C031">
                  <wp:extent cx="476250" cy="319215"/>
                  <wp:effectExtent l="0" t="0" r="0" b="0"/>
                  <wp:docPr id="1178676555"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500609" cy="335542"/>
                          </a:xfrm>
                          <a:prstGeom prst="rect">
                            <a:avLst/>
                          </a:prstGeom>
                          <a:noFill/>
                          <a:ln>
                            <a:noFill/>
                          </a:ln>
                        </pic:spPr>
                      </pic:pic>
                    </a:graphicData>
                  </a:graphic>
                </wp:inline>
              </w:drawing>
            </w:r>
          </w:p>
        </w:tc>
      </w:tr>
      <w:tr w:rsidR="00FD03B2" w14:paraId="0EFE99E1" w14:textId="77777777" w:rsidTr="00C37860">
        <w:trPr>
          <w:trHeight w:val="458"/>
          <w:jc w:val="center"/>
        </w:trPr>
        <w:tc>
          <w:tcPr>
            <w:tcW w:w="4253" w:type="dxa"/>
            <w:vAlign w:val="center"/>
          </w:tcPr>
          <w:p w14:paraId="7522A80D" w14:textId="60AC7D06" w:rsidR="00FD03B2" w:rsidRDefault="00BC2AF2" w:rsidP="00FD03B2">
            <w:r>
              <w:t>Atomizirana aktivnost s pomočjo informacijskega sistema</w:t>
            </w:r>
          </w:p>
        </w:tc>
        <w:tc>
          <w:tcPr>
            <w:tcW w:w="2268" w:type="dxa"/>
            <w:vAlign w:val="center"/>
          </w:tcPr>
          <w:p w14:paraId="4D960304" w14:textId="24EDBB14" w:rsidR="00FD03B2" w:rsidRDefault="00523373" w:rsidP="00523373">
            <w:pPr>
              <w:spacing w:before="120" w:after="120"/>
              <w:jc w:val="center"/>
            </w:pPr>
            <w:r>
              <w:rPr>
                <w:noProof/>
              </w:rPr>
              <w:drawing>
                <wp:inline distT="0" distB="0" distL="0" distR="0" wp14:anchorId="36AD5998" wp14:editId="3AFE50EE">
                  <wp:extent cx="476250" cy="321791"/>
                  <wp:effectExtent l="0" t="0" r="0" b="0"/>
                  <wp:docPr id="103194736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056" cy="328417"/>
                          </a:xfrm>
                          <a:prstGeom prst="rect">
                            <a:avLst/>
                          </a:prstGeom>
                          <a:noFill/>
                          <a:ln>
                            <a:noFill/>
                          </a:ln>
                        </pic:spPr>
                      </pic:pic>
                    </a:graphicData>
                  </a:graphic>
                </wp:inline>
              </w:drawing>
            </w:r>
          </w:p>
        </w:tc>
      </w:tr>
      <w:tr w:rsidR="00FD03B2" w14:paraId="2B02B13E" w14:textId="77777777" w:rsidTr="00E5492D">
        <w:trPr>
          <w:trHeight w:val="446"/>
          <w:jc w:val="center"/>
        </w:trPr>
        <w:tc>
          <w:tcPr>
            <w:tcW w:w="4253" w:type="dxa"/>
            <w:vAlign w:val="center"/>
          </w:tcPr>
          <w:p w14:paraId="58621604" w14:textId="525C934F" w:rsidR="00FD03B2" w:rsidRDefault="00BC2AF2" w:rsidP="00FD03B2">
            <w:r>
              <w:t>Potek izvajanja</w:t>
            </w:r>
          </w:p>
        </w:tc>
        <w:tc>
          <w:tcPr>
            <w:tcW w:w="2268" w:type="dxa"/>
            <w:vAlign w:val="center"/>
          </w:tcPr>
          <w:p w14:paraId="45F38A05" w14:textId="13DC1287" w:rsidR="00FD03B2" w:rsidRDefault="00523373" w:rsidP="00523373">
            <w:pPr>
              <w:spacing w:before="120" w:after="120"/>
              <w:jc w:val="center"/>
            </w:pPr>
            <w:r>
              <w:rPr>
                <w:noProof/>
              </w:rPr>
              <w:drawing>
                <wp:inline distT="0" distB="0" distL="0" distR="0" wp14:anchorId="363EC6D3" wp14:editId="5F5C65F8">
                  <wp:extent cx="1109584" cy="209550"/>
                  <wp:effectExtent l="0" t="0" r="0" b="0"/>
                  <wp:docPr id="1011605202"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4419" cy="210463"/>
                          </a:xfrm>
                          <a:prstGeom prst="rect">
                            <a:avLst/>
                          </a:prstGeom>
                          <a:noFill/>
                          <a:ln>
                            <a:noFill/>
                          </a:ln>
                        </pic:spPr>
                      </pic:pic>
                    </a:graphicData>
                  </a:graphic>
                </wp:inline>
              </w:drawing>
            </w:r>
          </w:p>
        </w:tc>
      </w:tr>
    </w:tbl>
    <w:p w14:paraId="55C0A0DF" w14:textId="13926234" w:rsidR="00E5492D" w:rsidRPr="00E5492D" w:rsidRDefault="00E5492D" w:rsidP="00E5492D">
      <w:pPr>
        <w:pStyle w:val="Napis"/>
        <w:keepNext/>
        <w:jc w:val="center"/>
        <w:rPr>
          <w:b/>
          <w:bCs/>
          <w:i w:val="0"/>
          <w:iCs w:val="0"/>
          <w:sz w:val="22"/>
          <w:szCs w:val="22"/>
        </w:rPr>
      </w:pPr>
      <w:bookmarkStart w:id="22" w:name="_Toc138167575"/>
      <w:r w:rsidRPr="00E5492D">
        <w:rPr>
          <w:b/>
          <w:bCs/>
          <w:i w:val="0"/>
          <w:iCs w:val="0"/>
          <w:sz w:val="22"/>
          <w:szCs w:val="22"/>
        </w:rPr>
        <w:lastRenderedPageBreak/>
        <w:t xml:space="preserve">Slika </w:t>
      </w:r>
      <w:r w:rsidRPr="00E5492D">
        <w:rPr>
          <w:b/>
          <w:bCs/>
          <w:i w:val="0"/>
          <w:iCs w:val="0"/>
          <w:sz w:val="22"/>
          <w:szCs w:val="22"/>
        </w:rPr>
        <w:fldChar w:fldCharType="begin"/>
      </w:r>
      <w:r w:rsidRPr="00E5492D">
        <w:rPr>
          <w:b/>
          <w:bCs/>
          <w:i w:val="0"/>
          <w:iCs w:val="0"/>
          <w:sz w:val="22"/>
          <w:szCs w:val="22"/>
        </w:rPr>
        <w:instrText xml:space="preserve"> SEQ Slika \* ARABIC </w:instrText>
      </w:r>
      <w:r w:rsidRPr="00E5492D">
        <w:rPr>
          <w:b/>
          <w:bCs/>
          <w:i w:val="0"/>
          <w:iCs w:val="0"/>
          <w:sz w:val="22"/>
          <w:szCs w:val="22"/>
        </w:rPr>
        <w:fldChar w:fldCharType="separate"/>
      </w:r>
      <w:r w:rsidRPr="00E5492D">
        <w:rPr>
          <w:b/>
          <w:bCs/>
          <w:i w:val="0"/>
          <w:iCs w:val="0"/>
          <w:noProof/>
          <w:sz w:val="22"/>
          <w:szCs w:val="22"/>
        </w:rPr>
        <w:t>2</w:t>
      </w:r>
      <w:r w:rsidRPr="00E5492D">
        <w:rPr>
          <w:b/>
          <w:bCs/>
          <w:i w:val="0"/>
          <w:iCs w:val="0"/>
          <w:sz w:val="22"/>
          <w:szCs w:val="22"/>
        </w:rPr>
        <w:fldChar w:fldCharType="end"/>
      </w:r>
      <w:r>
        <w:rPr>
          <w:b/>
          <w:bCs/>
          <w:i w:val="0"/>
          <w:iCs w:val="0"/>
          <w:sz w:val="22"/>
          <w:szCs w:val="22"/>
        </w:rPr>
        <w:t xml:space="preserve">: celoten proces prijave divjega </w:t>
      </w:r>
      <w:r w:rsidR="00241E61">
        <w:rPr>
          <w:b/>
          <w:bCs/>
          <w:i w:val="0"/>
          <w:iCs w:val="0"/>
          <w:sz w:val="22"/>
          <w:szCs w:val="22"/>
        </w:rPr>
        <w:t>odlagališča</w:t>
      </w:r>
      <w:bookmarkEnd w:id="22"/>
    </w:p>
    <w:p w14:paraId="25F94A72" w14:textId="457E3331" w:rsidR="00FD03B2" w:rsidRDefault="00E5492D" w:rsidP="00FD03B2">
      <w:pPr>
        <w:ind w:left="360"/>
      </w:pPr>
      <w:r>
        <w:rPr>
          <w:noProof/>
        </w:rPr>
        <w:drawing>
          <wp:inline distT="0" distB="0" distL="0" distR="0" wp14:anchorId="5127E9D9" wp14:editId="3F8752BF">
            <wp:extent cx="5753100" cy="6334125"/>
            <wp:effectExtent l="0" t="0" r="0" b="0"/>
            <wp:docPr id="1997829028"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334125"/>
                    </a:xfrm>
                    <a:prstGeom prst="rect">
                      <a:avLst/>
                    </a:prstGeom>
                    <a:noFill/>
                    <a:ln>
                      <a:noFill/>
                    </a:ln>
                  </pic:spPr>
                </pic:pic>
              </a:graphicData>
            </a:graphic>
          </wp:inline>
        </w:drawing>
      </w:r>
    </w:p>
    <w:p w14:paraId="62D8505F" w14:textId="2EC34E8B" w:rsidR="00FD03B2" w:rsidRPr="00117FA7" w:rsidRDefault="00FD03B2" w:rsidP="00117FA7"/>
    <w:p w14:paraId="2A2302AA" w14:textId="7F40306A" w:rsidR="00117FA7" w:rsidRDefault="00117FA7" w:rsidP="00117FA7">
      <w:pPr>
        <w:pStyle w:val="Naslov2"/>
      </w:pPr>
      <w:bookmarkStart w:id="23" w:name="_Toc138167572"/>
      <w:r w:rsidRPr="00117FA7">
        <w:rPr>
          <w:bCs/>
        </w:rPr>
        <w:t>5.</w:t>
      </w:r>
      <w:r>
        <w:rPr>
          <w:bCs/>
        </w:rPr>
        <w:t>2</w:t>
      </w:r>
      <w:r>
        <w:t xml:space="preserve"> </w:t>
      </w:r>
      <w:bookmarkEnd w:id="23"/>
      <w:r w:rsidR="0031116F">
        <w:t xml:space="preserve">PODATKOVNA BAZA </w:t>
      </w:r>
    </w:p>
    <w:p w14:paraId="3228C62A" w14:textId="0CD3F81D" w:rsidR="0031116F" w:rsidRDefault="00863C81" w:rsidP="0031116F">
      <w:r>
        <w:t xml:space="preserve">Za podatkovno bazo sem izbral </w:t>
      </w:r>
      <w:proofErr w:type="spellStart"/>
      <w:r>
        <w:t>PostgreSQL</w:t>
      </w:r>
      <w:proofErr w:type="spellEnd"/>
      <w:r>
        <w:t xml:space="preserve"> </w:t>
      </w:r>
      <w:r w:rsidR="0031116F">
        <w:t xml:space="preserve"> iz več razlogov.</w:t>
      </w:r>
      <w:r>
        <w:t xml:space="preserve"> </w:t>
      </w:r>
      <w:proofErr w:type="spellStart"/>
      <w:r>
        <w:t>PostgreSQL</w:t>
      </w:r>
      <w:proofErr w:type="spellEnd"/>
      <w:r w:rsidR="0031116F">
        <w:t xml:space="preserve"> je zmogljiva, odprtokodna relacijska podatkovna baza, ki ponuja širok nabor funkcionalnosti za upravljanje in poizvedovanje podatkov. Podpira kompleksne poizvedbe, indeksiranje ter transakcijsko in večuporabniško delovanje, kar je ključno pri obdelavi in analizi geografskih podatkov.</w:t>
      </w:r>
    </w:p>
    <w:p w14:paraId="7DDFC152" w14:textId="030FB65E" w:rsidR="0031116F" w:rsidRDefault="00863C81" w:rsidP="0031116F">
      <w:r>
        <w:lastRenderedPageBreak/>
        <w:t>I</w:t>
      </w:r>
      <w:r w:rsidR="0031116F">
        <w:t xml:space="preserve">ma vgrajeno podporo za geografske podatke prek paketa </w:t>
      </w:r>
      <w:proofErr w:type="spellStart"/>
      <w:r w:rsidR="0031116F">
        <w:t>PostGIS</w:t>
      </w:r>
      <w:proofErr w:type="spellEnd"/>
      <w:r w:rsidR="0031116F">
        <w:t xml:space="preserve">. </w:t>
      </w:r>
      <w:r>
        <w:t xml:space="preserve">Ta pa </w:t>
      </w:r>
      <w:r w:rsidR="0031116F">
        <w:t xml:space="preserve">je razširitev za </w:t>
      </w:r>
      <w:proofErr w:type="spellStart"/>
      <w:r w:rsidR="0031116F">
        <w:t>PostgreSQL</w:t>
      </w:r>
      <w:proofErr w:type="spellEnd"/>
      <w:r w:rsidR="0031116F">
        <w:t xml:space="preserve">, ki omogoča upravljanje in analizo geografskih podatkov, vključno z vektorji in </w:t>
      </w:r>
      <w:proofErr w:type="spellStart"/>
      <w:r w:rsidR="0031116F" w:rsidRPr="00863C81">
        <w:rPr>
          <w:highlight w:val="yellow"/>
        </w:rPr>
        <w:t>rasterji</w:t>
      </w:r>
      <w:proofErr w:type="spellEnd"/>
      <w:r w:rsidR="0031116F" w:rsidRPr="00863C81">
        <w:rPr>
          <w:highlight w:val="yellow"/>
        </w:rPr>
        <w:t>.</w:t>
      </w:r>
      <w:r w:rsidR="0031116F">
        <w:t xml:space="preserve"> </w:t>
      </w:r>
      <w:proofErr w:type="spellStart"/>
      <w:r w:rsidR="0031116F">
        <w:t>PostGIS</w:t>
      </w:r>
      <w:proofErr w:type="spellEnd"/>
      <w:r w:rsidR="0031116F">
        <w:t xml:space="preserve"> dodaja podporo za geografske objekte in omogoča izvajanje prostorskih poizvedb ter analiz nad temi podatki. </w:t>
      </w:r>
      <w:r>
        <w:t xml:space="preserve">Z njem </w:t>
      </w:r>
      <w:r w:rsidR="0031116F">
        <w:t>lahko izvaja</w:t>
      </w:r>
      <w:r>
        <w:t>mo</w:t>
      </w:r>
      <w:r w:rsidR="0031116F">
        <w:t xml:space="preserve"> operacije, kot so presečišča, združevanja, </w:t>
      </w:r>
      <w:r>
        <w:t>ločitven območja</w:t>
      </w:r>
      <w:r w:rsidR="0031116F">
        <w:t>, analiza bližine in veliko več.</w:t>
      </w:r>
    </w:p>
    <w:p w14:paraId="3907F429" w14:textId="77C95D5D" w:rsidR="0031116F" w:rsidRDefault="0031116F" w:rsidP="0031116F">
      <w:proofErr w:type="spellStart"/>
      <w:r>
        <w:t>PostGIS</w:t>
      </w:r>
      <w:proofErr w:type="spellEnd"/>
      <w:r>
        <w:t xml:space="preserve"> ponuja </w:t>
      </w:r>
      <w:r w:rsidR="00863C81">
        <w:t xml:space="preserve">tudi </w:t>
      </w:r>
      <w:r>
        <w:t>različne funkcije in operacije za obdelavo in analizo prostorskih podatkov, kot so izračun razdalj, iskanje najbližjih objektov, določanje površine in obsega, preoblikovanje koordinatnih sistemov ter interakcija z drugimi geografskimi podatki. Prav tako podpira uvoz in izvoz standardnih geografskih formatov, kar olajšuje izmenjavo podatkov med različnimi sistemskimi orodji.</w:t>
      </w:r>
    </w:p>
    <w:p w14:paraId="30913BD8" w14:textId="387A3F64" w:rsidR="0031116F" w:rsidRDefault="0031116F" w:rsidP="0031116F">
      <w:proofErr w:type="spellStart"/>
      <w:r>
        <w:t>PostgreSQL</w:t>
      </w:r>
      <w:proofErr w:type="spellEnd"/>
      <w:r>
        <w:t xml:space="preserve"> s </w:t>
      </w:r>
      <w:proofErr w:type="spellStart"/>
      <w:r>
        <w:t>PostGIS</w:t>
      </w:r>
      <w:proofErr w:type="spellEnd"/>
      <w:r>
        <w:t>-om</w:t>
      </w:r>
      <w:r w:rsidR="00863C81">
        <w:t xml:space="preserve"> je</w:t>
      </w:r>
      <w:r>
        <w:t xml:space="preserve"> dobra izbira za upravljanje, analizo in obdelavo geografskih podatkov. </w:t>
      </w:r>
      <w:r w:rsidR="00863C81">
        <w:t>Razvijalcem</w:t>
      </w:r>
      <w:r>
        <w:t xml:space="preserve"> in analitikom</w:t>
      </w:r>
      <w:r w:rsidR="00863C81">
        <w:t xml:space="preserve"> omogoča</w:t>
      </w:r>
      <w:r>
        <w:t>, da izkoristijo moč relacijske podatkovne baze in prostorskih operacij za reševanje kompleksnih izzivov v geografskem okolju.</w:t>
      </w:r>
    </w:p>
    <w:p w14:paraId="1D6DDAC6" w14:textId="77777777" w:rsidR="00A9504B" w:rsidRDefault="00EB65F7" w:rsidP="00EB65F7">
      <w:pPr>
        <w:pStyle w:val="Naslov2"/>
      </w:pPr>
      <w:r w:rsidRPr="00117FA7">
        <w:rPr>
          <w:bCs/>
        </w:rPr>
        <w:t>5.</w:t>
      </w:r>
      <w:r>
        <w:rPr>
          <w:bCs/>
        </w:rPr>
        <w:t>3</w:t>
      </w:r>
      <w:r>
        <w:t xml:space="preserve"> </w:t>
      </w:r>
      <w:r w:rsidR="00A9504B">
        <w:t>ANGULAR(</w:t>
      </w:r>
      <w:r>
        <w:t>FRONTEND</w:t>
      </w:r>
      <w:r w:rsidR="00A9504B">
        <w:t>)</w:t>
      </w:r>
    </w:p>
    <w:p w14:paraId="22FA6459" w14:textId="42C68CA9" w:rsidR="00A9504B" w:rsidRDefault="00A9504B" w:rsidP="00A9504B">
      <w:proofErr w:type="spellStart"/>
      <w:r>
        <w:t>Angular</w:t>
      </w:r>
      <w:proofErr w:type="spellEnd"/>
      <w:r>
        <w:t xml:space="preserve"> je ogrodje s katerim razvijamo </w:t>
      </w:r>
      <w:proofErr w:type="spellStart"/>
      <w:r>
        <w:t>frontend</w:t>
      </w:r>
      <w:proofErr w:type="spellEnd"/>
      <w:r>
        <w:t xml:space="preserve"> spletne aplikacije. Uporablja komponento arhitekturo, </w:t>
      </w:r>
      <w:r w:rsidRPr="00A9504B">
        <w:t>kar pomeni, da je aplikacija razdeljena na manjše in samostojne komponente.</w:t>
      </w:r>
      <w:r>
        <w:t xml:space="preserve"> To nam omogoči boljšo organizacijo in ponovno uporabo kode. Komponente imajo svojo logiko in uporabniški vmesnik, kar olajša vzdrževanje in nadgrajevanje aplikacije.</w:t>
      </w:r>
    </w:p>
    <w:p w14:paraId="6AA5298D" w14:textId="10A44A11" w:rsidR="00A9504B" w:rsidRDefault="00A9504B" w:rsidP="00A9504B">
      <w:r>
        <w:t>Ponuja nam tudi veliko orodij in funkcionalnosti, ki pomagajo pri razvoju aplikacije(</w:t>
      </w:r>
      <w:proofErr w:type="spellStart"/>
      <w:r w:rsidR="002F47CB">
        <w:t>Angular</w:t>
      </w:r>
      <w:proofErr w:type="spellEnd"/>
      <w:r w:rsidR="002F47CB">
        <w:t xml:space="preserve"> Material, </w:t>
      </w:r>
      <w:proofErr w:type="spellStart"/>
      <w:r w:rsidR="002F47CB">
        <w:t>Anuglar</w:t>
      </w:r>
      <w:proofErr w:type="spellEnd"/>
      <w:r w:rsidR="002F47CB">
        <w:t xml:space="preserve"> </w:t>
      </w:r>
      <w:proofErr w:type="spellStart"/>
      <w:r w:rsidR="002F47CB">
        <w:t>forms</w:t>
      </w:r>
      <w:proofErr w:type="spellEnd"/>
      <w:r>
        <w:t>).</w:t>
      </w:r>
      <w:r w:rsidR="002F47CB">
        <w:t xml:space="preserve"> Ima močno podporo za testiranje, kar mi bo olajšalo testiranje aplikacije in pa veliko uporabnikov in razvijalec, kar olajša reševanje težav in iskanje rešitev med razvojem.</w:t>
      </w:r>
    </w:p>
    <w:p w14:paraId="1BF8BC6B" w14:textId="4340AAFC" w:rsidR="00A9504B" w:rsidRPr="00A9504B" w:rsidRDefault="002F47CB" w:rsidP="00A9504B">
      <w:r>
        <w:t xml:space="preserve">Podpira tudi razvoj </w:t>
      </w:r>
      <w:proofErr w:type="spellStart"/>
      <w:r w:rsidRPr="002F47CB">
        <w:t>večplatformnih</w:t>
      </w:r>
      <w:proofErr w:type="spellEnd"/>
      <w:r>
        <w:t xml:space="preserve"> aplikacij, kar pomeni možnost izvajanja aplikacije na strani strežnika in  na strani odjemalca, to pa posledično izboljša hitrost nalaganja aplikacije.</w:t>
      </w:r>
    </w:p>
    <w:p w14:paraId="754AE97A" w14:textId="6E7519DB" w:rsidR="00EB65F7" w:rsidRDefault="00EB65F7" w:rsidP="00EB65F7">
      <w:pPr>
        <w:pStyle w:val="Naslov2"/>
      </w:pPr>
      <w:r w:rsidRPr="00117FA7">
        <w:rPr>
          <w:bCs/>
        </w:rPr>
        <w:t>5.</w:t>
      </w:r>
      <w:r>
        <w:rPr>
          <w:bCs/>
        </w:rPr>
        <w:t>4</w:t>
      </w:r>
      <w:r>
        <w:t xml:space="preserve"> SPRING BOOT(BACKEND)</w:t>
      </w:r>
    </w:p>
    <w:p w14:paraId="16C28EF3" w14:textId="1A20EF6A" w:rsidR="00EB65F7" w:rsidRDefault="00EB65F7" w:rsidP="00EB65F7">
      <w:proofErr w:type="spellStart"/>
      <w:r>
        <w:t>Spring</w:t>
      </w:r>
      <w:proofErr w:type="spellEnd"/>
      <w:r>
        <w:t xml:space="preserve"> </w:t>
      </w:r>
      <w:proofErr w:type="spellStart"/>
      <w:r>
        <w:t>Boot</w:t>
      </w:r>
      <w:proofErr w:type="spellEnd"/>
      <w:r>
        <w:t xml:space="preserve"> je ogrodje za razvoj </w:t>
      </w:r>
      <w:proofErr w:type="spellStart"/>
      <w:r>
        <w:t>backend</w:t>
      </w:r>
      <w:proofErr w:type="spellEnd"/>
      <w:r>
        <w:t>-a</w:t>
      </w:r>
      <w:r w:rsidR="00673FCF">
        <w:t xml:space="preserve">. Izbral sem ga </w:t>
      </w:r>
      <w:r>
        <w:t>zaradi svoje enostavn</w:t>
      </w:r>
      <w:r w:rsidR="00673FCF">
        <w:t>e</w:t>
      </w:r>
      <w:r>
        <w:t xml:space="preserve"> uporabe in hitrosti razvoja. Zagotavlja priročne privzete vrednosti in samodejno konfiguracijo, kar olajša začetek razvoja projekta. Sledi modularen pristop, kar omogoča razvijalcem, da izberejo samo tiste module in knjižnice, ki jih potrebujejo, kar poenostavlja konfiguracijo projekta in zmanjšuje nepotrebno kompleksnost.</w:t>
      </w:r>
    </w:p>
    <w:p w14:paraId="3C2B6AA9" w14:textId="1CC2B3ED" w:rsidR="00EB65F7" w:rsidRDefault="00673FCF" w:rsidP="00EB65F7">
      <w:r>
        <w:lastRenderedPageBreak/>
        <w:t xml:space="preserve">Prav tako </w:t>
      </w:r>
      <w:r w:rsidR="00EB65F7">
        <w:t>avtomatsko konfigurira veliko aspektov projekta, kar zmanjšuje potrebo po ročnem konfiguriranju. Poleg tega ima obsežno skupnost razvijalcev, ki ponuja podporo, dokumentacijo in odgovore na vprašanja, kar olajšuje reševanje težav med razvojem.</w:t>
      </w:r>
    </w:p>
    <w:p w14:paraId="6582B6F9" w14:textId="7172A33C" w:rsidR="00EB65F7" w:rsidRPr="00EB65F7" w:rsidRDefault="00EB65F7" w:rsidP="00EB65F7">
      <w:proofErr w:type="spellStart"/>
      <w:r>
        <w:t>Spring</w:t>
      </w:r>
      <w:proofErr w:type="spellEnd"/>
      <w:r>
        <w:t xml:space="preserve"> </w:t>
      </w:r>
      <w:proofErr w:type="spellStart"/>
      <w:r>
        <w:t>Boot</w:t>
      </w:r>
      <w:proofErr w:type="spellEnd"/>
      <w:r>
        <w:t xml:space="preserve"> omogoča</w:t>
      </w:r>
      <w:r w:rsidR="00673FCF">
        <w:t xml:space="preserve"> </w:t>
      </w:r>
      <w:r>
        <w:t xml:space="preserve">enostavno razvojno okolje za REST API-je. REST API-ji so priljubljen način za komunikacijo med </w:t>
      </w:r>
      <w:proofErr w:type="spellStart"/>
      <w:r>
        <w:t>backend</w:t>
      </w:r>
      <w:proofErr w:type="spellEnd"/>
      <w:r>
        <w:t xml:space="preserve">-om in </w:t>
      </w:r>
      <w:proofErr w:type="spellStart"/>
      <w:r>
        <w:t>frontend</w:t>
      </w:r>
      <w:proofErr w:type="spellEnd"/>
      <w:r>
        <w:t xml:space="preserve">-om prek standardnih HTTP metod, kot so GET, POST, PUT in DELETE. </w:t>
      </w:r>
      <w:r w:rsidR="00673FCF">
        <w:t>P</w:t>
      </w:r>
      <w:r>
        <w:t xml:space="preserve">onuja </w:t>
      </w:r>
      <w:r w:rsidR="00673FCF">
        <w:t xml:space="preserve">tudi </w:t>
      </w:r>
      <w:r>
        <w:t xml:space="preserve">integracijo za ustvarjanje </w:t>
      </w:r>
      <w:proofErr w:type="spellStart"/>
      <w:r>
        <w:t>RESTful</w:t>
      </w:r>
      <w:proofErr w:type="spellEnd"/>
      <w:r>
        <w:t xml:space="preserve"> storitev, kar olajša razvoj API-jev za komunikacijo s spletnimi aplikacijami</w:t>
      </w:r>
      <w:r w:rsidR="00673FCF">
        <w:t xml:space="preserve"> in pa </w:t>
      </w:r>
      <w:r>
        <w:t xml:space="preserve"> integracijo s podatkovnimi bazami prek modula </w:t>
      </w:r>
      <w:proofErr w:type="spellStart"/>
      <w:r>
        <w:t>Spring</w:t>
      </w:r>
      <w:proofErr w:type="spellEnd"/>
      <w:r>
        <w:t xml:space="preserve"> Data JPA, kar omogoča enostavno upravljanje in izvajanje poizvedb nad podatkovno bazo.</w:t>
      </w:r>
    </w:p>
    <w:p w14:paraId="523ED6DE" w14:textId="77777777" w:rsidR="00EB65F7" w:rsidRPr="0031116F" w:rsidRDefault="00EB65F7" w:rsidP="0031116F"/>
    <w:p w14:paraId="3AC2B6D0" w14:textId="4152B026" w:rsidR="0031116F" w:rsidRPr="0031116F" w:rsidRDefault="0031116F" w:rsidP="0031116F"/>
    <w:p w14:paraId="1186D96B" w14:textId="77777777" w:rsidR="00117FA7" w:rsidRPr="00117FA7" w:rsidRDefault="00117FA7" w:rsidP="00117FA7"/>
    <w:p w14:paraId="29F0DA60" w14:textId="1FB5F0D9" w:rsidR="00441578" w:rsidRDefault="0065014F" w:rsidP="0065014F">
      <w:pPr>
        <w:pStyle w:val="Naslov"/>
      </w:pPr>
      <w:bookmarkStart w:id="24" w:name="_Toc138167573"/>
      <w:r>
        <w:t>LITRETURA IN VIRI</w:t>
      </w:r>
      <w:bookmarkEnd w:id="24"/>
    </w:p>
    <w:p w14:paraId="0477CA86" w14:textId="77777777" w:rsidR="00DE16FE" w:rsidRPr="00DE16FE" w:rsidRDefault="0065014F" w:rsidP="00DE16FE">
      <w:pPr>
        <w:pStyle w:val="Bibliografija"/>
        <w:rPr>
          <w:rFonts w:cs="Arial"/>
        </w:rPr>
      </w:pPr>
      <w:r>
        <w:fldChar w:fldCharType="begin"/>
      </w:r>
      <w:r>
        <w:instrText xml:space="preserve"> ADDIN ZOTERO_BIBL {"uncited":[],"omitted":[],"custom":[]} CSL_BIBLIOGRAPHY </w:instrText>
      </w:r>
      <w:r>
        <w:fldChar w:fldCharType="separate"/>
      </w:r>
      <w:r w:rsidR="00DE16FE" w:rsidRPr="00DE16FE">
        <w:rPr>
          <w:rFonts w:cs="Arial"/>
        </w:rPr>
        <w:t xml:space="preserve">Bagon, Š. (2023, 02). </w:t>
      </w:r>
      <w:r w:rsidR="00DE16FE" w:rsidRPr="00DE16FE">
        <w:rPr>
          <w:rFonts w:cs="Arial"/>
          <w:i/>
          <w:iCs/>
        </w:rPr>
        <w:t>Na inšpektoratu dobijo več prijav, kot jih lahko sproti obdelajo</w:t>
      </w:r>
      <w:r w:rsidR="00DE16FE" w:rsidRPr="00DE16FE">
        <w:rPr>
          <w:rFonts w:cs="Arial"/>
        </w:rPr>
        <w:t>. https://obalaplus.si/na-inspektoratu-dobijo-vec-prijav-kot-jih-lahko-sproti-obdelajo/</w:t>
      </w:r>
    </w:p>
    <w:p w14:paraId="02A12B82" w14:textId="77777777" w:rsidR="00DE16FE" w:rsidRPr="00DE16FE" w:rsidRDefault="00DE16FE" w:rsidP="00DE16FE">
      <w:pPr>
        <w:pStyle w:val="Bibliografija"/>
        <w:rPr>
          <w:rFonts w:cs="Arial"/>
        </w:rPr>
      </w:pPr>
      <w:r w:rsidRPr="00DE16FE">
        <w:rPr>
          <w:rFonts w:cs="Arial"/>
        </w:rPr>
        <w:t xml:space="preserve">Loznar, A., Bućan, V., Lipuš, I., Kavčič, A., Mohar, G., &amp; Odar, A. (2015). </w:t>
      </w:r>
      <w:r w:rsidRPr="00DE16FE">
        <w:rPr>
          <w:rFonts w:cs="Arial"/>
          <w:i/>
          <w:iCs/>
        </w:rPr>
        <w:t>PRIJAVI DIVJE ODLAGALIŠČE</w:t>
      </w:r>
      <w:r w:rsidRPr="00DE16FE">
        <w:rPr>
          <w:rFonts w:cs="Arial"/>
        </w:rPr>
        <w:t>. http://zagovorniki-okolja.si/wp-content/uploads/2018/11/Prijavi-divje-odlagali%C5%A1%C4%8De-A.-Lozar-V.-Bu%C4%87an-I.-Lipu%C5%A1-A.-Kav%C4%8Di%C4%8D-G.-Mohar-A.-Odar.pdf</w:t>
      </w:r>
    </w:p>
    <w:p w14:paraId="7C0ECFDF" w14:textId="77777777" w:rsidR="00DE16FE" w:rsidRPr="00DE16FE" w:rsidRDefault="00DE16FE" w:rsidP="00DE16FE">
      <w:pPr>
        <w:pStyle w:val="Bibliografija"/>
        <w:rPr>
          <w:rFonts w:cs="Arial"/>
        </w:rPr>
      </w:pPr>
      <w:r w:rsidRPr="00DE16FE">
        <w:rPr>
          <w:rFonts w:cs="Arial"/>
        </w:rPr>
        <w:t xml:space="preserve">Mrak, D. I., &amp; Damjanovič, Z. (2019). </w:t>
      </w:r>
      <w:r w:rsidRPr="00DE16FE">
        <w:rPr>
          <w:rFonts w:cs="Arial"/>
          <w:i/>
          <w:iCs/>
        </w:rPr>
        <w:t>DIVJA ODLAGALIŠČA ODPADKOV V NAŠEM OKOLJU</w:t>
      </w:r>
      <w:r w:rsidRPr="00DE16FE">
        <w:rPr>
          <w:rFonts w:cs="Arial"/>
        </w:rPr>
        <w:t>. https://www.pzs.si/javno/kvgn_dokumenti/Seminarske%20naloge%20VGN/Damjanovi%C4%8D%20Zdravko_Divja%20odlagali%C5%A1%C4%8Da%20odpadkov%20v%20na%C5%A1em%20okolju.pdf</w:t>
      </w:r>
    </w:p>
    <w:p w14:paraId="7DC1D81C" w14:textId="319F6E4B" w:rsidR="0065014F" w:rsidRPr="0065014F" w:rsidRDefault="0065014F" w:rsidP="0065014F">
      <w:r>
        <w:lastRenderedPageBreak/>
        <w:fldChar w:fldCharType="end"/>
      </w:r>
    </w:p>
    <w:p w14:paraId="5ED63325" w14:textId="77777777" w:rsidR="00492E96" w:rsidRPr="00492E96" w:rsidRDefault="00492E96" w:rsidP="00492E96"/>
    <w:p w14:paraId="6853DDE6" w14:textId="77777777" w:rsidR="001D45AC" w:rsidRPr="00992B4B" w:rsidRDefault="001D45AC" w:rsidP="008541CC"/>
    <w:sectPr w:rsidR="001D45AC" w:rsidRPr="00992B4B" w:rsidSect="00E35305">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35C0A" w14:textId="77777777" w:rsidR="00352BB1" w:rsidRDefault="00352BB1" w:rsidP="007260E7">
      <w:pPr>
        <w:spacing w:after="0" w:line="240" w:lineRule="auto"/>
      </w:pPr>
      <w:r>
        <w:separator/>
      </w:r>
    </w:p>
  </w:endnote>
  <w:endnote w:type="continuationSeparator" w:id="0">
    <w:p w14:paraId="21B84866" w14:textId="77777777" w:rsidR="00352BB1" w:rsidRDefault="00352BB1"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Nog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Noga"/>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Nog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Noga"/>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36265" w14:textId="77777777" w:rsidR="00352BB1" w:rsidRDefault="00352BB1" w:rsidP="007260E7">
      <w:pPr>
        <w:spacing w:after="0" w:line="240" w:lineRule="auto"/>
      </w:pPr>
      <w:r>
        <w:separator/>
      </w:r>
    </w:p>
  </w:footnote>
  <w:footnote w:type="continuationSeparator" w:id="0">
    <w:p w14:paraId="1D5FBB6D" w14:textId="77777777" w:rsidR="00352BB1" w:rsidRDefault="00352BB1"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6D"/>
    <w:multiLevelType w:val="multilevel"/>
    <w:tmpl w:val="88C8F0E0"/>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5C17EF"/>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721D2"/>
    <w:multiLevelType w:val="hybridMultilevel"/>
    <w:tmpl w:val="3CD63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142177"/>
    <w:multiLevelType w:val="hybridMultilevel"/>
    <w:tmpl w:val="D5B292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2F7CCB"/>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984DC3"/>
    <w:multiLevelType w:val="hybridMultilevel"/>
    <w:tmpl w:val="58F2D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AEA5CF9"/>
    <w:multiLevelType w:val="hybridMultilevel"/>
    <w:tmpl w:val="EEA48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0AFF194B"/>
    <w:multiLevelType w:val="hybridMultilevel"/>
    <w:tmpl w:val="6054078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0BF02D79"/>
    <w:multiLevelType w:val="hybridMultilevel"/>
    <w:tmpl w:val="6A40AC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16655A25"/>
    <w:multiLevelType w:val="hybridMultilevel"/>
    <w:tmpl w:val="5F4AF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6A86F7D"/>
    <w:multiLevelType w:val="hybridMultilevel"/>
    <w:tmpl w:val="DDBE4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6F60CE2"/>
    <w:multiLevelType w:val="hybridMultilevel"/>
    <w:tmpl w:val="CC7066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181E7167"/>
    <w:multiLevelType w:val="multilevel"/>
    <w:tmpl w:val="E13E8C78"/>
    <w:lvl w:ilvl="0">
      <w:start w:val="1"/>
      <w:numFmt w:val="decimal"/>
      <w:lvlText w:val="%1."/>
      <w:lvlJc w:val="left"/>
      <w:pPr>
        <w:ind w:left="720" w:hanging="360"/>
      </w:pPr>
      <w:rPr>
        <w:rFonts w:hint="default"/>
      </w:rPr>
    </w:lvl>
    <w:lvl w:ilvl="1">
      <w:start w:val="1"/>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3311F9"/>
    <w:multiLevelType w:val="hybridMultilevel"/>
    <w:tmpl w:val="3CD63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522948"/>
    <w:multiLevelType w:val="hybridMultilevel"/>
    <w:tmpl w:val="AFBC5D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F54A94"/>
    <w:multiLevelType w:val="hybridMultilevel"/>
    <w:tmpl w:val="CC706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C74C2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DA6683"/>
    <w:multiLevelType w:val="hybridMultilevel"/>
    <w:tmpl w:val="A0CE8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7866DEF"/>
    <w:multiLevelType w:val="hybridMultilevel"/>
    <w:tmpl w:val="5FFCCD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2C533587"/>
    <w:multiLevelType w:val="hybridMultilevel"/>
    <w:tmpl w:val="4FD4F2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021151F"/>
    <w:multiLevelType w:val="hybridMultilevel"/>
    <w:tmpl w:val="92042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DA380B"/>
    <w:multiLevelType w:val="hybridMultilevel"/>
    <w:tmpl w:val="88965D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3021816"/>
    <w:multiLevelType w:val="hybridMultilevel"/>
    <w:tmpl w:val="6492AC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33044FC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323968"/>
    <w:multiLevelType w:val="hybridMultilevel"/>
    <w:tmpl w:val="6A40A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C01F15"/>
    <w:multiLevelType w:val="hybridMultilevel"/>
    <w:tmpl w:val="3454E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485E0D89"/>
    <w:multiLevelType w:val="hybridMultilevel"/>
    <w:tmpl w:val="FB5214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58BE3920"/>
    <w:multiLevelType w:val="hybridMultilevel"/>
    <w:tmpl w:val="92042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265661"/>
    <w:multiLevelType w:val="hybridMultilevel"/>
    <w:tmpl w:val="92042B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720717F"/>
    <w:multiLevelType w:val="hybridMultilevel"/>
    <w:tmpl w:val="AFBC5DE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6A057F39"/>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B87E88"/>
    <w:multiLevelType w:val="hybridMultilevel"/>
    <w:tmpl w:val="A11E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9148037">
    <w:abstractNumId w:val="26"/>
  </w:num>
  <w:num w:numId="2" w16cid:durableId="1340623504">
    <w:abstractNumId w:val="19"/>
  </w:num>
  <w:num w:numId="3" w16cid:durableId="639042995">
    <w:abstractNumId w:val="29"/>
  </w:num>
  <w:num w:numId="4" w16cid:durableId="133372390">
    <w:abstractNumId w:val="32"/>
  </w:num>
  <w:num w:numId="5" w16cid:durableId="1708601650">
    <w:abstractNumId w:val="12"/>
  </w:num>
  <w:num w:numId="6" w16cid:durableId="1696226210">
    <w:abstractNumId w:val="5"/>
  </w:num>
  <w:num w:numId="7" w16cid:durableId="850492359">
    <w:abstractNumId w:val="21"/>
  </w:num>
  <w:num w:numId="8" w16cid:durableId="2084990459">
    <w:abstractNumId w:val="31"/>
  </w:num>
  <w:num w:numId="9" w16cid:durableId="1526402521">
    <w:abstractNumId w:val="3"/>
  </w:num>
  <w:num w:numId="10" w16cid:durableId="1474256751">
    <w:abstractNumId w:val="16"/>
  </w:num>
  <w:num w:numId="11" w16cid:durableId="1835416412">
    <w:abstractNumId w:val="23"/>
  </w:num>
  <w:num w:numId="12" w16cid:durableId="1536500208">
    <w:abstractNumId w:val="2"/>
  </w:num>
  <w:num w:numId="13" w16cid:durableId="1131901597">
    <w:abstractNumId w:val="13"/>
  </w:num>
  <w:num w:numId="14" w16cid:durableId="1501047611">
    <w:abstractNumId w:val="9"/>
  </w:num>
  <w:num w:numId="15" w16cid:durableId="882252380">
    <w:abstractNumId w:val="0"/>
  </w:num>
  <w:num w:numId="16" w16cid:durableId="1351684709">
    <w:abstractNumId w:val="4"/>
  </w:num>
  <w:num w:numId="17" w16cid:durableId="1360740596">
    <w:abstractNumId w:val="1"/>
  </w:num>
  <w:num w:numId="18" w16cid:durableId="2095468123">
    <w:abstractNumId w:val="25"/>
  </w:num>
  <w:num w:numId="19" w16cid:durableId="2020354655">
    <w:abstractNumId w:val="27"/>
  </w:num>
  <w:num w:numId="20" w16cid:durableId="1734548018">
    <w:abstractNumId w:val="10"/>
  </w:num>
  <w:num w:numId="21" w16cid:durableId="1583444407">
    <w:abstractNumId w:val="30"/>
  </w:num>
  <w:num w:numId="22" w16cid:durableId="1603369366">
    <w:abstractNumId w:val="14"/>
  </w:num>
  <w:num w:numId="23" w16cid:durableId="857697573">
    <w:abstractNumId w:val="11"/>
  </w:num>
  <w:num w:numId="24" w16cid:durableId="816192090">
    <w:abstractNumId w:val="7"/>
  </w:num>
  <w:num w:numId="25" w16cid:durableId="1342856242">
    <w:abstractNumId w:val="8"/>
  </w:num>
  <w:num w:numId="26" w16cid:durableId="229538891">
    <w:abstractNumId w:val="24"/>
  </w:num>
  <w:num w:numId="27" w16cid:durableId="499540225">
    <w:abstractNumId w:val="18"/>
  </w:num>
  <w:num w:numId="28" w16cid:durableId="1940867757">
    <w:abstractNumId w:val="6"/>
  </w:num>
  <w:num w:numId="29" w16cid:durableId="62026043">
    <w:abstractNumId w:val="22"/>
  </w:num>
  <w:num w:numId="30" w16cid:durableId="409617713">
    <w:abstractNumId w:val="17"/>
  </w:num>
  <w:num w:numId="31" w16cid:durableId="1184437367">
    <w:abstractNumId w:val="28"/>
  </w:num>
  <w:num w:numId="32" w16cid:durableId="1129514464">
    <w:abstractNumId w:val="15"/>
  </w:num>
  <w:num w:numId="33" w16cid:durableId="2124882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52324"/>
    <w:rsid w:val="00070825"/>
    <w:rsid w:val="000801DC"/>
    <w:rsid w:val="000A1999"/>
    <w:rsid w:val="000C232F"/>
    <w:rsid w:val="00117FA7"/>
    <w:rsid w:val="00123831"/>
    <w:rsid w:val="0012704F"/>
    <w:rsid w:val="0013667E"/>
    <w:rsid w:val="00173A23"/>
    <w:rsid w:val="0018356E"/>
    <w:rsid w:val="00187330"/>
    <w:rsid w:val="001976F0"/>
    <w:rsid w:val="001A0275"/>
    <w:rsid w:val="001A6FFA"/>
    <w:rsid w:val="001B6954"/>
    <w:rsid w:val="001D45AC"/>
    <w:rsid w:val="001F0A02"/>
    <w:rsid w:val="0021540F"/>
    <w:rsid w:val="00225A40"/>
    <w:rsid w:val="0023303F"/>
    <w:rsid w:val="00241E61"/>
    <w:rsid w:val="002453CA"/>
    <w:rsid w:val="00283926"/>
    <w:rsid w:val="002A31ED"/>
    <w:rsid w:val="002A3316"/>
    <w:rsid w:val="002B7C57"/>
    <w:rsid w:val="002C2857"/>
    <w:rsid w:val="002F2AA1"/>
    <w:rsid w:val="002F47CB"/>
    <w:rsid w:val="002F69F8"/>
    <w:rsid w:val="0030377F"/>
    <w:rsid w:val="00305194"/>
    <w:rsid w:val="00310B0B"/>
    <w:rsid w:val="0031116F"/>
    <w:rsid w:val="00320017"/>
    <w:rsid w:val="00352BB1"/>
    <w:rsid w:val="00364042"/>
    <w:rsid w:val="00374958"/>
    <w:rsid w:val="003807C7"/>
    <w:rsid w:val="0038286E"/>
    <w:rsid w:val="00387F2A"/>
    <w:rsid w:val="003D09C3"/>
    <w:rsid w:val="003D705F"/>
    <w:rsid w:val="003E7495"/>
    <w:rsid w:val="0041686B"/>
    <w:rsid w:val="0042138F"/>
    <w:rsid w:val="00422667"/>
    <w:rsid w:val="004252BB"/>
    <w:rsid w:val="00437343"/>
    <w:rsid w:val="00441578"/>
    <w:rsid w:val="004428CD"/>
    <w:rsid w:val="004527B7"/>
    <w:rsid w:val="00462621"/>
    <w:rsid w:val="00476121"/>
    <w:rsid w:val="0047682E"/>
    <w:rsid w:val="0048241E"/>
    <w:rsid w:val="0049078B"/>
    <w:rsid w:val="00492E96"/>
    <w:rsid w:val="004A03F6"/>
    <w:rsid w:val="004B63B2"/>
    <w:rsid w:val="004D67E1"/>
    <w:rsid w:val="004E0CFE"/>
    <w:rsid w:val="004E5614"/>
    <w:rsid w:val="00507A9C"/>
    <w:rsid w:val="005177AA"/>
    <w:rsid w:val="00523373"/>
    <w:rsid w:val="00542110"/>
    <w:rsid w:val="00556602"/>
    <w:rsid w:val="005568CA"/>
    <w:rsid w:val="00566CB3"/>
    <w:rsid w:val="005732D2"/>
    <w:rsid w:val="00574C85"/>
    <w:rsid w:val="00575FDE"/>
    <w:rsid w:val="005764C1"/>
    <w:rsid w:val="005B6E6D"/>
    <w:rsid w:val="005C3ABD"/>
    <w:rsid w:val="005E3B93"/>
    <w:rsid w:val="005E616E"/>
    <w:rsid w:val="00601E85"/>
    <w:rsid w:val="00607E4F"/>
    <w:rsid w:val="006149A1"/>
    <w:rsid w:val="0063424A"/>
    <w:rsid w:val="0065014F"/>
    <w:rsid w:val="00673FCF"/>
    <w:rsid w:val="006946C0"/>
    <w:rsid w:val="006A150E"/>
    <w:rsid w:val="006C2AED"/>
    <w:rsid w:val="0070390C"/>
    <w:rsid w:val="00704F60"/>
    <w:rsid w:val="007260E7"/>
    <w:rsid w:val="00752B35"/>
    <w:rsid w:val="007623DE"/>
    <w:rsid w:val="007635C1"/>
    <w:rsid w:val="007850CC"/>
    <w:rsid w:val="007A7D78"/>
    <w:rsid w:val="007D3636"/>
    <w:rsid w:val="007E21B2"/>
    <w:rsid w:val="007E5FF3"/>
    <w:rsid w:val="007F5C34"/>
    <w:rsid w:val="008011AF"/>
    <w:rsid w:val="008541CC"/>
    <w:rsid w:val="00863C81"/>
    <w:rsid w:val="00872861"/>
    <w:rsid w:val="008C5AC6"/>
    <w:rsid w:val="009128C5"/>
    <w:rsid w:val="00944306"/>
    <w:rsid w:val="00955A39"/>
    <w:rsid w:val="00960FC2"/>
    <w:rsid w:val="009635DC"/>
    <w:rsid w:val="00992B4B"/>
    <w:rsid w:val="009A2329"/>
    <w:rsid w:val="009C03CE"/>
    <w:rsid w:val="009F5A34"/>
    <w:rsid w:val="009F76D3"/>
    <w:rsid w:val="00A27AE0"/>
    <w:rsid w:val="00A50623"/>
    <w:rsid w:val="00A9504B"/>
    <w:rsid w:val="00A955A6"/>
    <w:rsid w:val="00AD01C2"/>
    <w:rsid w:val="00AE4908"/>
    <w:rsid w:val="00AE56E8"/>
    <w:rsid w:val="00AF2BB2"/>
    <w:rsid w:val="00B016C7"/>
    <w:rsid w:val="00B04473"/>
    <w:rsid w:val="00B35397"/>
    <w:rsid w:val="00B41490"/>
    <w:rsid w:val="00B42C69"/>
    <w:rsid w:val="00BC0AC2"/>
    <w:rsid w:val="00BC2AF2"/>
    <w:rsid w:val="00C120B1"/>
    <w:rsid w:val="00C216D6"/>
    <w:rsid w:val="00C346F3"/>
    <w:rsid w:val="00C37860"/>
    <w:rsid w:val="00C47245"/>
    <w:rsid w:val="00C60728"/>
    <w:rsid w:val="00C72512"/>
    <w:rsid w:val="00C7358C"/>
    <w:rsid w:val="00C90BB1"/>
    <w:rsid w:val="00CD2F35"/>
    <w:rsid w:val="00CD5C56"/>
    <w:rsid w:val="00CE6CE8"/>
    <w:rsid w:val="00D0126E"/>
    <w:rsid w:val="00D10C0E"/>
    <w:rsid w:val="00D13A36"/>
    <w:rsid w:val="00D35E7F"/>
    <w:rsid w:val="00DA43B9"/>
    <w:rsid w:val="00DB47B5"/>
    <w:rsid w:val="00DC56E0"/>
    <w:rsid w:val="00DE16FE"/>
    <w:rsid w:val="00E00C2C"/>
    <w:rsid w:val="00E00E9C"/>
    <w:rsid w:val="00E070E2"/>
    <w:rsid w:val="00E35305"/>
    <w:rsid w:val="00E45CE1"/>
    <w:rsid w:val="00E5492D"/>
    <w:rsid w:val="00E555B9"/>
    <w:rsid w:val="00E61E57"/>
    <w:rsid w:val="00E624B2"/>
    <w:rsid w:val="00EB3615"/>
    <w:rsid w:val="00EB65F7"/>
    <w:rsid w:val="00ED11BB"/>
    <w:rsid w:val="00ED6600"/>
    <w:rsid w:val="00EE04AE"/>
    <w:rsid w:val="00EE4181"/>
    <w:rsid w:val="00EF16C1"/>
    <w:rsid w:val="00F04411"/>
    <w:rsid w:val="00F462F1"/>
    <w:rsid w:val="00FB0462"/>
    <w:rsid w:val="00FB05F4"/>
    <w:rsid w:val="00FC2D0C"/>
    <w:rsid w:val="00FC3212"/>
    <w:rsid w:val="00FD03B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A2329"/>
    <w:pPr>
      <w:spacing w:after="240" w:line="288" w:lineRule="auto"/>
      <w:jc w:val="both"/>
    </w:pPr>
    <w:rPr>
      <w:rFonts w:ascii="Arial" w:hAnsi="Arial"/>
      <w:sz w:val="24"/>
    </w:rPr>
  </w:style>
  <w:style w:type="paragraph" w:styleId="Naslov1">
    <w:name w:val="heading 1"/>
    <w:basedOn w:val="Navaden"/>
    <w:next w:val="Navaden"/>
    <w:link w:val="Naslov1Znak"/>
    <w:uiPriority w:val="9"/>
    <w:qFormat/>
    <w:rsid w:val="002B7C57"/>
    <w:pPr>
      <w:keepNext/>
      <w:keepLines/>
      <w:spacing w:before="440" w:after="440"/>
      <w:jc w:val="left"/>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607E4F"/>
    <w:pPr>
      <w:keepNext/>
      <w:keepLines/>
      <w:spacing w:before="240"/>
      <w:outlineLvl w:val="1"/>
    </w:pPr>
    <w:rPr>
      <w:rFonts w:eastAsiaTheme="majorEastAsia" w:cstheme="majorBidi"/>
      <w:b/>
      <w:sz w:val="28"/>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623DE"/>
    <w:pPr>
      <w:ind w:left="720"/>
      <w:contextualSpacing/>
    </w:pPr>
  </w:style>
  <w:style w:type="paragraph" w:styleId="Naslov">
    <w:name w:val="Title"/>
    <w:aliases w:val="Naslov Basic"/>
    <w:basedOn w:val="Naslov1"/>
    <w:next w:val="Navaden"/>
    <w:link w:val="NaslovZnak"/>
    <w:uiPriority w:val="10"/>
    <w:qFormat/>
    <w:rsid w:val="002B7C57"/>
    <w:pPr>
      <w:contextualSpacing/>
    </w:pPr>
    <w:rPr>
      <w:spacing w:val="-10"/>
      <w:kern w:val="28"/>
      <w:szCs w:val="56"/>
    </w:rPr>
  </w:style>
  <w:style w:type="paragraph" w:styleId="Stvarnokazalo1">
    <w:name w:val="index 1"/>
    <w:aliases w:val="kazalo 1"/>
    <w:basedOn w:val="Navaden"/>
    <w:next w:val="Navaden"/>
    <w:autoRedefine/>
    <w:uiPriority w:val="99"/>
    <w:semiHidden/>
    <w:unhideWhenUsed/>
    <w:rsid w:val="005E616E"/>
    <w:pPr>
      <w:spacing w:after="0" w:line="240" w:lineRule="auto"/>
      <w:ind w:left="220" w:hanging="220"/>
    </w:pPr>
  </w:style>
  <w:style w:type="character" w:customStyle="1" w:styleId="NaslovZnak">
    <w:name w:val="Naslov Znak"/>
    <w:aliases w:val="Naslov Basic Znak"/>
    <w:basedOn w:val="Privzetapisavaodstavka"/>
    <w:link w:val="Naslov"/>
    <w:uiPriority w:val="10"/>
    <w:rsid w:val="002B7C57"/>
    <w:rPr>
      <w:rFonts w:ascii="Arial" w:eastAsiaTheme="majorEastAsia" w:hAnsi="Arial" w:cstheme="majorBidi"/>
      <w:b/>
      <w:spacing w:val="-10"/>
      <w:kern w:val="28"/>
      <w:sz w:val="32"/>
      <w:szCs w:val="56"/>
    </w:rPr>
  </w:style>
  <w:style w:type="character" w:styleId="Hiperpovezava">
    <w:name w:val="Hyperlink"/>
    <w:basedOn w:val="Privzetapisavaodstavka"/>
    <w:uiPriority w:val="99"/>
    <w:unhideWhenUsed/>
    <w:rsid w:val="009F5A34"/>
    <w:rPr>
      <w:color w:val="0563C1" w:themeColor="hyperlink"/>
      <w:u w:val="single"/>
    </w:rPr>
  </w:style>
  <w:style w:type="paragraph" w:styleId="Kazalovsebine1">
    <w:name w:val="toc 1"/>
    <w:basedOn w:val="Navaden"/>
    <w:next w:val="Navaden"/>
    <w:autoRedefine/>
    <w:uiPriority w:val="39"/>
    <w:unhideWhenUsed/>
    <w:rsid w:val="000801DC"/>
    <w:pPr>
      <w:spacing w:after="100"/>
    </w:pPr>
  </w:style>
  <w:style w:type="character" w:customStyle="1" w:styleId="Naslov1Znak">
    <w:name w:val="Naslov 1 Znak"/>
    <w:basedOn w:val="Privzetapisavaodstavka"/>
    <w:link w:val="Naslov1"/>
    <w:uiPriority w:val="9"/>
    <w:rsid w:val="002B7C57"/>
    <w:rPr>
      <w:rFonts w:ascii="Arial" w:eastAsiaTheme="majorEastAsia" w:hAnsi="Arial" w:cstheme="majorBidi"/>
      <w:b/>
      <w:sz w:val="32"/>
      <w:szCs w:val="32"/>
    </w:rPr>
  </w:style>
  <w:style w:type="paragraph" w:styleId="Glava">
    <w:name w:val="header"/>
    <w:basedOn w:val="Navaden"/>
    <w:link w:val="GlavaZnak"/>
    <w:uiPriority w:val="99"/>
    <w:unhideWhenUsed/>
    <w:rsid w:val="007260E7"/>
    <w:pPr>
      <w:tabs>
        <w:tab w:val="center" w:pos="4536"/>
        <w:tab w:val="right" w:pos="9072"/>
      </w:tabs>
      <w:spacing w:after="0" w:line="240" w:lineRule="auto"/>
    </w:pPr>
  </w:style>
  <w:style w:type="character" w:customStyle="1" w:styleId="GlavaZnak">
    <w:name w:val="Glava Znak"/>
    <w:basedOn w:val="Privzetapisavaodstavka"/>
    <w:link w:val="Glava"/>
    <w:uiPriority w:val="99"/>
    <w:rsid w:val="007260E7"/>
    <w:rPr>
      <w:rFonts w:ascii="Arial" w:hAnsi="Arial"/>
      <w:sz w:val="24"/>
    </w:rPr>
  </w:style>
  <w:style w:type="paragraph" w:styleId="Noga">
    <w:name w:val="footer"/>
    <w:basedOn w:val="Navaden"/>
    <w:link w:val="NogaZnak"/>
    <w:uiPriority w:val="99"/>
    <w:unhideWhenUsed/>
    <w:rsid w:val="007260E7"/>
    <w:pPr>
      <w:tabs>
        <w:tab w:val="center" w:pos="4536"/>
        <w:tab w:val="right" w:pos="9072"/>
      </w:tabs>
      <w:spacing w:after="0" w:line="240" w:lineRule="auto"/>
    </w:pPr>
  </w:style>
  <w:style w:type="character" w:customStyle="1" w:styleId="NogaZnak">
    <w:name w:val="Noga Znak"/>
    <w:basedOn w:val="Privzetapisavaodstavka"/>
    <w:link w:val="Noga"/>
    <w:uiPriority w:val="99"/>
    <w:rsid w:val="007260E7"/>
    <w:rPr>
      <w:rFonts w:ascii="Arial" w:hAnsi="Arial"/>
      <w:sz w:val="24"/>
    </w:rPr>
  </w:style>
  <w:style w:type="character" w:customStyle="1" w:styleId="Naslov2Znak">
    <w:name w:val="Naslov 2 Znak"/>
    <w:basedOn w:val="Privzetapisavaodstavka"/>
    <w:link w:val="Naslov2"/>
    <w:uiPriority w:val="9"/>
    <w:rsid w:val="00607E4F"/>
    <w:rPr>
      <w:rFonts w:ascii="Arial" w:eastAsiaTheme="majorEastAsia" w:hAnsi="Arial" w:cstheme="majorBidi"/>
      <w:b/>
      <w:sz w:val="28"/>
      <w:szCs w:val="26"/>
    </w:rPr>
  </w:style>
  <w:style w:type="paragraph" w:styleId="Kazalovsebine2">
    <w:name w:val="toc 2"/>
    <w:basedOn w:val="Navaden"/>
    <w:next w:val="Navaden"/>
    <w:autoRedefine/>
    <w:uiPriority w:val="39"/>
    <w:unhideWhenUsed/>
    <w:rsid w:val="00704F60"/>
    <w:pPr>
      <w:spacing w:after="100"/>
      <w:ind w:left="240"/>
    </w:pPr>
  </w:style>
  <w:style w:type="paragraph" w:styleId="Bibliografija">
    <w:name w:val="Bibliography"/>
    <w:basedOn w:val="Navaden"/>
    <w:next w:val="Navaden"/>
    <w:uiPriority w:val="37"/>
    <w:unhideWhenUsed/>
    <w:rsid w:val="0065014F"/>
    <w:pPr>
      <w:spacing w:after="0" w:line="480" w:lineRule="auto"/>
      <w:ind w:left="720" w:hanging="720"/>
    </w:pPr>
  </w:style>
  <w:style w:type="paragraph" w:styleId="Napis">
    <w:name w:val="caption"/>
    <w:basedOn w:val="Navaden"/>
    <w:next w:val="Navaden"/>
    <w:uiPriority w:val="35"/>
    <w:unhideWhenUsed/>
    <w:qFormat/>
    <w:rsid w:val="00476121"/>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566CB3"/>
    <w:pPr>
      <w:spacing w:after="0"/>
    </w:pPr>
  </w:style>
  <w:style w:type="table" w:styleId="Tabelamrea">
    <w:name w:val="Table Grid"/>
    <w:basedOn w:val="Navadnatabela"/>
    <w:uiPriority w:val="39"/>
    <w:rsid w:val="00FD0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7992">
      <w:bodyDiv w:val="1"/>
      <w:marLeft w:val="0"/>
      <w:marRight w:val="0"/>
      <w:marTop w:val="0"/>
      <w:marBottom w:val="0"/>
      <w:divBdr>
        <w:top w:val="none" w:sz="0" w:space="0" w:color="auto"/>
        <w:left w:val="none" w:sz="0" w:space="0" w:color="auto"/>
        <w:bottom w:val="none" w:sz="0" w:space="0" w:color="auto"/>
        <w:right w:val="none" w:sz="0" w:space="0" w:color="auto"/>
      </w:divBdr>
    </w:div>
    <w:div w:id="778305668">
      <w:bodyDiv w:val="1"/>
      <w:marLeft w:val="0"/>
      <w:marRight w:val="0"/>
      <w:marTop w:val="0"/>
      <w:marBottom w:val="0"/>
      <w:divBdr>
        <w:top w:val="none" w:sz="0" w:space="0" w:color="auto"/>
        <w:left w:val="none" w:sz="0" w:space="0" w:color="auto"/>
        <w:bottom w:val="none" w:sz="0" w:space="0" w:color="auto"/>
        <w:right w:val="none" w:sz="0" w:space="0" w:color="auto"/>
      </w:divBdr>
    </w:div>
    <w:div w:id="793714414">
      <w:bodyDiv w:val="1"/>
      <w:marLeft w:val="0"/>
      <w:marRight w:val="0"/>
      <w:marTop w:val="0"/>
      <w:marBottom w:val="0"/>
      <w:divBdr>
        <w:top w:val="none" w:sz="0" w:space="0" w:color="auto"/>
        <w:left w:val="none" w:sz="0" w:space="0" w:color="auto"/>
        <w:bottom w:val="none" w:sz="0" w:space="0" w:color="auto"/>
        <w:right w:val="none" w:sz="0" w:space="0" w:color="auto"/>
      </w:divBdr>
    </w:div>
    <w:div w:id="799613696">
      <w:bodyDiv w:val="1"/>
      <w:marLeft w:val="0"/>
      <w:marRight w:val="0"/>
      <w:marTop w:val="0"/>
      <w:marBottom w:val="0"/>
      <w:divBdr>
        <w:top w:val="none" w:sz="0" w:space="0" w:color="auto"/>
        <w:left w:val="none" w:sz="0" w:space="0" w:color="auto"/>
        <w:bottom w:val="none" w:sz="0" w:space="0" w:color="auto"/>
        <w:right w:val="none" w:sz="0" w:space="0" w:color="auto"/>
      </w:divBdr>
    </w:div>
    <w:div w:id="13216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5192</TotalTime>
  <Pages>28</Pages>
  <Words>6847</Words>
  <Characters>39032</Characters>
  <Application>Microsoft Office Word</Application>
  <DocSecurity>0</DocSecurity>
  <Lines>325</Lines>
  <Paragraphs>91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Tine Pretnar</cp:lastModifiedBy>
  <cp:revision>48</cp:revision>
  <dcterms:created xsi:type="dcterms:W3CDTF">2023-05-12T09:14:00Z</dcterms:created>
  <dcterms:modified xsi:type="dcterms:W3CDTF">2023-08-14T14:09:00Z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id="q7SABUrA"/&gt;&lt;style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