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sdt>
      <w:sdtPr>
        <w:tag w:val="contract_number"/>
        <w:alias w:val="Contract Number"/>
      </w:sdtPr>
      <w:sdtContent>
        <w:p>
          <w:r>
            <w:t>[Enter Contract Number]</w:t>
          </w:r>
        </w:p>
      </w:sdtContent>
    </w:sdt>
    <w:sdt>
      <w:sdtPr>
        <w:tag w:val="task_order_number"/>
        <w:alias w:val="Task Order Number"/>
      </w:sdtPr>
      <w:sdtContent>
        <w:p>
          <w:r>
            <w:t>[Enter Task Order Number]</w:t>
          </w:r>
        </w:p>
      </w:sdtContent>
    </w:sdt>
    <w:sdt>
      <w:sdtPr>
        <w:tag w:val="program_office"/>
        <w:alias w:val="Program Office"/>
      </w:sdtPr>
      <w:sdtContent>
        <w:p>
          <w:r>
            <w:t>[Enter Program Office]</w:t>
          </w:r>
        </w:p>
      </w:sdtContent>
    </w:sdt>
    <w:p>
      <w:pPr>
        <w:pStyle w:val="Heading1"/>
      </w:pPr>
      <w:r>
        <w:t>SECTION 1: GENERAL INFORMATION</w:t>
      </w:r>
    </w:p>
    <w:p>
      <w:pPr>
        <w:pStyle w:val="BodyText"/>
      </w:pPr>
      <w:r>
        <w:t xml:space="preserve">1.1. TITLE OF REQUIREMENT. Information Technology Support Services for Test Infrastructure Management.</w:t>
      </w:r>
    </w:p>
    <w:p>
      <w:pPr>
        <w:pStyle w:val="BodyText"/>
      </w:pPr>
      <w:r>
        <w:t xml:space="preserve">1.2. BACKGROUND. The Government requires information technology support services to maintain and enhance the automated test infrastructure supporting the document generation system.</w:t>
      </w:r>
    </w:p>
    <w:p>
      <w:pPr>
        <w:pStyle w:val="BodyText"/>
      </w:pPr>
      <w:r>
        <w:t xml:space="preserve">1.3. SCOPE. The contractor shall provide all personnel, equipment, tools, facilities, supervision, and other items and non-personal services necessary to perform information technology support services.</w:t>
      </w:r>
    </w:p>
    <w:p>
      <w:pPr>
        <w:pStyle w:val="BodyText"/>
      </w:pPr>
      <w:r>
        <w:t xml:space="preserve">1.4. PERIOD OF PERFORMANCE. The period of performance shall be one (1) base year with four (4) one-year option periods.</w:t>
      </w:r>
    </w:p>
    <w:p>
      <w:pPr>
        <w:pStyle w:val="Heading1"/>
      </w:pPr>
      <w:r>
        <w:t>SECTION 2: APPLICABLE DOCUMENTS</w:t>
      </w:r>
    </w:p>
    <w:p>
      <w:pPr>
        <w:pStyle w:val="ListParagraph"/>
      </w:pPr>
      <w:r>
        <w:t xml:space="preserve">2.1. Reference Document 1: Applicable regulation or standard for test infrastructure operations.</w:t>
      </w:r>
    </w:p>
    <w:p>
      <w:pPr>
        <w:pStyle w:val="ListParagraph"/>
      </w:pPr>
      <w:r>
        <w:t xml:space="preserve">2.2. Reference Document 2: Applicable regulation or standard for test infrastructure operations.</w:t>
      </w:r>
    </w:p>
    <w:p>
      <w:pPr>
        <w:pStyle w:val="ListParagraph"/>
      </w:pPr>
      <w:r>
        <w:t xml:space="preserve">2.3. Reference Document 3: Applicable regulation or standard for test infrastructure operations.</w:t>
      </w:r>
    </w:p>
    <w:p>
      <w:pPr>
        <w:pStyle w:val="ListParagraph"/>
      </w:pPr>
      <w:r>
        <w:t xml:space="preserve">2.4. Reference Document 4: Applicable regulation or standard for test infrastructure operations.</w:t>
      </w:r>
    </w:p>
    <w:p>
      <w:pPr>
        <w:pStyle w:val="ListParagraph"/>
      </w:pPr>
      <w:r>
        <w:t xml:space="preserve">2.5. Reference Document 5: Applicable regulation or standard for test infrastructure operations.</w:t>
      </w:r>
    </w:p>
    <w:p>
      <w:pPr>
        <w:pStyle w:val="ListParagraph"/>
      </w:pPr>
      <w:r>
        <w:t xml:space="preserve">2.6. Reference Document 6: Applicable regulation or standard for test infrastructure operations.</w:t>
      </w:r>
    </w:p>
    <w:p>
      <w:pPr>
        <w:pStyle w:val="ListParagraph"/>
      </w:pPr>
      <w:r>
        <w:t xml:space="preserve">2.7. Reference Document 7: Applicable regulation or standard for test infrastructure operations.</w:t>
      </w:r>
    </w:p>
    <w:p>
      <w:pPr>
        <w:pStyle w:val="ListParagraph"/>
      </w:pPr>
      <w:r>
        <w:t xml:space="preserve">2.8. Reference Document 8: Applicable regulation or standard for test infrastructure operations.</w:t>
      </w:r>
    </w:p>
    <w:p>
      <w:pPr>
        <w:pStyle w:val="ListParagraph"/>
      </w:pPr>
      <w:r>
        <w:t xml:space="preserve">2.9. Reference Document 9: Applicable regulation or standard for test infrastructure operations.</w:t>
      </w:r>
    </w:p>
    <w:p>
      <w:pPr>
        <w:pStyle w:val="ListParagraph"/>
      </w:pPr>
      <w:r>
        <w:t xml:space="preserve">2.10. Reference Document 10: Applicable regulation or standard for test infrastructure operations.</w:t>
      </w:r>
    </w:p>
    <w:p>
      <w:pPr>
        <w:pStyle w:val="Heading1"/>
      </w:pPr>
      <w:r>
        <w:t>SECTION 3: REQUIREMENTS</w:t>
      </w:r>
    </w:p>
    <w:p>
      <w:pPr>
        <w:pStyle w:val="Heading2"/>
      </w:pPr>
      <w:r>
        <w:t>3.1 Program Management</w:t>
      </w:r>
    </w:p>
    <w:p>
      <w:pPr>
        <w:pStyle w:val="BodyText"/>
      </w:pPr>
      <w:r>
        <w:t xml:space="preserve">3.1.1. The contractor shall provide program management support including task 1 of the program management plan requirements as defined herein.</w:t>
      </w:r>
    </w:p>
    <w:p>
      <w:pPr>
        <w:pStyle w:val="BodyText"/>
      </w:pPr>
      <w:r>
        <w:t xml:space="preserve">3.1.2. The contractor shall provide program management support including task 2 of the program management plan requirements as defined herein.</w:t>
      </w:r>
    </w:p>
    <w:p>
      <w:pPr>
        <w:pStyle w:val="BodyText"/>
      </w:pPr>
      <w:r>
        <w:t xml:space="preserve">3.1.3. The contractor shall provide program management support including task 3 of the program management plan requirements as defined herein.</w:t>
      </w:r>
    </w:p>
    <w:p>
      <w:pPr>
        <w:pStyle w:val="BodyText"/>
      </w:pPr>
      <w:r>
        <w:t xml:space="preserve">3.1.4. The contractor shall provide program management support including task 4 of the program management plan requirements as defined herein.</w:t>
      </w:r>
    </w:p>
    <w:p>
      <w:pPr>
        <w:pStyle w:val="BodyText"/>
      </w:pPr>
      <w:r>
        <w:t xml:space="preserve">3.1.5. The contractor shall provide program management support including task 5 of the program management plan requirements as defined herein.</w:t>
      </w:r>
    </w:p>
    <w:p>
      <w:pPr>
        <w:pStyle w:val="BodyText"/>
      </w:pPr>
      <w:r>
        <w:t xml:space="preserve">3.1.6. The contractor shall provide program management support including task 6 of the program management plan requirements as defined herein.</w:t>
      </w:r>
    </w:p>
    <w:p>
      <w:pPr>
        <w:pStyle w:val="BodyText"/>
      </w:pPr>
      <w:r>
        <w:t xml:space="preserve">3.1.7. The contractor shall provide program management support including task 7 of the program management plan requirements as defined herein.</w:t>
      </w:r>
    </w:p>
    <w:p>
      <w:pPr>
        <w:pStyle w:val="BodyText"/>
      </w:pPr>
      <w:r>
        <w:t xml:space="preserve">3.1.8. The contractor shall provide program management support including task 8 of the program management plan requirements as defined herein.</w:t>
      </w:r>
    </w:p>
    <w:p>
      <w:pPr>
        <w:pStyle w:val="BodyText"/>
      </w:pPr>
      <w:r>
        <w:t xml:space="preserve">3.1.9. The contractor shall provide program management support including task 9 of the program management plan requirements as defined herein.</w:t>
      </w:r>
    </w:p>
    <w:p>
      <w:pPr>
        <w:pStyle w:val="BodyText"/>
      </w:pPr>
      <w:r>
        <w:t xml:space="preserve">3.1.10. The contractor shall provide program management support including task 10 of the program management plan requirements as defined herein.</w:t>
      </w:r>
    </w:p>
    <w:p>
      <w:pPr>
        <w:pStyle w:val="BodyText"/>
      </w:pPr>
      <w:r>
        <w:t xml:space="preserve">3.1.11. The contractor shall provide program management support including task 11 of the program management plan requirements as defined herein.</w:t>
      </w:r>
    </w:p>
    <w:p>
      <w:pPr>
        <w:pStyle w:val="BodyText"/>
      </w:pPr>
      <w:r>
        <w:t xml:space="preserve">3.1.12. The contractor shall provide program management support including task 12 of the program management plan requirements as defined herein.</w:t>
      </w:r>
    </w:p>
    <w:p>
      <w:pPr>
        <w:pStyle w:val="BodyText"/>
      </w:pPr>
      <w:r>
        <w:t xml:space="preserve">3.1.13. The contractor shall provide program management support including task 13 of the program management plan requirements as defined herein.</w:t>
      </w:r>
    </w:p>
    <w:p>
      <w:pPr>
        <w:pStyle w:val="BodyText"/>
      </w:pPr>
      <w:r>
        <w:t xml:space="preserve">3.1.14. The contractor shall provide program management support including task 14 of the program management plan requirements as defined herein.</w:t>
      </w:r>
    </w:p>
    <w:p>
      <w:pPr>
        <w:pStyle w:val="BodyText"/>
      </w:pPr>
      <w:r>
        <w:t xml:space="preserve">3.1.15. The contractor shall provide program management support including task 15 of the program management plan requirements as defined herein.</w:t>
      </w:r>
    </w:p>
    <w:p>
      <w:pPr>
        <w:pStyle w:val="Heading2"/>
      </w:pPr>
      <w:r>
        <w:t>3.2 Technical Support Services</w:t>
      </w:r>
    </w:p>
    <w:p>
      <w:pPr>
        <w:pStyle w:val="BodyText"/>
      </w:pPr>
      <w:r>
        <w:t xml:space="preserve">3.2.1. The contractor shall perform technical support task 1 in accordance with the technical standards and procedures specified in this performance work statement.</w:t>
      </w:r>
    </w:p>
    <w:p>
      <w:pPr>
        <w:pStyle w:val="BodyText"/>
      </w:pPr>
      <w:r>
        <w:t xml:space="preserve">3.2.2. The contractor shall perform technical support task 2 in accordance with the technical standards and procedures specified in this performance work statement.</w:t>
      </w:r>
    </w:p>
    <w:p>
      <w:pPr>
        <w:pStyle w:val="BodyText"/>
      </w:pPr>
      <w:r>
        <w:t xml:space="preserve">3.2.3. The contractor shall perform technical support task 3 in accordance with the technical standards and procedures specified in this performance work statement.</w:t>
      </w:r>
    </w:p>
    <w:p>
      <w:pPr>
        <w:pStyle w:val="BodyText"/>
      </w:pPr>
      <w:r>
        <w:t xml:space="preserve">3.2.4. The contractor shall perform technical support task 4 in accordance with the technical standards and procedures specified in this performance work statement.</w:t>
      </w:r>
    </w:p>
    <w:p>
      <w:pPr>
        <w:pStyle w:val="BodyText"/>
      </w:pPr>
      <w:r>
        <w:t xml:space="preserve">3.2.5. The contractor shall perform technical support task 5 in accordance with the technical standards and procedures specified in this performance work statement.</w:t>
      </w:r>
    </w:p>
    <w:p>
      <w:pPr>
        <w:pStyle w:val="BodyText"/>
      </w:pPr>
      <w:r>
        <w:t xml:space="preserve">3.2.6. The contractor shall perform technical support task 6 in accordance with the technical standards and procedures specified in this performance work statement.</w:t>
      </w:r>
    </w:p>
    <w:p>
      <w:pPr>
        <w:pStyle w:val="BodyText"/>
      </w:pPr>
      <w:r>
        <w:t xml:space="preserve">3.2.7. The contractor shall perform technical support task 7 in accordance with the technical standards and procedures specified in this performance work statement.</w:t>
      </w:r>
    </w:p>
    <w:p>
      <w:pPr>
        <w:pStyle w:val="BodyText"/>
      </w:pPr>
      <w:r>
        <w:t xml:space="preserve">3.2.8. The contractor shall perform technical support task 8 in accordance with the technical standards and procedures specified in this performance work statement.</w:t>
      </w:r>
    </w:p>
    <w:p>
      <w:pPr>
        <w:pStyle w:val="BodyText"/>
      </w:pPr>
      <w:r>
        <w:t xml:space="preserve">3.2.9. The contractor shall perform technical support task 9 in accordance with the technical standards and procedures specified in this performance work statement.</w:t>
      </w:r>
    </w:p>
    <w:p>
      <w:pPr>
        <w:pStyle w:val="BodyText"/>
      </w:pPr>
      <w:r>
        <w:t xml:space="preserve">3.2.10. The contractor shall perform technical support task 10 in accordance with the technical standards and procedures specified in this performance work statement.</w:t>
      </w:r>
    </w:p>
    <w:p>
      <w:pPr>
        <w:pStyle w:val="BodyText"/>
      </w:pPr>
      <w:r>
        <w:t xml:space="preserve">3.2.11. The contractor shall perform technical support task 11 in accordance with the technical standards and procedures specified in this performance work statement.</w:t>
      </w:r>
    </w:p>
    <w:p>
      <w:pPr>
        <w:pStyle w:val="BodyText"/>
      </w:pPr>
      <w:r>
        <w:t xml:space="preserve">3.2.12. The contractor shall perform technical support task 12 in accordance with the technical standards and procedures specified in this performance work statement.</w:t>
      </w:r>
    </w:p>
    <w:p>
      <w:pPr>
        <w:pStyle w:val="BodyText"/>
      </w:pPr>
      <w:r>
        <w:t xml:space="preserve">3.2.13. The contractor shall perform technical support task 13 in accordance with the technical standards and procedures specified in this performance work statement.</w:t>
      </w:r>
    </w:p>
    <w:p>
      <w:pPr>
        <w:pStyle w:val="BodyText"/>
      </w:pPr>
      <w:r>
        <w:t xml:space="preserve">3.2.14. The contractor shall perform technical support task 14 in accordance with the technical standards and procedures specified in this performance work statement.</w:t>
      </w:r>
    </w:p>
    <w:p>
      <w:pPr>
        <w:pStyle w:val="BodyText"/>
      </w:pPr>
      <w:r>
        <w:t xml:space="preserve">3.2.15. The contractor shall perform technical support task 15 in accordance with the technical standards and procedures specified in this performance work statement.</w:t>
      </w:r>
    </w:p>
    <w:p>
      <w:pPr>
        <w:pStyle w:val="Heading2"/>
      </w:pPr>
      <w:r>
        <w:t>3.3 System Administration</w:t>
      </w:r>
    </w:p>
    <w:p>
      <w:pPr>
        <w:pStyle w:val="BodyText"/>
      </w:pPr>
      <w:r>
        <w:t xml:space="preserve">3.3.1. System administration task 1: The contractor shall configure, maintain, and support the automated systems and infrastructure components required for test suite execution.</w:t>
      </w:r>
    </w:p>
    <w:p>
      <w:pPr>
        <w:pStyle w:val="BodyText"/>
      </w:pPr>
      <w:r>
        <w:t xml:space="preserve">3.3.2. System administration task 2: The contractor shall configure, maintain, and support the automated systems and infrastructure components required for test suite execution.</w:t>
      </w:r>
    </w:p>
    <w:p>
      <w:pPr>
        <w:pStyle w:val="BodyText"/>
      </w:pPr>
      <w:r>
        <w:t xml:space="preserve">3.3.3. System administration task 3: The contractor shall configure, maintain, and support the automated systems and infrastructure components required for test suite execution.</w:t>
      </w:r>
    </w:p>
    <w:p>
      <w:pPr>
        <w:pStyle w:val="BodyText"/>
      </w:pPr>
      <w:r>
        <w:t xml:space="preserve">3.3.4. System administration task 4: The contractor shall configure, maintain, and support the automated systems and infrastructure components required for test suite execution.</w:t>
      </w:r>
    </w:p>
    <w:p>
      <w:pPr>
        <w:pStyle w:val="BodyText"/>
      </w:pPr>
      <w:r>
        <w:t xml:space="preserve">3.3.5. System administration task 5: The contractor shall configure, maintain, and support the automated systems and infrastructure components required for test suite execution.</w:t>
      </w:r>
    </w:p>
    <w:p>
      <w:pPr>
        <w:pStyle w:val="BodyText"/>
      </w:pPr>
      <w:r>
        <w:t xml:space="preserve">3.3.6. System administration task 6: The contractor shall configure, maintain, and support the automated systems and infrastructure components required for test suite execution.</w:t>
      </w:r>
    </w:p>
    <w:p>
      <w:pPr>
        <w:pStyle w:val="BodyText"/>
      </w:pPr>
      <w:r>
        <w:t xml:space="preserve">3.3.7. System administration task 7: The contractor shall configure, maintain, and support the automated systems and infrastructure components required for test suite execution.</w:t>
      </w:r>
    </w:p>
    <w:p>
      <w:pPr>
        <w:pStyle w:val="BodyText"/>
      </w:pPr>
      <w:r>
        <w:t xml:space="preserve">3.3.8. System administration task 8: The contractor shall configure, maintain, and support the automated systems and infrastructure components required for test suite execution.</w:t>
      </w:r>
    </w:p>
    <w:p>
      <w:pPr>
        <w:pStyle w:val="BodyText"/>
      </w:pPr>
      <w:r>
        <w:t xml:space="preserve">3.3.9. System administration task 9: The contractor shall configure, maintain, and support the automated systems and infrastructure components required for test suite execution.</w:t>
      </w:r>
    </w:p>
    <w:p>
      <w:pPr>
        <w:pStyle w:val="BodyText"/>
      </w:pPr>
      <w:r>
        <w:t xml:space="preserve">3.3.10. System administration task 10: The contractor shall configure, maintain, and support the automated systems and infrastructure components required for test suite execution.</w:t>
      </w:r>
    </w:p>
    <w:p>
      <w:pPr>
        <w:pStyle w:val="BodyText"/>
      </w:pPr>
      <w:r>
        <w:t xml:space="preserve">3.3.11. System administration task 11: The contractor shall configure, maintain, and support the automated systems and infrastructure components required for test suite execution.</w:t>
      </w:r>
    </w:p>
    <w:p>
      <w:pPr>
        <w:pStyle w:val="BodyText"/>
      </w:pPr>
      <w:r>
        <w:t xml:space="preserve">3.3.12. System administration task 12: The contractor shall configure, maintain, and support the automated systems and infrastructure components required for test suite execution.</w:t>
      </w:r>
    </w:p>
    <w:p>
      <w:pPr>
        <w:pStyle w:val="BodyText"/>
      </w:pPr>
      <w:r>
        <w:t xml:space="preserve">3.3.13. System administration task 13: The contractor shall configure, maintain, and support the automated systems and infrastructure components required for test suite execution.</w:t>
      </w:r>
    </w:p>
    <w:p>
      <w:pPr>
        <w:pStyle w:val="BodyText"/>
      </w:pPr>
      <w:r>
        <w:t xml:space="preserve">3.3.14. System administration task 14: The contractor shall configure, maintain, and support the automated systems and infrastructure components required for test suite execution.</w:t>
      </w:r>
    </w:p>
    <w:p>
      <w:pPr>
        <w:pStyle w:val="BodyText"/>
      </w:pPr>
      <w:r>
        <w:t xml:space="preserve">3.3.15. System administration task 15: The contractor shall configure, maintain, and support the automated systems and infrastructure components required for test suite execution.</w:t>
      </w:r>
    </w:p>
    <w:p>
      <w:pPr>
        <w:pStyle w:val="Heading2"/>
      </w:pPr>
      <w:r>
        <w:t>3.4 Help Desk Support</w:t>
      </w:r>
    </w:p>
    <w:p>
      <w:pPr>
        <w:pStyle w:val="BodyText"/>
      </w:pPr>
      <w:r>
        <w:t xml:space="preserve">3.4.1. Help desk support requirement 1: The contractor shall respond to user requests within the timeframe specified in the performance requirements summary.</w:t>
      </w:r>
    </w:p>
    <w:p>
      <w:pPr>
        <w:pStyle w:val="BodyText"/>
      </w:pPr>
      <w:r>
        <w:t xml:space="preserve">3.4.2. Help desk support requirement 2: The contractor shall respond to user requests within the timeframe specified in the performance requirements summary.</w:t>
      </w:r>
    </w:p>
    <w:p>
      <w:pPr>
        <w:pStyle w:val="BodyText"/>
      </w:pPr>
      <w:r>
        <w:t xml:space="preserve">3.4.3. Help desk support requirement 3: The contractor shall respond to user requests within the timeframe specified in the performance requirements summary.</w:t>
      </w:r>
    </w:p>
    <w:p>
      <w:pPr>
        <w:pStyle w:val="BodyText"/>
      </w:pPr>
      <w:r>
        <w:t xml:space="preserve">3.4.4. Help desk support requirement 4: The contractor shall respond to user requests within the timeframe specified in the performance requirements summary.</w:t>
      </w:r>
    </w:p>
    <w:p>
      <w:pPr>
        <w:pStyle w:val="BodyText"/>
      </w:pPr>
      <w:r>
        <w:t xml:space="preserve">3.4.5. Help desk support requirement 5: The contractor shall respond to user requests within the timeframe specified in the performance requirements summary.</w:t>
      </w:r>
    </w:p>
    <w:p>
      <w:pPr>
        <w:pStyle w:val="BodyText"/>
      </w:pPr>
      <w:r>
        <w:t xml:space="preserve">3.4.6. Help desk support requirement 6: The contractor shall respond to user requests within the timeframe specified in the performance requirements summary.</w:t>
      </w:r>
    </w:p>
    <w:p>
      <w:pPr>
        <w:pStyle w:val="BodyText"/>
      </w:pPr>
      <w:r>
        <w:t xml:space="preserve">3.4.7. Help desk support requirement 7: The contractor shall respond to user requests within the timeframe specified in the performance requirements summary.</w:t>
      </w:r>
    </w:p>
    <w:p>
      <w:pPr>
        <w:pStyle w:val="BodyText"/>
      </w:pPr>
      <w:r>
        <w:t xml:space="preserve">3.4.8. Help desk support requirement 8: The contractor shall respond to user requests within the timeframe specified in the performance requirements summary.</w:t>
      </w:r>
    </w:p>
    <w:p>
      <w:pPr>
        <w:pStyle w:val="BodyText"/>
      </w:pPr>
      <w:r>
        <w:t xml:space="preserve">3.4.9. Help desk support requirement 9: The contractor shall respond to user requests within the timeframe specified in the performance requirements summary.</w:t>
      </w:r>
    </w:p>
    <w:p>
      <w:pPr>
        <w:pStyle w:val="BodyText"/>
      </w:pPr>
      <w:r>
        <w:t xml:space="preserve">3.4.10. Help desk support requirement 10: The contractor shall respond to user requests within the timeframe specified in the performance requirements summary.</w:t>
      </w:r>
    </w:p>
    <w:p>
      <w:pPr>
        <w:pStyle w:val="Heading2"/>
      </w:pPr>
      <w:r>
        <w:t>3.5 Software Development and Maintenance</w:t>
      </w:r>
    </w:p>
    <w:p>
      <w:pPr>
        <w:pStyle w:val="BodyText"/>
      </w:pPr>
      <w:r>
        <w:t xml:space="preserve">3.5.1. Software development task 1: The contractor shall develop, test, and maintain software components as specified in the technical requirements.</w:t>
      </w:r>
    </w:p>
    <w:p>
      <w:pPr>
        <w:pStyle w:val="BodyText"/>
      </w:pPr>
      <w:r>
        <w:t xml:space="preserve">3.5.2. Software development task 2: The contractor shall develop, test, and maintain software components as specified in the technical requirements.</w:t>
      </w:r>
    </w:p>
    <w:p>
      <w:pPr>
        <w:pStyle w:val="BodyText"/>
      </w:pPr>
      <w:r>
        <w:t xml:space="preserve">3.5.3. Software development task 3: The contractor shall develop, test, and maintain software components as specified in the technical requirements.</w:t>
      </w:r>
    </w:p>
    <w:p>
      <w:pPr>
        <w:pStyle w:val="BodyText"/>
      </w:pPr>
      <w:r>
        <w:t xml:space="preserve">3.5.4. Software development task 4: The contractor shall develop, test, and maintain software components as specified in the technical requirements.</w:t>
      </w:r>
    </w:p>
    <w:p>
      <w:pPr>
        <w:pStyle w:val="BodyText"/>
      </w:pPr>
      <w:r>
        <w:t xml:space="preserve">3.5.5. Software development task 5: The contractor shall develop, test, and maintain software components as specified in the technical requirements.</w:t>
      </w:r>
    </w:p>
    <w:p>
      <w:pPr>
        <w:pStyle w:val="BodyText"/>
      </w:pPr>
      <w:r>
        <w:t xml:space="preserve">3.5.6. Software development task 6: The contractor shall develop, test, and maintain software components as specified in the technical requirements.</w:t>
      </w:r>
    </w:p>
    <w:p>
      <w:pPr>
        <w:pStyle w:val="BodyText"/>
      </w:pPr>
      <w:r>
        <w:t xml:space="preserve">3.5.7. Software development task 7: The contractor shall develop, test, and maintain software components as specified in the technical requirements.</w:t>
      </w:r>
    </w:p>
    <w:p>
      <w:pPr>
        <w:pStyle w:val="BodyText"/>
      </w:pPr>
      <w:r>
        <w:t xml:space="preserve">3.5.8. Software development task 8: The contractor shall develop, test, and maintain software components as specified in the technical requirements.</w:t>
      </w:r>
    </w:p>
    <w:p>
      <w:pPr>
        <w:pStyle w:val="BodyText"/>
      </w:pPr>
      <w:r>
        <w:t xml:space="preserve">3.5.9. Software development task 9: The contractor shall develop, test, and maintain software components as specified in the technical requirements.</w:t>
      </w:r>
    </w:p>
    <w:p>
      <w:pPr>
        <w:pStyle w:val="BodyText"/>
      </w:pPr>
      <w:r>
        <w:t xml:space="preserve">3.5.10. Software development task 10: The contractor shall develop, test, and maintain software components as specified in the technical requirements.</w:t>
      </w:r>
    </w:p>
    <w:p>
      <w:pPr>
        <w:pStyle w:val="BodyText"/>
      </w:pPr>
      <w:r>
        <w:t xml:space="preserve">3.5.11. Software development task 11: The contractor shall develop, test, and maintain software components as specified in the technical requirements.</w:t>
      </w:r>
    </w:p>
    <w:p>
      <w:pPr>
        <w:pStyle w:val="BodyText"/>
      </w:pPr>
      <w:r>
        <w:t xml:space="preserve">3.5.12. Software development task 12: The contractor shall develop, test, and maintain software components as specified in the technical requirements.</w:t>
      </w:r>
    </w:p>
    <w:p>
      <w:pPr>
        <w:pStyle w:val="BodyText"/>
      </w:pPr>
      <w:r>
        <w:t xml:space="preserve">3.5.13. Software development task 13: The contractor shall develop, test, and maintain software components as specified in the technical requirements.</w:t>
      </w:r>
    </w:p>
    <w:p>
      <w:pPr>
        <w:pStyle w:val="BodyText"/>
      </w:pPr>
      <w:r>
        <w:t xml:space="preserve">3.5.14. Software development task 14: The contractor shall develop, test, and maintain software components as specified in the technical requirements.</w:t>
      </w:r>
    </w:p>
    <w:p>
      <w:pPr>
        <w:pStyle w:val="BodyText"/>
      </w:pPr>
      <w:r>
        <w:t xml:space="preserve">3.5.15. Software development task 15: The contractor shall develop, test, and maintain software components as specified in the technical requirements.</w:t>
      </w:r>
    </w:p>
    <w:p>
      <w:pPr>
        <w:pStyle w:val="Heading1"/>
      </w:pPr>
      <w:r>
        <w:t>SECTION 4: DELIVERABLES</w:t>
      </w:r>
    </w:p>
    <w:p>
      <w:pPr>
        <w:pStyle w:val="Heading2"/>
      </w:pPr>
      <w:r>
        <w:t>4.1 Deliverable Requirements List</w:t>
      </w:r>
    </w:p>
    <w:tbl>
      <w:tblPr>
        <w:tblStyle w:val="TableGrid"/>
        <w:tblW w:w="9360" w:type="dxa"/>
      </w:tblPr>
      <w:tblGrid>
        <w:gridCol w:w="4680"/>
        <w:gridCol w:w="4680"/>
      </w:tblGrid>
      <w:tr>
        <w:tc>
          <w:p>
            <w:r>
              <w:t>Deliverable</w:t>
            </w:r>
          </w:p>
        </w:tc>
        <w:tc>
          <w:p>
            <w:r>
              <w:t>Frequency</w:t>
            </w:r>
          </w:p>
        </w:tc>
        <w:tc>
          <w:p>
            <w:r>
              <w:t>Submit To</w:t>
            </w:r>
          </w:p>
        </w:tc>
        <w:tc>
          <w:p>
            <w:r>
              <w:t>Due Date</w:t>
            </w:r>
          </w:p>
        </w:tc>
      </w:tr>
      <w:tr>
        <w:tc>
          <w:p>
            <w:r>
              <w:t>Monthly Status Report</w:t>
            </w:r>
          </w:p>
        </w:tc>
        <w:tc>
          <w:p>
            <w:r>
              <w:t>Monthly</w:t>
            </w:r>
          </w:p>
        </w:tc>
        <w:tc>
          <w:p>
            <w:r>
              <w:t>Contracting Officer Representative</w:t>
            </w:r>
          </w:p>
        </w:tc>
        <w:tc>
          <w:p>
            <w:r>
              <w:t>NLT 5th of following month</w:t>
            </w:r>
          </w:p>
        </w:tc>
      </w:tr>
      <w:tr>
        <w:tc>
          <w:p>
            <w:r>
              <w:t>Program Management Plan</w:t>
            </w:r>
          </w:p>
        </w:tc>
        <w:tc>
          <w:p>
            <w:r>
              <w:t>Once</w:t>
            </w:r>
          </w:p>
        </w:tc>
        <w:tc>
          <w:p>
            <w:r>
              <w:t>Contracting Officer</w:t>
            </w:r>
          </w:p>
        </w:tc>
        <w:tc>
          <w:p>
            <w:r>
              <w:t>Within 30 days of award</w:t>
            </w:r>
          </w:p>
        </w:tc>
      </w:tr>
      <w:tr>
        <w:tc>
          <w:p>
            <w:r>
              <w:t>Quality Control Plan</w:t>
            </w:r>
          </w:p>
        </w:tc>
        <w:tc>
          <w:p>
            <w:r>
              <w:t>Once</w:t>
            </w:r>
          </w:p>
        </w:tc>
        <w:tc>
          <w:p>
            <w:r>
              <w:t>Contracting Officer</w:t>
            </w:r>
          </w:p>
        </w:tc>
        <w:tc>
          <w:p>
            <w:r>
              <w:t>Within 30 days of award</w:t>
            </w:r>
          </w:p>
        </w:tc>
      </w:tr>
      <w:tr>
        <w:tc>
          <w:p>
            <w:r>
              <w:t>Technical Approach Document</w:t>
            </w:r>
          </w:p>
        </w:tc>
        <w:tc>
          <w:p>
            <w:r>
              <w:t>Annually</w:t>
            </w:r>
          </w:p>
        </w:tc>
        <w:tc>
          <w:p>
            <w:r>
              <w:t>Contracting Officer Representative</w:t>
            </w:r>
          </w:p>
        </w:tc>
        <w:tc>
          <w:p>
            <w:r>
              <w:t>Annually by anniversary date</w:t>
            </w:r>
          </w:p>
        </w:tc>
      </w:tr>
      <w:tr>
        <w:tc>
          <w:p>
            <w:r>
              <w:t>Incident Reports</w:t>
            </w:r>
          </w:p>
        </w:tc>
        <w:tc>
          <w:p>
            <w:r>
              <w:t>As required</w:t>
            </w:r>
          </w:p>
        </w:tc>
        <w:tc>
          <w:p>
            <w:r>
              <w:t>COR</w:t>
            </w:r>
          </w:p>
        </w:tc>
        <w:tc>
          <w:p>
            <w:r>
              <w:t>Within 24 hours of incident</w:t>
            </w:r>
          </w:p>
        </w:tc>
      </w:tr>
      <w:tr>
        <w:tc>
          <w:p>
            <w:r>
              <w:t>After Action Reports</w:t>
            </w:r>
          </w:p>
        </w:tc>
        <w:tc>
          <w:p>
            <w:r>
              <w:t>As required</w:t>
            </w:r>
          </w:p>
        </w:tc>
        <w:tc>
          <w:p>
            <w:r>
              <w:t>COR</w:t>
            </w:r>
          </w:p>
        </w:tc>
        <w:tc>
          <w:p>
            <w:r>
              <w:t>Within 5 business days</w:t>
            </w:r>
          </w:p>
        </w:tc>
      </w:tr>
    </w:tbl>
    <w:p>
      <w:pPr>
        <w:pStyle w:val="Heading1"/>
      </w:pPr>
      <w:r>
        <w:t>SECTION 5: PERSONNEL REQUIREMENTS</w:t>
      </w:r>
    </w:p>
    <w:p>
      <w:pPr>
        <w:pStyle w:val="BodyText"/>
      </w:pPr>
      <w:r>
        <w:t xml:space="preserve">5.1. The contractor shall ensure all personnel assigned to this contract meet the minimum qualifications and experience requirements specified for labor category 1.</w:t>
      </w:r>
    </w:p>
    <w:p>
      <w:pPr>
        <w:pStyle w:val="BodyText"/>
      </w:pPr>
      <w:r>
        <w:t xml:space="preserve">5.2. The contractor shall ensure all personnel assigned to this contract meet the minimum qualifications and experience requirements specified for labor category 2.</w:t>
      </w:r>
    </w:p>
    <w:p>
      <w:pPr>
        <w:pStyle w:val="BodyText"/>
      </w:pPr>
      <w:r>
        <w:t xml:space="preserve">5.3. The contractor shall ensure all personnel assigned to this contract meet the minimum qualifications and experience requirements specified for labor category 3.</w:t>
      </w:r>
    </w:p>
    <w:p>
      <w:pPr>
        <w:pStyle w:val="BodyText"/>
      </w:pPr>
      <w:r>
        <w:t xml:space="preserve">5.4. The contractor shall ensure all personnel assigned to this contract meet the minimum qualifications and experience requirements specified for labor category 4.</w:t>
      </w:r>
    </w:p>
    <w:p>
      <w:pPr>
        <w:pStyle w:val="BodyText"/>
      </w:pPr>
      <w:r>
        <w:t xml:space="preserve">5.5. The contractor shall ensure all personnel assigned to this contract meet the minimum qualifications and experience requirements specified for labor category 5.</w:t>
      </w:r>
    </w:p>
    <w:p>
      <w:pPr>
        <w:pStyle w:val="BodyText"/>
      </w:pPr>
      <w:r>
        <w:t xml:space="preserve">5.6. The contractor shall ensure all personnel assigned to this contract meet the minimum qualifications and experience requirements specified for labor category 6.</w:t>
      </w:r>
    </w:p>
    <w:p>
      <w:pPr>
        <w:pStyle w:val="BodyText"/>
      </w:pPr>
      <w:r>
        <w:t xml:space="preserve">5.7. The contractor shall ensure all personnel assigned to this contract meet the minimum qualifications and experience requirements specified for labor category 7.</w:t>
      </w:r>
    </w:p>
    <w:p>
      <w:pPr>
        <w:pStyle w:val="BodyText"/>
      </w:pPr>
      <w:r>
        <w:t xml:space="preserve">5.8. The contractor shall ensure all personnel assigned to this contract meet the minimum qualifications and experience requirements specified for labor category 8.</w:t>
      </w:r>
    </w:p>
    <w:p>
      <w:pPr>
        <w:pStyle w:val="BodyText"/>
      </w:pPr>
      <w:r>
        <w:t xml:space="preserve">5.9. The contractor shall ensure all personnel assigned to this contract meet the minimum qualifications and experience requirements specified for labor category 9.</w:t>
      </w:r>
    </w:p>
    <w:p>
      <w:pPr>
        <w:pStyle w:val="BodyText"/>
      </w:pPr>
      <w:r>
        <w:t xml:space="preserve">5.10. The contractor shall ensure all personnel assigned to this contract meet the minimum qualifications and experience requirements specified for labor category 10.</w:t>
      </w:r>
    </w:p>
    <w:p>
      <w:pPr>
        <w:pStyle w:val="BodyText"/>
      </w:pPr>
      <w:r>
        <w:t xml:space="preserve">5.11. The contractor shall ensure all personnel assigned to this contract meet the minimum qualifications and experience requirements specified for labor category 11.</w:t>
      </w:r>
    </w:p>
    <w:p>
      <w:pPr>
        <w:pStyle w:val="BodyText"/>
      </w:pPr>
      <w:r>
        <w:t xml:space="preserve">5.12. The contractor shall ensure all personnel assigned to this contract meet the minimum qualifications and experience requirements specified for labor category 12.</w:t>
      </w:r>
    </w:p>
    <w:p>
      <w:pPr>
        <w:pStyle w:val="BodyText"/>
      </w:pPr>
      <w:r>
        <w:t xml:space="preserve">5.13. The contractor shall ensure all personnel assigned to this contract meet the minimum qualifications and experience requirements specified for labor category 13.</w:t>
      </w:r>
    </w:p>
    <w:p>
      <w:pPr>
        <w:pStyle w:val="BodyText"/>
      </w:pPr>
      <w:r>
        <w:t xml:space="preserve">5.14. The contractor shall ensure all personnel assigned to this contract meet the minimum qualifications and experience requirements specified for labor category 14.</w:t>
      </w:r>
    </w:p>
    <w:p>
      <w:pPr>
        <w:pStyle w:val="BodyText"/>
      </w:pPr>
      <w:r>
        <w:t xml:space="preserve">5.15. The contractor shall ensure all personnel assigned to this contract meet the minimum qualifications and experience requirements specified for labor category 15.</w:t>
      </w:r>
    </w:p>
    <w:p>
      <w:pPr>
        <w:pStyle w:val="BodyText"/>
      </w:pPr>
      <w:r>
        <w:t xml:space="preserve">5.16. The contractor shall ensure all personnel assigned to this contract meet the minimum qualifications and experience requirements specified for labor category 16.</w:t>
      </w:r>
    </w:p>
    <w:p>
      <w:pPr>
        <w:pStyle w:val="BodyText"/>
      </w:pPr>
      <w:r>
        <w:t xml:space="preserve">5.17. The contractor shall ensure all personnel assigned to this contract meet the minimum qualifications and experience requirements specified for labor category 17.</w:t>
      </w:r>
    </w:p>
    <w:p>
      <w:pPr>
        <w:pStyle w:val="BodyText"/>
      </w:pPr>
      <w:r>
        <w:t xml:space="preserve">5.18. The contractor shall ensure all personnel assigned to this contract meet the minimum qualifications and experience requirements specified for labor category 18.</w:t>
      </w:r>
    </w:p>
    <w:p>
      <w:pPr>
        <w:pStyle w:val="BodyText"/>
      </w:pPr>
      <w:r>
        <w:t xml:space="preserve">5.19. The contractor shall ensure all personnel assigned to this contract meet the minimum qualifications and experience requirements specified for labor category 19.</w:t>
      </w:r>
    </w:p>
    <w:p>
      <w:pPr>
        <w:pStyle w:val="BodyText"/>
      </w:pPr>
      <w:r>
        <w:t xml:space="preserve">5.20. The contractor shall ensure all personnel assigned to this contract meet the minimum qualifications and experience requirements specified for labor category 20.</w:t>
      </w:r>
    </w:p>
    <w:p>
      <w:pPr>
        <w:pStyle w:val="Heading1"/>
      </w:pPr>
      <w:r>
        <w:t>SECTION 6: GOVERNMENT-FURNISHED PROPERTY AND SERVICES</w:t>
      </w:r>
    </w:p>
    <w:p>
      <w:pPr>
        <w:pStyle w:val="BodyText"/>
      </w:pPr>
      <w:r>
        <w:t xml:space="preserve">6.1. Government-furnished item 1: The Government will provide access to the specified systems and facilities necessary for contract performance.</w:t>
      </w:r>
    </w:p>
    <w:p>
      <w:pPr>
        <w:pStyle w:val="BodyText"/>
      </w:pPr>
      <w:r>
        <w:t xml:space="preserve">6.2. Government-furnished item 2: The Government will provide access to the specified systems and facilities necessary for contract performance.</w:t>
      </w:r>
    </w:p>
    <w:p>
      <w:pPr>
        <w:pStyle w:val="BodyText"/>
      </w:pPr>
      <w:r>
        <w:t xml:space="preserve">6.3. Government-furnished item 3: The Government will provide access to the specified systems and facilities necessary for contract performance.</w:t>
      </w:r>
    </w:p>
    <w:p>
      <w:pPr>
        <w:pStyle w:val="BodyText"/>
      </w:pPr>
      <w:r>
        <w:t xml:space="preserve">6.4. Government-furnished item 4: The Government will provide access to the specified systems and facilities necessary for contract performance.</w:t>
      </w:r>
    </w:p>
    <w:p>
      <w:pPr>
        <w:pStyle w:val="BodyText"/>
      </w:pPr>
      <w:r>
        <w:t xml:space="preserve">6.5. Government-furnished item 5: The Government will provide access to the specified systems and facilities necessary for contract performance.</w:t>
      </w:r>
    </w:p>
    <w:p>
      <w:pPr>
        <w:pStyle w:val="BodyText"/>
      </w:pPr>
      <w:r>
        <w:t xml:space="preserve">6.6. Government-furnished item 6: The Government will provide access to the specified systems and facilities necessary for contract performance.</w:t>
      </w:r>
    </w:p>
    <w:p>
      <w:pPr>
        <w:pStyle w:val="BodyText"/>
      </w:pPr>
      <w:r>
        <w:t xml:space="preserve">6.7. Government-furnished item 7: The Government will provide access to the specified systems and facilities necessary for contract performance.</w:t>
      </w:r>
    </w:p>
    <w:p>
      <w:pPr>
        <w:pStyle w:val="BodyText"/>
      </w:pPr>
      <w:r>
        <w:t xml:space="preserve">6.8. Government-furnished item 8: The Government will provide access to the specified systems and facilities necessary for contract performance.</w:t>
      </w:r>
    </w:p>
    <w:p>
      <w:pPr>
        <w:pStyle w:val="BodyText"/>
      </w:pPr>
      <w:r>
        <w:t xml:space="preserve">6.9. Government-furnished item 9: The Government will provide access to the specified systems and facilities necessary for contract performance.</w:t>
      </w:r>
    </w:p>
    <w:p>
      <w:pPr>
        <w:pStyle w:val="BodyText"/>
      </w:pPr>
      <w:r>
        <w:t xml:space="preserve">6.10. Government-furnished item 10: The Government will provide access to the specified systems and facilities necessary for contract performance.</w:t>
      </w:r>
    </w:p>
    <w:p>
      <w:pPr>
        <w:pStyle w:val="Heading1"/>
      </w:pPr>
      <w:r>
        <w:t>SECTION 7: CONTRACTOR FURNISHED ITEMS AND SERVICES</w:t>
      </w:r>
    </w:p>
    <w:p>
      <w:pPr>
        <w:pStyle w:val="BodyText"/>
      </w:pPr>
      <w:r>
        <w:t xml:space="preserve">7.1. The contractor shall furnish all items not specifically identified as government-furnished, including item category 1.</w:t>
      </w:r>
    </w:p>
    <w:p>
      <w:pPr>
        <w:pStyle w:val="BodyText"/>
      </w:pPr>
      <w:r>
        <w:t xml:space="preserve">7.2. The contractor shall furnish all items not specifically identified as government-furnished, including item category 2.</w:t>
      </w:r>
    </w:p>
    <w:p>
      <w:pPr>
        <w:pStyle w:val="BodyText"/>
      </w:pPr>
      <w:r>
        <w:t xml:space="preserve">7.3. The contractor shall furnish all items not specifically identified as government-furnished, including item category 3.</w:t>
      </w:r>
    </w:p>
    <w:p>
      <w:pPr>
        <w:pStyle w:val="BodyText"/>
      </w:pPr>
      <w:r>
        <w:t xml:space="preserve">7.4. The contractor shall furnish all items not specifically identified as government-furnished, including item category 4.</w:t>
      </w:r>
    </w:p>
    <w:p>
      <w:pPr>
        <w:pStyle w:val="BodyText"/>
      </w:pPr>
      <w:r>
        <w:t xml:space="preserve">7.5. The contractor shall furnish all items not specifically identified as government-furnished, including item category 5.</w:t>
      </w:r>
    </w:p>
    <w:p>
      <w:pPr>
        <w:pStyle w:val="BodyText"/>
      </w:pPr>
      <w:r>
        <w:t xml:space="preserve">7.6. The contractor shall furnish all items not specifically identified as government-furnished, including item category 6.</w:t>
      </w:r>
    </w:p>
    <w:p>
      <w:pPr>
        <w:pStyle w:val="BodyText"/>
      </w:pPr>
      <w:r>
        <w:t xml:space="preserve">7.7. The contractor shall furnish all items not specifically identified as government-furnished, including item category 7.</w:t>
      </w:r>
    </w:p>
    <w:p>
      <w:pPr>
        <w:pStyle w:val="BodyText"/>
      </w:pPr>
      <w:r>
        <w:t xml:space="preserve">7.8. The contractor shall furnish all items not specifically identified as government-furnished, including item category 8.</w:t>
      </w:r>
    </w:p>
    <w:p>
      <w:pPr>
        <w:pStyle w:val="BodyText"/>
      </w:pPr>
      <w:r>
        <w:t xml:space="preserve">7.9. The contractor shall furnish all items not specifically identified as government-furnished, including item category 9.</w:t>
      </w:r>
    </w:p>
    <w:p>
      <w:pPr>
        <w:pStyle w:val="BodyText"/>
      </w:pPr>
      <w:r>
        <w:t xml:space="preserve">7.10. The contractor shall furnish all items not specifically identified as government-furnished, including item category 10.</w:t>
      </w:r>
    </w:p>
    <w:p>
      <w:pPr>
        <w:pStyle w:val="Heading1"/>
      </w:pPr>
      <w:r>
        <w:t>SECTION 8: SPECIFIC TASKS</w:t>
      </w:r>
    </w:p>
    <w:p>
      <w:pPr>
        <w:pStyle w:val="BodyText"/>
      </w:pPr>
      <w:r>
        <w:t xml:space="preserve">8.1. Specific task 1: The contractor shall perform all work associated with task area 1 as described in this section and in accordance with applicable technical standards.</w:t>
      </w:r>
    </w:p>
    <w:p>
      <w:pPr>
        <w:pStyle w:val="BodyText"/>
      </w:pPr>
      <w:r>
        <w:t xml:space="preserve">8.2. Specific task 2: The contractor shall perform all work associated with task area 2 as described in this section and in accordance with applicable technical standards.</w:t>
      </w:r>
    </w:p>
    <w:p>
      <w:pPr>
        <w:pStyle w:val="BodyText"/>
      </w:pPr>
      <w:r>
        <w:t xml:space="preserve">8.3. Specific task 3: The contractor shall perform all work associated with task area 3 as described in this section and in accordance with applicable technical standards.</w:t>
      </w:r>
    </w:p>
    <w:p>
      <w:pPr>
        <w:pStyle w:val="BodyText"/>
      </w:pPr>
      <w:r>
        <w:t xml:space="preserve">8.4. Specific task 4: The contractor shall perform all work associated with task area 4 as described in this section and in accordance with applicable technical standards.</w:t>
      </w:r>
    </w:p>
    <w:p>
      <w:pPr>
        <w:pStyle w:val="BodyText"/>
      </w:pPr>
      <w:r>
        <w:t xml:space="preserve">8.5. Specific task 5: The contractor shall perform all work associated with task area 5 as described in this section and in accordance with applicable technical standards.</w:t>
      </w:r>
    </w:p>
    <w:p>
      <w:pPr>
        <w:pStyle w:val="BodyText"/>
      </w:pPr>
      <w:r>
        <w:t xml:space="preserve">8.6. Specific task 6: The contractor shall perform all work associated with task area 6 as described in this section and in accordance with applicable technical standards.</w:t>
      </w:r>
    </w:p>
    <w:p>
      <w:pPr>
        <w:pStyle w:val="BodyText"/>
      </w:pPr>
      <w:r>
        <w:t xml:space="preserve">8.7. Specific task 7: The contractor shall perform all work associated with task area 7 as described in this section and in accordance with applicable technical standards.</w:t>
      </w:r>
    </w:p>
    <w:p>
      <w:pPr>
        <w:pStyle w:val="BodyText"/>
      </w:pPr>
      <w:r>
        <w:t xml:space="preserve">8.8. Specific task 8: The contractor shall perform all work associated with task area 8 as described in this section and in accordance with applicable technical standards.</w:t>
      </w:r>
    </w:p>
    <w:p>
      <w:pPr>
        <w:pStyle w:val="BodyText"/>
      </w:pPr>
      <w:r>
        <w:t xml:space="preserve">8.9. Specific task 9: The contractor shall perform all work associated with task area 9 as described in this section and in accordance with applicable technical standards.</w:t>
      </w:r>
    </w:p>
    <w:p>
      <w:pPr>
        <w:pStyle w:val="BodyText"/>
      </w:pPr>
      <w:r>
        <w:t xml:space="preserve">8.10. Specific task 10: The contractor shall perform all work associated with task area 10 as described in this section and in accordance with applicable technical standards.</w:t>
      </w:r>
    </w:p>
    <w:p>
      <w:pPr>
        <w:pStyle w:val="BodyText"/>
      </w:pPr>
      <w:r>
        <w:t xml:space="preserve">8.11. Specific task 11: The contractor shall perform all work associated with task area 11 as described in this section and in accordance with applicable technical standards.</w:t>
      </w:r>
    </w:p>
    <w:p>
      <w:pPr>
        <w:pStyle w:val="BodyText"/>
      </w:pPr>
      <w:r>
        <w:t xml:space="preserve">8.12. Specific task 12: The contractor shall perform all work associated with task area 12 as described in this section and in accordance with applicable technical standards.</w:t>
      </w:r>
    </w:p>
    <w:p>
      <w:pPr>
        <w:pStyle w:val="BodyText"/>
      </w:pPr>
      <w:r>
        <w:t xml:space="preserve">8.13. Specific task 13: The contractor shall perform all work associated with task area 13 as described in this section and in accordance with applicable technical standards.</w:t>
      </w:r>
    </w:p>
    <w:p>
      <w:pPr>
        <w:pStyle w:val="BodyText"/>
      </w:pPr>
      <w:r>
        <w:t xml:space="preserve">8.14. Specific task 14: The contractor shall perform all work associated with task area 14 as described in this section and in accordance with applicable technical standards.</w:t>
      </w:r>
    </w:p>
    <w:p>
      <w:pPr>
        <w:pStyle w:val="BodyText"/>
      </w:pPr>
      <w:r>
        <w:t xml:space="preserve">8.15. Specific task 15: The contractor shall perform all work associated with task area 15 as described in this section and in accordance with applicable technical standards.</w:t>
      </w:r>
    </w:p>
    <w:p>
      <w:pPr>
        <w:pStyle w:val="BodyText"/>
      </w:pPr>
      <w:r>
        <w:t xml:space="preserve">8.16. Specific task 16: The contractor shall perform all work associated with task area 16 as described in this section and in accordance with applicable technical standards.</w:t>
      </w:r>
    </w:p>
    <w:p>
      <w:pPr>
        <w:pStyle w:val="BodyText"/>
      </w:pPr>
      <w:r>
        <w:t xml:space="preserve">8.17. Specific task 17: The contractor shall perform all work associated with task area 17 as described in this section and in accordance with applicable technical standards.</w:t>
      </w:r>
    </w:p>
    <w:p>
      <w:pPr>
        <w:pStyle w:val="BodyText"/>
      </w:pPr>
      <w:r>
        <w:t xml:space="preserve">8.18. Specific task 18: The contractor shall perform all work associated with task area 18 as described in this section and in accordance with applicable technical standards.</w:t>
      </w:r>
    </w:p>
    <w:p>
      <w:pPr>
        <w:pStyle w:val="BodyText"/>
      </w:pPr>
      <w:r>
        <w:t xml:space="preserve">8.19. Specific task 19: The contractor shall perform all work associated with task area 19 as described in this section and in accordance with applicable technical standards.</w:t>
      </w:r>
    </w:p>
    <w:p>
      <w:pPr>
        <w:pStyle w:val="BodyText"/>
      </w:pPr>
      <w:r>
        <w:t xml:space="preserve">8.20. Specific task 20: The contractor shall perform all work associated with task area 20 as described in this section and in accordance with applicable technical standards.</w:t>
      </w:r>
    </w:p>
    <w:p>
      <w:pPr>
        <w:pStyle w:val="Heading1"/>
      </w:pPr>
      <w:r>
        <w:t>SECTION 9: PERFORMANCE REQUIREMENTS SUMMARY</w:t>
      </w:r>
    </w:p>
    <w:p>
      <w:pPr>
        <w:pStyle w:val="BodyText"/>
      </w:pPr>
      <w:r>
        <w:t xml:space="preserve">9.1. Performance standard 1: Acceptable quality level and surveillance method for performance objective 1 of the contract.</w:t>
      </w:r>
    </w:p>
    <w:p>
      <w:pPr>
        <w:pStyle w:val="BodyText"/>
      </w:pPr>
      <w:r>
        <w:t xml:space="preserve">9.2. Performance standard 2: Acceptable quality level and surveillance method for performance objective 2 of the contract.</w:t>
      </w:r>
    </w:p>
    <w:p>
      <w:pPr>
        <w:pStyle w:val="BodyText"/>
      </w:pPr>
      <w:r>
        <w:t xml:space="preserve">9.3. Performance standard 3: Acceptable quality level and surveillance method for performance objective 3 of the contract.</w:t>
      </w:r>
    </w:p>
    <w:p>
      <w:pPr>
        <w:pStyle w:val="BodyText"/>
      </w:pPr>
      <w:r>
        <w:t xml:space="preserve">9.4. Performance standard 4: Acceptable quality level and surveillance method for performance objective 4 of the contract.</w:t>
      </w:r>
    </w:p>
    <w:p>
      <w:pPr>
        <w:pStyle w:val="BodyText"/>
      </w:pPr>
      <w:r>
        <w:t xml:space="preserve">9.5. Performance standard 5: Acceptable quality level and surveillance method for performance objective 5 of the contract.</w:t>
      </w:r>
    </w:p>
    <w:p>
      <w:pPr>
        <w:pStyle w:val="BodyText"/>
      </w:pPr>
      <w:r>
        <w:t xml:space="preserve">9.6. Performance standard 6: Acceptable quality level and surveillance method for performance objective 6 of the contract.</w:t>
      </w:r>
    </w:p>
    <w:p>
      <w:pPr>
        <w:pStyle w:val="BodyText"/>
      </w:pPr>
      <w:r>
        <w:t xml:space="preserve">9.7. Performance standard 7: Acceptable quality level and surveillance method for performance objective 7 of the contract.</w:t>
      </w:r>
    </w:p>
    <w:p>
      <w:pPr>
        <w:pStyle w:val="BodyText"/>
      </w:pPr>
      <w:r>
        <w:t xml:space="preserve">9.8. Performance standard 8: Acceptable quality level and surveillance method for performance objective 8 of the contract.</w:t>
      </w:r>
    </w:p>
    <w:p>
      <w:pPr>
        <w:pStyle w:val="BodyText"/>
      </w:pPr>
      <w:r>
        <w:t xml:space="preserve">9.9. Performance standard 9: Acceptable quality level and surveillance method for performance objective 9 of the contract.</w:t>
      </w:r>
    </w:p>
    <w:p>
      <w:pPr>
        <w:pStyle w:val="BodyText"/>
      </w:pPr>
      <w:r>
        <w:t xml:space="preserve">9.10. Performance standard 10: Acceptable quality level and surveillance method for performance objective 10 of the contract.</w:t>
      </w:r>
    </w:p>
    <w:p>
      <w:pPr>
        <w:pStyle w:val="BodyText"/>
      </w:pPr>
      <w:r>
        <w:t xml:space="preserve">9.11. Performance standard 11: Acceptable quality level and surveillance method for performance objective 11 of the contract.</w:t>
      </w:r>
    </w:p>
    <w:p>
      <w:pPr>
        <w:pStyle w:val="BodyText"/>
      </w:pPr>
      <w:r>
        <w:t xml:space="preserve">9.12. Performance standard 12: Acceptable quality level and surveillance method for performance objective 12 of the contract.</w:t>
      </w:r>
    </w:p>
    <w:p>
      <w:pPr>
        <w:pStyle w:val="BodyText"/>
      </w:pPr>
      <w:r>
        <w:t xml:space="preserve">9.13. Performance standard 13: Acceptable quality level and surveillance method for performance objective 13 of the contract.</w:t>
      </w:r>
    </w:p>
    <w:p>
      <w:pPr>
        <w:pStyle w:val="BodyText"/>
      </w:pPr>
      <w:r>
        <w:t xml:space="preserve">9.14. Performance standard 14: Acceptable quality level and surveillance method for performance objective 14 of the contract.</w:t>
      </w:r>
    </w:p>
    <w:p>
      <w:pPr>
        <w:pStyle w:val="BodyText"/>
      </w:pPr>
      <w:r>
        <w:t xml:space="preserve">9.15. Performance standard 15: Acceptable quality level and surveillance method for performance objective 15 of the contract.</w:t>
      </w:r>
    </w:p>
    <w:p>
      <w:pPr>
        <w:pStyle w:val="Heading1"/>
      </w:pPr>
      <w:r>
        <w:t>SECTION 10: SECURITY REQUIREMENTS</w:t>
      </w:r>
    </w:p>
    <w:p>
      <w:pPr>
        <w:pStyle w:val="BodyText"/>
      </w:pPr>
      <w:r>
        <w:t xml:space="preserve">10.1. Security requirement 1: The contractor shall comply with all applicable security regulations and requirements as specified in the DD Form 254 and applicable directives.</w:t>
      </w:r>
    </w:p>
    <w:p>
      <w:pPr>
        <w:pStyle w:val="BodyText"/>
      </w:pPr>
      <w:r>
        <w:t xml:space="preserve">10.2. Security requirement 2: The contractor shall comply with all applicable security regulations and requirements as specified in the DD Form 254 and applicable directives.</w:t>
      </w:r>
    </w:p>
    <w:p>
      <w:pPr>
        <w:pStyle w:val="BodyText"/>
      </w:pPr>
      <w:r>
        <w:t xml:space="preserve">10.3. Security requirement 3: The contractor shall comply with all applicable security regulations and requirements as specified in the DD Form 254 and applicable directives.</w:t>
      </w:r>
    </w:p>
    <w:p>
      <w:pPr>
        <w:pStyle w:val="BodyText"/>
      </w:pPr>
      <w:r>
        <w:t xml:space="preserve">10.4. Security requirement 4: The contractor shall comply with all applicable security regulations and requirements as specified in the DD Form 254 and applicable directives.</w:t>
      </w:r>
    </w:p>
    <w:p>
      <w:pPr>
        <w:pStyle w:val="BodyText"/>
      </w:pPr>
      <w:r>
        <w:t xml:space="preserve">10.5. Security requirement 5: The contractor shall comply with all applicable security regulations and requirements as specified in the DD Form 254 and applicable directives.</w:t>
      </w:r>
    </w:p>
    <w:p>
      <w:pPr>
        <w:pStyle w:val="BodyText"/>
      </w:pPr>
      <w:r>
        <w:t xml:space="preserve">10.6. Security requirement 6: The contractor shall comply with all applicable security regulations and requirements as specified in the DD Form 254 and applicable directives.</w:t>
      </w:r>
    </w:p>
    <w:p>
      <w:pPr>
        <w:pStyle w:val="BodyText"/>
      </w:pPr>
      <w:r>
        <w:t xml:space="preserve">10.7. Security requirement 7: The contractor shall comply with all applicable security regulations and requirements as specified in the DD Form 254 and applicable directives.</w:t>
      </w:r>
    </w:p>
    <w:p>
      <w:pPr>
        <w:pStyle w:val="BodyText"/>
      </w:pPr>
      <w:r>
        <w:t xml:space="preserve">10.8. Security requirement 8: The contractor shall comply with all applicable security regulations and requirements as specified in the DD Form 254 and applicable directives.</w:t>
      </w:r>
    </w:p>
    <w:p>
      <w:pPr>
        <w:pStyle w:val="BodyText"/>
      </w:pPr>
      <w:r>
        <w:t xml:space="preserve">10.9. Security requirement 9: The contractor shall comply with all applicable security regulations and requirements as specified in the DD Form 254 and applicable directives.</w:t>
      </w:r>
    </w:p>
    <w:p>
      <w:pPr>
        <w:pStyle w:val="BodyText"/>
      </w:pPr>
      <w:r>
        <w:t xml:space="preserve">10.10. Security requirement 10: The contractor shall comply with all applicable security regulations and requirements as specified in the DD Form 254 and applicable directives.</w:t>
      </w:r>
    </w:p>
    <w:p>
      <w:pPr>
        <w:pStyle w:val="Heading1"/>
      </w:pPr>
      <w:r>
        <w:t>SECTION 11: PLACE OF PERFORMANCE</w:t>
      </w:r>
    </w:p>
    <w:p>
      <w:pPr>
        <w:pStyle w:val="BodyText"/>
      </w:pPr>
      <w:r>
        <w:t xml:space="preserve">11.1. PRIMARY PLACE OF PERFORMANCE. Work under this contract shall be performed at the designated Government facility.</w:t>
      </w:r>
    </w:p>
    <w:p>
      <w:pPr>
        <w:pStyle w:val="BodyText"/>
      </w:pPr>
      <w:r>
        <w:t xml:space="preserve">11.2. REMOTE WORK. Remote work may be authorized by the Contracting Officer Representative on a task-by-task basis.</w:t>
      </w:r>
    </w:p>
    <w:p>
      <w:pPr>
        <w:pStyle w:val="BodyText"/>
      </w:pPr>
      <w:r>
        <w:t xml:space="preserve">11.3. TRAVEL. The contractor may be required to travel in performance of this contract. Travel will be reimbursed in accordance with the Federal Travel Regulation.</w:t>
      </w:r>
    </w:p>
    <w:sectPr>
      <w:pgSz w:w="12240" w:h="15840" w:orient="portrait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</w:abstractNum>
  <w:abstractNum w:abstractNumId="1">
    <w:multiLevelType w:val="multilevel"/>
    <w:lvl w:ilvl="0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 xmlns:w14="http://schemas.microsoft.com/office/word/2010/wordml">
  <w:style w:type="paragraph" w:default="1" w:styleId="Normal">
    <w:name w:val="Normal"/>
    <w:pPr>
      <w:jc w:val="left"/>
    </w:pPr>
  </w:style>
  <w:style w:type="paragraph" w:styleId="Heading1">
    <w:name w:val="Heading 1"/>
    <w:basedOn w:val="Normal"/>
    <w:pPr>
      <w:outlineLvl w:val="0"/>
      <w:jc w:val="left"/>
    </w:pPr>
    <w:rPr>
      <w:b/>
      <w:sz w:val="28"/>
    </w:rPr>
  </w:style>
  <w:style w:type="paragraph" w:styleId="Heading2">
    <w:name w:val="Heading 2"/>
    <w:basedOn w:val="Normal"/>
    <w:pPr>
      <w:outlineLvl w:val="1"/>
    </w:pPr>
    <w:rPr>
      <w:b/>
      <w:sz w:val="24"/>
    </w:rPr>
  </w:style>
  <w:style w:type="paragraph" w:styleId="Heading3">
    <w:name w:val="Heading 3"/>
    <w:basedOn w:val="Normal"/>
    <w:pPr>
      <w:outlineLvl w:val="2"/>
    </w:pPr>
    <w:rPr>
      <w:b/>
      <w:sz w:val="22"/>
    </w:rPr>
  </w:style>
  <w:style w:type="paragraph" w:styleId="BodyText">
    <w:name w:val="Body Text"/>
    <w:basedOn w:val="Normal"/>
  </w:style>
  <w:style w:type="paragraph" w:styleId="ListParagraph">
    <w:name w:val="List Paragraph"/>
    <w:basedOn w:val="Normal"/>
    <w:pPr>
      <w:ind w:left="720"/>
    </w:pPr>
  </w:style>
  <w:style w:type="paragraph" w:styleId="TableGrid">
    <w:name w:val="Table Grid"/>
  </w:style>
  <w:style w:type="paragraph" w:styleId="Caption">
    <w:name w:val="Caption"/>
    <w:basedOn w:val="Normal"/>
    <w:rPr>
      <w:i/>
    </w:rPr>
  </w:style>
  <w:style w:type="paragraph" w:styleId="Title">
    <w:name w:val="Title"/>
    <w:basedOn w:val="Normal"/>
    <w:pPr>
      <w:jc w:val="center"/>
    </w:pPr>
    <w:rPr>
      <w:b/>
      <w:sz w:val="48"/>
    </w:rPr>
  </w:style>
  <w:style w:type="paragraph" w:styleId="Subtitle">
    <w:name w:val="Subtitle"/>
    <w:basedOn w:val="Normal"/>
    <w:pPr>
      <w:jc w:val="center"/>
    </w:pPr>
  </w:style>
  <w:style w:type="character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numbering" Target="numbering.xml"/>
</Relationships>
</file>