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MyMemory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E3A5F"/>
          <w:sz w:val="36"/>
          <w:szCs w:val="36"/>
        </w:rPr>
        <w:t xml:space="preserve">Manual Operacional de Suporte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Indexado por telas · Versão 2 — outubro de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Importação automática de pasta (⏱ Automatizar) e lista "Memos sem dono identificado"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Pessoal e campo dono configurados na própria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dono aplicado também no Catalogar e na edição; pergunta que cita um membro ("agenda do Suporte") mostra os memos dele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Renomear um campo atualiza os memos já gravados e as queries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Extração mais fiel: endereços e nomes copiados como no texto, tempo sempre com unidade, "eu/me" = autor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5 — Catalogar Memo.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um chip para trocar o valor.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descrição do aviso e confirmar.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Convidado recebe e-mail com link contendo token.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clicar, chega a /convite/grupo?token=XXX.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login, processa o convite automaticamente.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modo de processamento de IA.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tabela e a estimativa de créditos.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Automatizar (importação automática)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Informe a pasta e o nível de IA na tela e clique em "⏱ Automatizar".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janela verifica a pasta na hora. Se não der, mostra o motivo em vermelho (ex.: pasta não encontrada, fora da whitelist, WebDAV fora do ar) e o botão "Verificar de novo". Só salva com a pasta acessível.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Escolha o intervalo, o nível de IA, o máximo de arquivos por execução e as opções, e clique em Salvar.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 minutos, 30 minutos, 1 hora, 6 horas ou 1 dia.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Nível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IA, Básico ou Completo. Só o Completo gera os vetores da busca semântica do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Máximo por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arquivos importados por vez (1 a 500). O que passar fica para a próxima.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Copiar o arquivo para o 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Marcado: copia o arquivo como o Catalogar (S3/local ou WebDAV padrão do grupo). Desmarcado: só referencia o arquivo na pasta (Guarda própria).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resumo por 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Resumo para quem criou a automação quando importar algo ou der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Desmarcada = pausada.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Lista de importações automáticas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a automação roda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robô no servidor confere a cada 5 minutos quais automações chegaram na hora; cada uma roda no seu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que ainda está sendo copiado para a pasta (tamanho mudando) fica para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servidor reiniciar no meio, a próxima execução continua: o que já foi importado aparece como "Já cadastrado".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são de quem criou a automação, exceto em categoria Pessoal (campo dono).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Pausa sozinha após 3 falhas seguidas de acesso à pasta, ou se quem criou deixar de ser owner/editor do grupo, e avisa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Créditos de IA do mês acima do limite do plano aparecem no resumo; por enquanto a importação continua.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Enviar arquivos para a pasta automaticamente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Origem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configurar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Celular Android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iPhone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Scanner ou multifuncional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o destino "digitalizar para pasta de rede/WebDAV" apontando para a pasta da automação.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Prefira formatos que a importação lê bem (PDF, imagens, documentos do Office, .txt). Áudio e vídeo ainda não são transcritos na importação em lote.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URL do WebDAV precisa estar liberada no servidor (BATCH_ALLOWED_WEBDAV_URLS); se a janela do Automatizar mostrar "fora da whitelist", peça ao administrador.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Memos sem dono identificado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"contém", sem acento e sem diferenciar maiúsculas.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IA copia nomes, endereços e números como estão no texto (não "corrige" uma rua por outra), grava tempos sempre com unidade ("2 horas") e não mistura duração do evento com antecedência do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"Eu", "me", "meu" no texto referem-se ao autor do memo (quem está catalogando): campos de pessoa que se refiram a ele recebem o nome ou e-mail do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dois campos podem ser confundidos, diga na descrição de cada um quem é quem. Exemplo na Agenda — Dono Agenda: "Pessoa dona da agenda, que vai cumprir o compromisso. Em 'agendar para X' ou 'agenda do X', X é o dono. Em primeira pessoa ou sem indicação, use o autor do memo." Com quem: "Outras pessoas ou empresas que participam do compromisso, a contraparte do dono (ex.: 'reunião com Maria', 'reunião com a Petrobras'). Nunca a pessoa depois de 'agendar para'."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Renomear um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trocar o nome de um campo (✎), o sistema leva o novo nome a tudo o que já existe na categoria: os memos já gravados, o campo dono da categoria, os parâmetros das queries e o nome entre aspas simples (ex.: 'Proprietario') no SQL das queries de memos escritas à mão. Ao final, uma mensagem informa quantos memos e queries foram atualizados.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Prefira nomes que não se confundam com outras categorias (ex.: "Dono Agenda" em vez de "Proprietario", que também aparece em imóveis e veículos).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Queries de ERP (SQL Server) não são alteradas: os nomes ali são colunas do banco do ERP.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padrão o sistema faz comparação exata; usa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Pessoal e campo dono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"Editar categoria" há a opção "Pessoal — cada memo pertence a uma pessoa". Nas perguntas, "minha agenda" ou "meus registros" mostram só os memos da própria pessoa; para ver todos, pergunte "de todos".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Marcada a opção, escolha o "Campo dono do memo": o campo com o e-mail ou o nome da pessoa (crie um campo como "Dono Agenda" se não existir).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importação em lote, manual ou automática, o memo passa a ser do membro do grupo indicado nesse campo. Não identificado, vai para "Memos sem dono identificado" na Importação em Lote.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Catalogar e ao editar um memo, vale a mesma regra: se o campo dono indicar outro membro do grupo, o memo passa a ser dele ao salvar. Vazio, o próprio autor ou nome não reconhecido: o memo continua de quem salvou (sem ir para a lista de pendentes).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Só o dono edita o memo: depois de passar para outro membro, quem catalogou não consegue mais editá-lo.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membro é reconhecido pelo e-mail, pelo nome completo ou pelo primeiro nome (quando único no grupo), sem diferenciar acento e maiúsculas.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 quem são os memos na pergunta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Memos considerados nas categorias Pessoal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citar ninguém ("qual minha agenda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quem pergunta.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um membro ("qual a agenda do Suporte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desse membro.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mais de um membro, ou nome que serve a vários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todos, com aviso na resposta.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"de todos", "do grupo", "da equipe"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resposta informa o escopo aplicado (ex.: Mostrando só os memos de Suporte em "Agenda").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Membro com nome de palavra comum (ex.: "Suporte") é reconhecido mesmo quando a palavra aparece em outro sentido ("agenda de suporte técnico").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aba Perfis do painel mostra a marca Pessoal só para leitura; a configuração fica na categoria.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 grupo no dropdown 'Grupo'.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as configurações existentes na tabela.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Testar a conexão antes de salvar.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Admin → Importar conhecimento.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grupo que vai consultar o conhecimento.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Manter marcado "Substituir os trechos importados antes nesta categoria" para trocar a versão anterior.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os trechos importados antes na mesma categoria e grupo antes de criar os novos.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categoria, quantidade de trechos, versão e data da última importação, com o botão Remover.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Remover desativa os memos (exclusão lógica); eles deixam de ser usados nas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2026-10-24T21:09:17.390Z</dcterms:created>
  <dcterms:modified xsi:type="dcterms:W3CDTF">2026-10-24T21:09:17.391Z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