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E33ECA" w14:textId="1EECC418" w:rsidR="00E35457" w:rsidRDefault="00E35457" w:rsidP="00E35457">
      <w:pPr>
        <w:jc w:val="center"/>
        <w:rPr>
          <w:rFonts w:hint="eastAsia"/>
        </w:rPr>
      </w:pPr>
      <w:r>
        <w:rPr>
          <w:rFonts w:hint="eastAsia"/>
        </w:rPr>
        <w:t>统一梯度下降</w:t>
      </w:r>
    </w:p>
    <w:p w14:paraId="2F79A674" w14:textId="10788B50" w:rsidR="00E35457" w:rsidRDefault="00E35457" w:rsidP="00E35457">
      <w:pPr>
        <w:rPr>
          <w:rFonts w:hint="eastAsia"/>
        </w:rPr>
      </w:pPr>
      <w:r>
        <w:tab/>
      </w:r>
      <w:r>
        <w:rPr>
          <w:rFonts w:hint="eastAsia"/>
        </w:rPr>
        <w:t>普通训练通过计算一个batch中的平均梯度作为参数更新方向，这具有明显缺陷：</w:t>
      </w:r>
    </w:p>
    <w:p w14:paraId="3FECE630" w14:textId="3A61F581" w:rsidR="00E35457" w:rsidRDefault="00E35457" w:rsidP="00E35457">
      <w:pPr>
        <w:pStyle w:val="a9"/>
        <w:numPr>
          <w:ilvl w:val="0"/>
          <w:numId w:val="1"/>
        </w:numPr>
        <w:rPr>
          <w:rFonts w:hint="eastAsia"/>
        </w:rPr>
      </w:pPr>
      <w:r>
        <w:rPr>
          <w:rFonts w:hint="eastAsia"/>
        </w:rPr>
        <w:t>易受恶性节点的影响，对梯度小的样本不公平</w:t>
      </w:r>
      <w:r w:rsidR="005E5B86">
        <w:rPr>
          <w:rFonts w:hint="eastAsia"/>
        </w:rPr>
        <w:t>。</w:t>
      </w:r>
    </w:p>
    <w:p w14:paraId="3E0223E0" w14:textId="75B88785" w:rsidR="00E35457" w:rsidRDefault="00E35457" w:rsidP="00E35457">
      <w:pPr>
        <w:pStyle w:val="a9"/>
        <w:numPr>
          <w:ilvl w:val="0"/>
          <w:numId w:val="1"/>
        </w:numPr>
        <w:rPr>
          <w:rFonts w:hint="eastAsia"/>
        </w:rPr>
      </w:pPr>
      <w:r>
        <w:rPr>
          <w:rFonts w:hint="eastAsia"/>
        </w:rPr>
        <w:t>采用的代数平均</w:t>
      </w:r>
      <w:r w:rsidR="005E5B86">
        <w:rPr>
          <w:rFonts w:hint="eastAsia"/>
        </w:rPr>
        <w:t>过于简单。</w:t>
      </w:r>
    </w:p>
    <w:p w14:paraId="399333F4" w14:textId="77777777" w:rsidR="00874641" w:rsidRDefault="00874641" w:rsidP="00874641">
      <w:pPr>
        <w:ind w:firstLine="360"/>
        <w:rPr>
          <w:rFonts w:hint="eastAsia"/>
        </w:rPr>
      </w:pPr>
    </w:p>
    <w:p w14:paraId="580F6DA6" w14:textId="37FABC95" w:rsidR="00874641" w:rsidRDefault="00874641" w:rsidP="00874641">
      <w:pPr>
        <w:ind w:firstLine="360"/>
      </w:pPr>
      <w:r>
        <w:rPr>
          <w:rFonts w:hint="eastAsia"/>
        </w:rPr>
        <w:t>统一梯度下降算法：</w:t>
      </w:r>
    </w:p>
    <w:p w14:paraId="2433E3D7" w14:textId="77777777" w:rsidR="00370B51" w:rsidRDefault="00370B51" w:rsidP="00874641">
      <w:pPr>
        <w:ind w:firstLine="360"/>
        <w:rPr>
          <w:rFonts w:hint="eastAsia"/>
        </w:rPr>
      </w:pPr>
    </w:p>
    <w:p w14:paraId="73E0797D" w14:textId="77777777" w:rsidR="003A5FF4" w:rsidRDefault="00874641" w:rsidP="00874641">
      <w:pPr>
        <w:ind w:firstLine="360"/>
        <w:rPr>
          <w:rFonts w:hint="eastAsia"/>
        </w:rPr>
      </w:pPr>
      <w:r>
        <w:rPr>
          <w:rFonts w:hint="eastAsia"/>
        </w:rPr>
        <w:t>核心思想：</w:t>
      </w:r>
    </w:p>
    <w:p w14:paraId="6A5D13C7" w14:textId="27AC7723" w:rsidR="00874641" w:rsidRDefault="003A5FF4" w:rsidP="00874641">
      <w:pPr>
        <w:ind w:firstLine="360"/>
      </w:pPr>
      <w:r>
        <w:rPr>
          <w:rFonts w:hint="eastAsia"/>
        </w:rPr>
        <w:t>选取一个更新方向，使得大多数（尽量最多）样本误差在该方向上减少，从而避免了梯度冲突与“南辕北辙”，且以潜在的统一最小值为优化目标而不是单个目标的误差最小值为优化目标。集体重于个人。</w:t>
      </w:r>
    </w:p>
    <w:p w14:paraId="3A34F58F" w14:textId="77777777" w:rsidR="00370B51" w:rsidRDefault="00370B51" w:rsidP="00874641">
      <w:pPr>
        <w:ind w:firstLine="360"/>
        <w:rPr>
          <w:rFonts w:hint="eastAsia"/>
        </w:rPr>
      </w:pPr>
    </w:p>
    <w:p w14:paraId="5FE540EC" w14:textId="146C577B" w:rsidR="003A5FF4" w:rsidRDefault="003A5FF4" w:rsidP="00874641">
      <w:pPr>
        <w:ind w:firstLine="360"/>
        <w:rPr>
          <w:rFonts w:hint="eastAsia"/>
        </w:rPr>
      </w:pPr>
      <w:r>
        <w:rPr>
          <w:rFonts w:hint="eastAsia"/>
        </w:rPr>
        <w:t>实现方式</w:t>
      </w:r>
      <w:r w:rsidR="00275DA3">
        <w:rPr>
          <w:rFonts w:hint="eastAsia"/>
        </w:rPr>
        <w:t>一（随机寻找）</w:t>
      </w:r>
      <w:r>
        <w:rPr>
          <w:rFonts w:hint="eastAsia"/>
        </w:rPr>
        <w:t>：</w:t>
      </w:r>
    </w:p>
    <w:p w14:paraId="53A7D5FC" w14:textId="3ABC0337" w:rsidR="00E35457" w:rsidRDefault="003A5FF4" w:rsidP="00E35457">
      <w:pPr>
        <w:pStyle w:val="a9"/>
        <w:ind w:left="360"/>
      </w:pPr>
      <w:r>
        <w:rPr>
          <w:rFonts w:hint="eastAsia"/>
        </w:rPr>
        <w:t>以梯度平均值为初始值，添加微小扰动寻找更新值，使得更多样本误差在该方向上减少</w:t>
      </w:r>
      <w:r w:rsidR="00370B51">
        <w:rPr>
          <w:rFonts w:hint="eastAsia"/>
        </w:rPr>
        <w:t>（点积为正）</w:t>
      </w:r>
      <w:r w:rsidR="005E5B86">
        <w:rPr>
          <w:rFonts w:hint="eastAsia"/>
        </w:rPr>
        <w:t>。</w:t>
      </w:r>
    </w:p>
    <w:p w14:paraId="7D6C352F" w14:textId="77777777" w:rsidR="0098601A" w:rsidRDefault="0098601A" w:rsidP="00E35457">
      <w:pPr>
        <w:pStyle w:val="a9"/>
        <w:ind w:left="360"/>
        <w:rPr>
          <w:rFonts w:hint="eastAsia"/>
        </w:rPr>
      </w:pPr>
    </w:p>
    <w:p w14:paraId="4FA9FAE9" w14:textId="442D2430" w:rsidR="00275DA3" w:rsidRDefault="00275DA3" w:rsidP="00E35457">
      <w:pPr>
        <w:pStyle w:val="a9"/>
        <w:ind w:left="360"/>
      </w:pPr>
      <w:r>
        <w:rPr>
          <w:rFonts w:hint="eastAsia"/>
        </w:rPr>
        <w:t>实现方式二（完备算法）：</w:t>
      </w:r>
    </w:p>
    <w:p w14:paraId="6C867F0D" w14:textId="300653C2" w:rsidR="00275DA3" w:rsidRDefault="00275DA3" w:rsidP="00E35457">
      <w:pPr>
        <w:pStyle w:val="a9"/>
        <w:ind w:left="360"/>
        <w:rPr>
          <w:rFonts w:hint="eastAsia"/>
        </w:rPr>
      </w:pPr>
      <w:r>
        <w:rPr>
          <w:rFonts w:hint="eastAsia"/>
        </w:rPr>
        <w:t>从样本</w:t>
      </w:r>
      <w:r w:rsidR="0098601A">
        <w:rPr>
          <w:rFonts w:hint="eastAsia"/>
        </w:rPr>
        <w:t>梯度</w:t>
      </w:r>
      <w:r>
        <w:rPr>
          <w:rFonts w:hint="eastAsia"/>
        </w:rPr>
        <w:t>中选取n个构成分割面，分割面的垂直向量即为更新方向。</w:t>
      </w:r>
    </w:p>
    <w:p w14:paraId="7E34C466" w14:textId="0574BFE8" w:rsidR="00275DA3" w:rsidRPr="00275DA3" w:rsidRDefault="00275DA3" w:rsidP="00275DA3">
      <w:pPr>
        <w:pStyle w:val="a9"/>
        <w:ind w:left="360"/>
        <w:rPr>
          <w:rFonts w:hint="eastAsia"/>
          <w:i/>
        </w:rPr>
      </w:pPr>
      <w:r>
        <w:rPr>
          <w:rFonts w:hint="eastAsia"/>
        </w:rPr>
        <w:t>复杂度：</w:t>
      </w:r>
      <m:oMath>
        <m:sSubSup>
          <m:sSubSupPr>
            <m:ctrlPr>
              <w:rPr>
                <w:rFonts w:ascii="Cambria Math" w:hAnsi="Cambria Math"/>
                <w:i/>
              </w:rPr>
            </m:ctrlPr>
          </m:sSubSupPr>
          <m:e>
            <m:r>
              <m:rPr>
                <m:sty m:val="p"/>
              </m:rPr>
              <w:rPr>
                <w:rFonts w:ascii="Cambria Math" w:hAnsi="Cambria Math"/>
              </w:rPr>
              <m:t>∁</m:t>
            </m:r>
            <m:ctrlPr>
              <w:rPr>
                <w:rFonts w:ascii="Cambria Math" w:hAnsi="Cambria Math"/>
              </w:rPr>
            </m:ctrlPr>
          </m:e>
          <m:sub>
            <m:r>
              <w:rPr>
                <w:rFonts w:ascii="Cambria Math" w:hAnsi="Cambria Math"/>
              </w:rPr>
              <m:t>b</m:t>
            </m:r>
            <m:ctrlPr>
              <w:rPr>
                <w:rFonts w:ascii="Cambria Math" w:hAnsi="Cambria Math"/>
              </w:rPr>
            </m:ctrlPr>
          </m:sub>
          <m:sup>
            <m:r>
              <w:rPr>
                <w:rFonts w:ascii="Cambria Math" w:hAnsi="Cambria Math"/>
              </w:rPr>
              <m:t>n</m:t>
            </m:r>
            <m:ctrlPr>
              <w:rPr>
                <w:rFonts w:ascii="Cambria Math" w:hAnsi="Cambria Math"/>
              </w:rPr>
            </m:ctrlPr>
          </m:sup>
        </m:sSubSup>
      </m:oMath>
      <w:r>
        <w:rPr>
          <w:rFonts w:hint="eastAsia"/>
        </w:rPr>
        <w:t xml:space="preserve"> b为batch中的样本数，n为单个样本的维度</w:t>
      </w:r>
    </w:p>
    <w:p w14:paraId="6082AA64" w14:textId="67CB3D29" w:rsidR="00275DA3" w:rsidRDefault="00275DA3" w:rsidP="00E35457">
      <w:pPr>
        <w:pStyle w:val="a9"/>
        <w:ind w:left="360"/>
      </w:pPr>
      <w:r>
        <w:rPr>
          <w:rFonts w:hint="eastAsia"/>
        </w:rPr>
        <w:t>证明：</w:t>
      </w:r>
    </w:p>
    <w:p w14:paraId="7FBC8D4B" w14:textId="0F93C862" w:rsidR="00275DA3" w:rsidRDefault="0098601A" w:rsidP="00E35457">
      <w:pPr>
        <w:pStyle w:val="a9"/>
        <w:ind w:left="360"/>
      </w:pPr>
      <w:r>
        <w:rPr>
          <w:rFonts w:hint="eastAsia"/>
        </w:rPr>
        <w:t>若最优分割面经过m个梯度向量，m&lt;n，该超平面的自由度小于向量空间的维度，因此其有n-m个自由度可以自由变化，若不论如何变化都不经过n个梯度向量，则向量空间可以降维至n</w:t>
      </w:r>
      <w:r>
        <w:t>’</w:t>
      </w:r>
      <w:r>
        <w:rPr>
          <w:rFonts w:hint="eastAsia"/>
        </w:rPr>
        <w:t>,此时分割面经过了n</w:t>
      </w:r>
      <w:r>
        <w:t>’</w:t>
      </w:r>
      <w:r>
        <w:rPr>
          <w:rFonts w:hint="eastAsia"/>
        </w:rPr>
        <w:t>个梯度向量，证毕。</w:t>
      </w:r>
    </w:p>
    <w:p w14:paraId="14395ADC" w14:textId="77777777" w:rsidR="0098601A" w:rsidRDefault="0098601A" w:rsidP="00E35457">
      <w:pPr>
        <w:pStyle w:val="a9"/>
        <w:ind w:left="360"/>
      </w:pPr>
    </w:p>
    <w:p w14:paraId="234F240B" w14:textId="21B76C50" w:rsidR="0098601A" w:rsidRDefault="0098601A" w:rsidP="00E35457">
      <w:pPr>
        <w:pStyle w:val="a9"/>
        <w:ind w:left="360"/>
      </w:pPr>
      <w:r>
        <w:rPr>
          <w:rFonts w:hint="eastAsia"/>
        </w:rPr>
        <w:t>实现方式三（模糊数学求非最优解）：</w:t>
      </w:r>
    </w:p>
    <w:p w14:paraId="159FF44F" w14:textId="1F247122" w:rsidR="0098601A" w:rsidRPr="0098601A" w:rsidRDefault="0098601A" w:rsidP="00E35457">
      <w:pPr>
        <w:pStyle w:val="a9"/>
        <w:ind w:left="360"/>
        <w:rPr>
          <w:rFonts w:hint="eastAsia"/>
        </w:rPr>
      </w:pPr>
      <w:r>
        <w:rPr>
          <w:rFonts w:hint="eastAsia"/>
        </w:rPr>
        <w:t>在想。</w:t>
      </w:r>
    </w:p>
    <w:p w14:paraId="54E874B8" w14:textId="77777777" w:rsidR="00275DA3" w:rsidRPr="00275DA3" w:rsidRDefault="00275DA3" w:rsidP="00E35457">
      <w:pPr>
        <w:pStyle w:val="a9"/>
        <w:ind w:left="360"/>
        <w:rPr>
          <w:rFonts w:hint="eastAsia"/>
        </w:rPr>
      </w:pPr>
    </w:p>
    <w:p w14:paraId="20EC97FE" w14:textId="77777777" w:rsidR="00275DA3" w:rsidRPr="00275DA3" w:rsidRDefault="00275DA3" w:rsidP="00E35457">
      <w:pPr>
        <w:pStyle w:val="a9"/>
        <w:ind w:left="360"/>
        <w:rPr>
          <w:rFonts w:hint="eastAsia"/>
        </w:rPr>
      </w:pPr>
    </w:p>
    <w:p w14:paraId="124E3845" w14:textId="40DDF395" w:rsidR="005E5B86" w:rsidRDefault="005E5B86" w:rsidP="00E35457">
      <w:pPr>
        <w:pStyle w:val="a9"/>
        <w:ind w:left="360"/>
        <w:rPr>
          <w:rFonts w:hint="eastAsia"/>
        </w:rPr>
      </w:pPr>
      <w:r>
        <w:rPr>
          <w:rFonts w:hint="eastAsia"/>
        </w:rPr>
        <w:t>实验验证：</w:t>
      </w:r>
    </w:p>
    <w:p w14:paraId="45413790" w14:textId="24423DC4" w:rsidR="005E5B86" w:rsidRDefault="005E5B86" w:rsidP="005E5B86">
      <w:pPr>
        <w:pStyle w:val="a9"/>
        <w:numPr>
          <w:ilvl w:val="0"/>
          <w:numId w:val="2"/>
        </w:numPr>
        <w:rPr>
          <w:rFonts w:hint="eastAsia"/>
        </w:rPr>
      </w:pPr>
      <w:r>
        <w:rPr>
          <w:rFonts w:hint="eastAsia"/>
        </w:rPr>
        <w:t>实验组1采用统一梯度下降，与对照组1（裸梯度下降）相比，收敛速度更快，准确度更高，效果明显。</w:t>
      </w:r>
    </w:p>
    <w:p w14:paraId="3EAD9537" w14:textId="56361D74" w:rsidR="005E5B86" w:rsidRDefault="005E5B86" w:rsidP="005E5B86">
      <w:pPr>
        <w:pStyle w:val="a9"/>
        <w:numPr>
          <w:ilvl w:val="0"/>
          <w:numId w:val="2"/>
        </w:numPr>
        <w:rPr>
          <w:rFonts w:hint="eastAsia"/>
        </w:rPr>
      </w:pPr>
      <w:r>
        <w:rPr>
          <w:rFonts w:hint="eastAsia"/>
        </w:rPr>
        <w:t>实验组2（添加了adam优化的动量算法和自适应学习率，以期减少adam的对比干扰）比</w:t>
      </w:r>
      <w:r w:rsidR="00984BF7">
        <w:rPr>
          <w:rFonts w:hint="eastAsia"/>
        </w:rPr>
        <w:t>对照组2（</w:t>
      </w:r>
      <w:r>
        <w:rPr>
          <w:rFonts w:hint="eastAsia"/>
        </w:rPr>
        <w:t>采用adam优化的普通的标准训练）更快收敛，准确度更高。</w:t>
      </w:r>
    </w:p>
    <w:p w14:paraId="2EE8811A" w14:textId="77777777" w:rsidR="005E5B86" w:rsidRDefault="005E5B86" w:rsidP="005E5B86">
      <w:pPr>
        <w:ind w:left="360"/>
        <w:rPr>
          <w:rFonts w:hint="eastAsia"/>
        </w:rPr>
      </w:pPr>
    </w:p>
    <w:p w14:paraId="74BE003A" w14:textId="2369EC3D" w:rsidR="005E5B86" w:rsidRDefault="005E5B86" w:rsidP="005E5B86">
      <w:pPr>
        <w:ind w:left="360"/>
        <w:rPr>
          <w:rFonts w:hint="eastAsia"/>
        </w:rPr>
      </w:pPr>
      <w:r>
        <w:rPr>
          <w:rFonts w:hint="eastAsia"/>
        </w:rPr>
        <w:t>实验不足：</w:t>
      </w:r>
    </w:p>
    <w:p w14:paraId="4AF0A600" w14:textId="0217760E" w:rsidR="005E5B86" w:rsidRDefault="005E5B86" w:rsidP="005E5B86">
      <w:pPr>
        <w:pStyle w:val="a9"/>
        <w:numPr>
          <w:ilvl w:val="0"/>
          <w:numId w:val="3"/>
        </w:numPr>
        <w:rPr>
          <w:rFonts w:hint="eastAsia"/>
        </w:rPr>
      </w:pPr>
      <w:r>
        <w:rPr>
          <w:rFonts w:hint="eastAsia"/>
        </w:rPr>
        <w:t>因快速验证所需，仅在</w:t>
      </w:r>
      <w:r w:rsidRPr="005E5B86">
        <w:rPr>
          <w:rFonts w:hint="eastAsia"/>
        </w:rPr>
        <w:t>mnist</w:t>
      </w:r>
      <w:r>
        <w:rPr>
          <w:rFonts w:hint="eastAsia"/>
        </w:rPr>
        <w:t>数据集上实验，样本分布较简单，不能很好凸显出统一梯度下降在复杂分布的数据集上的潜力。</w:t>
      </w:r>
    </w:p>
    <w:p w14:paraId="7CDE956D" w14:textId="59779E88" w:rsidR="005E5B86" w:rsidRDefault="005E5B86" w:rsidP="005E5B86">
      <w:pPr>
        <w:pStyle w:val="a9"/>
        <w:numPr>
          <w:ilvl w:val="0"/>
          <w:numId w:val="3"/>
        </w:numPr>
        <w:rPr>
          <w:rFonts w:hint="eastAsia"/>
        </w:rPr>
      </w:pPr>
      <w:r>
        <w:rPr>
          <w:rFonts w:hint="eastAsia"/>
        </w:rPr>
        <w:t>统一梯度下降方向的计算方式不够好，</w:t>
      </w:r>
      <w:r w:rsidR="000D1BDE">
        <w:rPr>
          <w:rFonts w:hint="eastAsia"/>
        </w:rPr>
        <w:t>复杂度较高</w:t>
      </w:r>
      <w:r>
        <w:rPr>
          <w:rFonts w:hint="eastAsia"/>
        </w:rPr>
        <w:t>。</w:t>
      </w:r>
    </w:p>
    <w:p w14:paraId="68BB1DE5" w14:textId="77777777" w:rsidR="005E5B86" w:rsidRDefault="005E5B86" w:rsidP="00E35457">
      <w:pPr>
        <w:pStyle w:val="a9"/>
        <w:ind w:left="360"/>
        <w:rPr>
          <w:rFonts w:hint="eastAsia"/>
        </w:rPr>
      </w:pPr>
    </w:p>
    <w:p w14:paraId="1CBC0323" w14:textId="721A211D" w:rsidR="00AA3922" w:rsidRDefault="00AA3922" w:rsidP="00E35457">
      <w:pPr>
        <w:pStyle w:val="a9"/>
        <w:ind w:left="360"/>
        <w:rPr>
          <w:rFonts w:hint="eastAsia"/>
        </w:rPr>
      </w:pPr>
    </w:p>
    <w:p w14:paraId="7065E60B" w14:textId="276CDC75" w:rsidR="00A97727" w:rsidRPr="00AA3922" w:rsidRDefault="00A97727" w:rsidP="00E35457">
      <w:pPr>
        <w:pStyle w:val="a9"/>
        <w:ind w:left="360"/>
        <w:rPr>
          <w:rFonts w:hint="eastAsia"/>
        </w:rPr>
      </w:pPr>
      <w:r>
        <w:rPr>
          <w:rFonts w:hint="eastAsia"/>
        </w:rPr>
        <w:t>其他参考：</w:t>
      </w:r>
      <w:r w:rsidRPr="00A97727">
        <w:rPr>
          <w:rFonts w:hint="eastAsia"/>
        </w:rPr>
        <w:t>Trimmed Mean</w:t>
      </w:r>
      <w:r>
        <w:rPr>
          <w:rFonts w:hint="eastAsia"/>
        </w:rPr>
        <w:t>、</w:t>
      </w:r>
      <w:r w:rsidRPr="00A97727">
        <w:rPr>
          <w:rFonts w:hint="eastAsia"/>
        </w:rPr>
        <w:t>Median of Gradients</w:t>
      </w:r>
      <w:r>
        <w:rPr>
          <w:rFonts w:hint="eastAsia"/>
        </w:rPr>
        <w:t>、</w:t>
      </w:r>
      <w:r w:rsidRPr="00A97727">
        <w:rPr>
          <w:rFonts w:hint="eastAsia"/>
        </w:rPr>
        <w:t>Consensus Optimization</w:t>
      </w:r>
      <w:r>
        <w:rPr>
          <w:rFonts w:hint="eastAsia"/>
        </w:rPr>
        <w:t>等类似算法都和统一梯度下降算法不一样，它们计算的是修剪过的平均值或中位数，且是在分布式训练上的算法。</w:t>
      </w:r>
    </w:p>
    <w:sectPr w:rsidR="00A97727" w:rsidRPr="00AA392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E30129"/>
    <w:multiLevelType w:val="hybridMultilevel"/>
    <w:tmpl w:val="5E9AC4F4"/>
    <w:lvl w:ilvl="0" w:tplc="B130068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45BC733F"/>
    <w:multiLevelType w:val="hybridMultilevel"/>
    <w:tmpl w:val="2F38E992"/>
    <w:lvl w:ilvl="0" w:tplc="FC68D662">
      <w:start w:val="1"/>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2" w15:restartNumberingAfterBreak="0">
    <w:nsid w:val="4E9E47F8"/>
    <w:multiLevelType w:val="hybridMultilevel"/>
    <w:tmpl w:val="45B48A68"/>
    <w:lvl w:ilvl="0" w:tplc="86C01B50">
      <w:start w:val="1"/>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num w:numId="1" w16cid:durableId="659382934">
    <w:abstractNumId w:val="0"/>
  </w:num>
  <w:num w:numId="2" w16cid:durableId="670110358">
    <w:abstractNumId w:val="2"/>
  </w:num>
  <w:num w:numId="3" w16cid:durableId="970642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E35457"/>
    <w:rsid w:val="000D1BDE"/>
    <w:rsid w:val="00275DA3"/>
    <w:rsid w:val="00346E9D"/>
    <w:rsid w:val="00370B51"/>
    <w:rsid w:val="003A5FF4"/>
    <w:rsid w:val="005E5B86"/>
    <w:rsid w:val="00662C57"/>
    <w:rsid w:val="0077357F"/>
    <w:rsid w:val="00874641"/>
    <w:rsid w:val="00931FEE"/>
    <w:rsid w:val="00984BF7"/>
    <w:rsid w:val="0098601A"/>
    <w:rsid w:val="00A034A2"/>
    <w:rsid w:val="00A8421C"/>
    <w:rsid w:val="00A97727"/>
    <w:rsid w:val="00AA3922"/>
    <w:rsid w:val="00B844EF"/>
    <w:rsid w:val="00E35457"/>
    <w:rsid w:val="00EC69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22FDD"/>
  <w15:chartTrackingRefBased/>
  <w15:docId w15:val="{14BD60C3-C7DC-4E1A-871D-9F6E92C04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74641"/>
    <w:pPr>
      <w:widowControl w:val="0"/>
      <w:jc w:val="both"/>
    </w:pPr>
  </w:style>
  <w:style w:type="paragraph" w:styleId="1">
    <w:name w:val="heading 1"/>
    <w:basedOn w:val="a"/>
    <w:next w:val="a"/>
    <w:link w:val="10"/>
    <w:uiPriority w:val="9"/>
    <w:qFormat/>
    <w:rsid w:val="00E35457"/>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E35457"/>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E35457"/>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E35457"/>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E35457"/>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E35457"/>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E35457"/>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E35457"/>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E35457"/>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35457"/>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E35457"/>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E35457"/>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E35457"/>
    <w:rPr>
      <w:rFonts w:cstheme="majorBidi"/>
      <w:color w:val="0F4761" w:themeColor="accent1" w:themeShade="BF"/>
      <w:sz w:val="28"/>
      <w:szCs w:val="28"/>
    </w:rPr>
  </w:style>
  <w:style w:type="character" w:customStyle="1" w:styleId="50">
    <w:name w:val="标题 5 字符"/>
    <w:basedOn w:val="a0"/>
    <w:link w:val="5"/>
    <w:uiPriority w:val="9"/>
    <w:semiHidden/>
    <w:rsid w:val="00E35457"/>
    <w:rPr>
      <w:rFonts w:cstheme="majorBidi"/>
      <w:color w:val="0F4761" w:themeColor="accent1" w:themeShade="BF"/>
      <w:sz w:val="24"/>
      <w:szCs w:val="24"/>
    </w:rPr>
  </w:style>
  <w:style w:type="character" w:customStyle="1" w:styleId="60">
    <w:name w:val="标题 6 字符"/>
    <w:basedOn w:val="a0"/>
    <w:link w:val="6"/>
    <w:uiPriority w:val="9"/>
    <w:semiHidden/>
    <w:rsid w:val="00E35457"/>
    <w:rPr>
      <w:rFonts w:cstheme="majorBidi"/>
      <w:b/>
      <w:bCs/>
      <w:color w:val="0F4761" w:themeColor="accent1" w:themeShade="BF"/>
    </w:rPr>
  </w:style>
  <w:style w:type="character" w:customStyle="1" w:styleId="70">
    <w:name w:val="标题 7 字符"/>
    <w:basedOn w:val="a0"/>
    <w:link w:val="7"/>
    <w:uiPriority w:val="9"/>
    <w:semiHidden/>
    <w:rsid w:val="00E35457"/>
    <w:rPr>
      <w:rFonts w:cstheme="majorBidi"/>
      <w:b/>
      <w:bCs/>
      <w:color w:val="595959" w:themeColor="text1" w:themeTint="A6"/>
    </w:rPr>
  </w:style>
  <w:style w:type="character" w:customStyle="1" w:styleId="80">
    <w:name w:val="标题 8 字符"/>
    <w:basedOn w:val="a0"/>
    <w:link w:val="8"/>
    <w:uiPriority w:val="9"/>
    <w:semiHidden/>
    <w:rsid w:val="00E35457"/>
    <w:rPr>
      <w:rFonts w:cstheme="majorBidi"/>
      <w:color w:val="595959" w:themeColor="text1" w:themeTint="A6"/>
    </w:rPr>
  </w:style>
  <w:style w:type="character" w:customStyle="1" w:styleId="90">
    <w:name w:val="标题 9 字符"/>
    <w:basedOn w:val="a0"/>
    <w:link w:val="9"/>
    <w:uiPriority w:val="9"/>
    <w:semiHidden/>
    <w:rsid w:val="00E35457"/>
    <w:rPr>
      <w:rFonts w:eastAsiaTheme="majorEastAsia" w:cstheme="majorBidi"/>
      <w:color w:val="595959" w:themeColor="text1" w:themeTint="A6"/>
    </w:rPr>
  </w:style>
  <w:style w:type="paragraph" w:styleId="a3">
    <w:name w:val="Title"/>
    <w:basedOn w:val="a"/>
    <w:next w:val="a"/>
    <w:link w:val="a4"/>
    <w:uiPriority w:val="10"/>
    <w:qFormat/>
    <w:rsid w:val="00E35457"/>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E3545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35457"/>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E35457"/>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E35457"/>
    <w:pPr>
      <w:spacing w:before="160" w:after="160"/>
      <w:jc w:val="center"/>
    </w:pPr>
    <w:rPr>
      <w:i/>
      <w:iCs/>
      <w:color w:val="404040" w:themeColor="text1" w:themeTint="BF"/>
    </w:rPr>
  </w:style>
  <w:style w:type="character" w:customStyle="1" w:styleId="a8">
    <w:name w:val="引用 字符"/>
    <w:basedOn w:val="a0"/>
    <w:link w:val="a7"/>
    <w:uiPriority w:val="29"/>
    <w:rsid w:val="00E35457"/>
    <w:rPr>
      <w:i/>
      <w:iCs/>
      <w:color w:val="404040" w:themeColor="text1" w:themeTint="BF"/>
    </w:rPr>
  </w:style>
  <w:style w:type="paragraph" w:styleId="a9">
    <w:name w:val="List Paragraph"/>
    <w:basedOn w:val="a"/>
    <w:uiPriority w:val="34"/>
    <w:qFormat/>
    <w:rsid w:val="00E35457"/>
    <w:pPr>
      <w:ind w:left="720"/>
      <w:contextualSpacing/>
    </w:pPr>
  </w:style>
  <w:style w:type="character" w:styleId="aa">
    <w:name w:val="Intense Emphasis"/>
    <w:basedOn w:val="a0"/>
    <w:uiPriority w:val="21"/>
    <w:qFormat/>
    <w:rsid w:val="00E35457"/>
    <w:rPr>
      <w:i/>
      <w:iCs/>
      <w:color w:val="0F4761" w:themeColor="accent1" w:themeShade="BF"/>
    </w:rPr>
  </w:style>
  <w:style w:type="paragraph" w:styleId="ab">
    <w:name w:val="Intense Quote"/>
    <w:basedOn w:val="a"/>
    <w:next w:val="a"/>
    <w:link w:val="ac"/>
    <w:uiPriority w:val="30"/>
    <w:qFormat/>
    <w:rsid w:val="00E354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E35457"/>
    <w:rPr>
      <w:i/>
      <w:iCs/>
      <w:color w:val="0F4761" w:themeColor="accent1" w:themeShade="BF"/>
    </w:rPr>
  </w:style>
  <w:style w:type="character" w:styleId="ad">
    <w:name w:val="Intense Reference"/>
    <w:basedOn w:val="a0"/>
    <w:uiPriority w:val="32"/>
    <w:qFormat/>
    <w:rsid w:val="00E35457"/>
    <w:rPr>
      <w:b/>
      <w:bCs/>
      <w:smallCaps/>
      <w:color w:val="0F4761" w:themeColor="accent1" w:themeShade="BF"/>
      <w:spacing w:val="5"/>
    </w:rPr>
  </w:style>
  <w:style w:type="character" w:styleId="ae">
    <w:name w:val="Placeholder Text"/>
    <w:basedOn w:val="a0"/>
    <w:uiPriority w:val="99"/>
    <w:semiHidden/>
    <w:rsid w:val="00275DA3"/>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132186">
      <w:bodyDiv w:val="1"/>
      <w:marLeft w:val="0"/>
      <w:marRight w:val="0"/>
      <w:marTop w:val="0"/>
      <w:marBottom w:val="0"/>
      <w:divBdr>
        <w:top w:val="none" w:sz="0" w:space="0" w:color="auto"/>
        <w:left w:val="none" w:sz="0" w:space="0" w:color="auto"/>
        <w:bottom w:val="none" w:sz="0" w:space="0" w:color="auto"/>
        <w:right w:val="none" w:sz="0" w:space="0" w:color="auto"/>
      </w:divBdr>
      <w:divsChild>
        <w:div w:id="1121922772">
          <w:marLeft w:val="0"/>
          <w:marRight w:val="0"/>
          <w:marTop w:val="0"/>
          <w:marBottom w:val="0"/>
          <w:divBdr>
            <w:top w:val="none" w:sz="0" w:space="0" w:color="auto"/>
            <w:left w:val="none" w:sz="0" w:space="0" w:color="auto"/>
            <w:bottom w:val="none" w:sz="0" w:space="0" w:color="auto"/>
            <w:right w:val="none" w:sz="0" w:space="0" w:color="auto"/>
          </w:divBdr>
          <w:divsChild>
            <w:div w:id="12454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1</Pages>
  <Words>119</Words>
  <Characters>681</Characters>
  <Application>Microsoft Office Word</Application>
  <DocSecurity>0</DocSecurity>
  <Lines>5</Lines>
  <Paragraphs>1</Paragraphs>
  <ScaleCrop>false</ScaleCrop>
  <Company/>
  <LinksUpToDate>false</LinksUpToDate>
  <CharactersWithSpaces>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庭嘉 张</dc:creator>
  <cp:keywords/>
  <dc:description/>
  <cp:lastModifiedBy>庭嘉 张</cp:lastModifiedBy>
  <cp:revision>8</cp:revision>
  <dcterms:created xsi:type="dcterms:W3CDTF">2024-08-16T12:58:00Z</dcterms:created>
  <dcterms:modified xsi:type="dcterms:W3CDTF">2024-08-17T00:44:00Z</dcterms:modified>
</cp:coreProperties>
</file>