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7A3" w:rsidRDefault="00BE2076">
      <w:pPr>
        <w:pStyle w:val="1"/>
        <w:spacing w:before="77" w:line="322" w:lineRule="exact"/>
      </w:pPr>
      <w:r>
        <w:t>2018 MCM</w:t>
      </w:r>
    </w:p>
    <w:p w:rsidR="002347A3" w:rsidRDefault="00BE2076">
      <w:pPr>
        <w:ind w:left="100"/>
        <w:rPr>
          <w:b/>
          <w:sz w:val="28"/>
        </w:rPr>
      </w:pPr>
      <w:r>
        <w:rPr>
          <w:b/>
          <w:sz w:val="28"/>
        </w:rPr>
        <w:t>Problem B: How Many Languages?</w:t>
      </w:r>
    </w:p>
    <w:p w:rsidR="002347A3" w:rsidRDefault="002347A3">
      <w:pPr>
        <w:pStyle w:val="a3"/>
        <w:spacing w:before="6"/>
        <w:rPr>
          <w:b/>
          <w:sz w:val="23"/>
        </w:rPr>
      </w:pPr>
    </w:p>
    <w:p w:rsidR="002347A3" w:rsidRDefault="00BE2076">
      <w:pPr>
        <w:pStyle w:val="a3"/>
        <w:ind w:left="100" w:right="156"/>
      </w:pPr>
      <w:r>
        <w:rPr>
          <w:b/>
        </w:rPr>
        <w:t>Background</w:t>
      </w:r>
      <w:r>
        <w:t>: There are currently about 6,900 languages spoken on Earth. About half the world’s population claim one of the following ten languages (in order of most speakers) as a native language: Mandarin (incl. Standard Chinese), Spanish, English, Hindi, Arabic, Be</w:t>
      </w:r>
      <w:r>
        <w:t>ngali, Portuguese, Russian, Punjabi, and Japanese. However, much of the world’s population also speaks a second language. When considering total numbers of speakers of a particular language (native speakers plus second or third, etc. language speakers), th</w:t>
      </w:r>
      <w:r>
        <w:t>e languages and their order change from the native language list provided. The total number of speakers of a language may increase or decrease over time because of a variety of influences to include, but not limited to, the language(s) used and/or promoted</w:t>
      </w:r>
      <w:r>
        <w:t xml:space="preserve"> by the government in a country, the language(s) used in schools, social pressures, migration and assimilation of cultural groups, and immigration and emigration with countries that speak other languages. Moreover, in our globalized, interconnected world t</w:t>
      </w:r>
      <w:r>
        <w:t xml:space="preserve">here are additional factors that allow languages that are geographically distant to interact. These factors include international business relations, increased global tourism, the use of electronic communication and social media, and the use of technology </w:t>
      </w:r>
      <w:r>
        <w:t>to assist in quick and easy language translation.</w:t>
      </w:r>
    </w:p>
    <w:p w:rsidR="002347A3" w:rsidRDefault="00BE2076">
      <w:pPr>
        <w:pStyle w:val="a3"/>
        <w:spacing w:before="4"/>
        <w:rPr>
          <w:sz w:val="21"/>
        </w:rPr>
      </w:pPr>
      <w:r>
        <w:rPr>
          <w:noProof/>
          <w:lang w:eastAsia="zh-CN"/>
        </w:rPr>
        <w:drawing>
          <wp:anchor distT="0" distB="0" distL="0" distR="0" simplePos="0" relativeHeight="251658240" behindDoc="0" locked="0" layoutInCell="1" allowOverlap="1">
            <wp:simplePos x="0" y="0"/>
            <wp:positionH relativeFrom="page">
              <wp:posOffset>685800</wp:posOffset>
            </wp:positionH>
            <wp:positionV relativeFrom="paragraph">
              <wp:posOffset>180779</wp:posOffset>
            </wp:positionV>
            <wp:extent cx="6314551" cy="16550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314551" cy="1655064"/>
                    </a:xfrm>
                    <a:prstGeom prst="rect">
                      <a:avLst/>
                    </a:prstGeom>
                  </pic:spPr>
                </pic:pic>
              </a:graphicData>
            </a:graphic>
          </wp:anchor>
        </w:drawing>
      </w:r>
    </w:p>
    <w:p w:rsidR="002347A3" w:rsidRDefault="00BE2076">
      <w:pPr>
        <w:spacing w:before="3"/>
        <w:ind w:left="930"/>
        <w:rPr>
          <w:sz w:val="18"/>
        </w:rPr>
      </w:pPr>
      <w:r>
        <w:rPr>
          <w:sz w:val="18"/>
        </w:rPr>
        <w:t xml:space="preserve">Retrieved from </w:t>
      </w:r>
      <w:hyperlink r:id="rId6">
        <w:r>
          <w:rPr>
            <w:color w:val="0000FF"/>
            <w:sz w:val="18"/>
            <w:u w:val="single" w:color="0000FF"/>
          </w:rPr>
          <w:t>https://en.wikipedia.org/wiki/List_of_languages_by_total_number_of_speakers</w:t>
        </w:r>
        <w:r>
          <w:rPr>
            <w:color w:val="0000FF"/>
            <w:sz w:val="18"/>
          </w:rPr>
          <w:t xml:space="preserve"> </w:t>
        </w:r>
      </w:hyperlink>
      <w:r>
        <w:rPr>
          <w:sz w:val="18"/>
        </w:rPr>
        <w:t>on January 17, 201</w:t>
      </w:r>
      <w:r>
        <w:rPr>
          <w:sz w:val="18"/>
        </w:rPr>
        <w:t>8.</w:t>
      </w:r>
    </w:p>
    <w:p w:rsidR="002347A3" w:rsidRDefault="002347A3">
      <w:pPr>
        <w:pStyle w:val="a3"/>
        <w:spacing w:before="10"/>
        <w:rPr>
          <w:sz w:val="15"/>
        </w:rPr>
      </w:pPr>
    </w:p>
    <w:p w:rsidR="002347A3" w:rsidRDefault="00BE2076">
      <w:pPr>
        <w:pStyle w:val="a3"/>
        <w:spacing w:before="90"/>
        <w:ind w:left="100" w:right="370"/>
      </w:pPr>
      <w:r>
        <w:rPr>
          <w:b/>
        </w:rPr>
        <w:t xml:space="preserve">Problem: </w:t>
      </w:r>
      <w:r>
        <w:t xml:space="preserve">A large multinational service company, with offices in New York City in the United States and Shanghai in China, is continuing to expand to become truly international. This company is investigating opening additional international offices and </w:t>
      </w:r>
      <w:r>
        <w:t>desires to have the employees of each office speak both in English and one or more additional languages. The Chief Operating Officer of the company has hired your team to investigate trends of global languages and location options for new offices.</w:t>
      </w:r>
    </w:p>
    <w:p w:rsidR="002347A3" w:rsidRDefault="002347A3">
      <w:pPr>
        <w:pStyle w:val="a3"/>
        <w:spacing w:before="4"/>
      </w:pPr>
    </w:p>
    <w:p w:rsidR="002347A3" w:rsidRDefault="00BE2076">
      <w:pPr>
        <w:pStyle w:val="2"/>
        <w:spacing w:before="1"/>
      </w:pPr>
      <w:r>
        <w:t>Part I:</w:t>
      </w:r>
    </w:p>
    <w:p w:rsidR="002347A3" w:rsidRDefault="002347A3">
      <w:pPr>
        <w:pStyle w:val="a3"/>
        <w:spacing w:before="6"/>
        <w:rPr>
          <w:b/>
          <w:sz w:val="23"/>
        </w:rPr>
      </w:pPr>
    </w:p>
    <w:p w:rsidR="002347A3" w:rsidRDefault="00BE2076">
      <w:pPr>
        <w:pStyle w:val="a4"/>
        <w:numPr>
          <w:ilvl w:val="0"/>
          <w:numId w:val="5"/>
        </w:numPr>
        <w:tabs>
          <w:tab w:val="left" w:pos="754"/>
        </w:tabs>
        <w:ind w:right="110" w:firstLine="0"/>
        <w:rPr>
          <w:sz w:val="24"/>
        </w:rPr>
      </w:pPr>
      <w:r>
        <w:rPr>
          <w:sz w:val="24"/>
        </w:rPr>
        <w:t>Consider the influences and factors described in the background paragraph above, as well as</w:t>
      </w:r>
      <w:r>
        <w:rPr>
          <w:spacing w:val="-14"/>
          <w:sz w:val="24"/>
        </w:rPr>
        <w:t xml:space="preserve"> </w:t>
      </w:r>
      <w:r>
        <w:rPr>
          <w:sz w:val="24"/>
        </w:rPr>
        <w:t>other factors your group may identify. Based on projected trends, and some or all of these influences and factors, model the distribution of various language spea</w:t>
      </w:r>
      <w:r>
        <w:rPr>
          <w:sz w:val="24"/>
        </w:rPr>
        <w:t>kers over</w:t>
      </w:r>
      <w:r>
        <w:rPr>
          <w:spacing w:val="-2"/>
          <w:sz w:val="24"/>
        </w:rPr>
        <w:t xml:space="preserve"> </w:t>
      </w:r>
      <w:r>
        <w:rPr>
          <w:sz w:val="24"/>
        </w:rPr>
        <w:t>time.</w:t>
      </w:r>
    </w:p>
    <w:p w:rsidR="002347A3" w:rsidRDefault="002347A3">
      <w:pPr>
        <w:pStyle w:val="a3"/>
        <w:spacing w:before="1"/>
      </w:pPr>
    </w:p>
    <w:p w:rsidR="002347A3" w:rsidRDefault="00BE2076">
      <w:pPr>
        <w:pStyle w:val="a4"/>
        <w:numPr>
          <w:ilvl w:val="0"/>
          <w:numId w:val="5"/>
        </w:numPr>
        <w:tabs>
          <w:tab w:val="left" w:pos="742"/>
        </w:tabs>
        <w:ind w:right="220" w:firstLine="0"/>
        <w:rPr>
          <w:sz w:val="24"/>
        </w:rPr>
      </w:pPr>
      <w:r>
        <w:rPr>
          <w:sz w:val="24"/>
        </w:rPr>
        <w:t>Use your model to predict what will happen to the numbers of native speakers and total</w:t>
      </w:r>
      <w:r>
        <w:rPr>
          <w:spacing w:val="-16"/>
          <w:sz w:val="24"/>
        </w:rPr>
        <w:t xml:space="preserve"> </w:t>
      </w:r>
      <w:r>
        <w:rPr>
          <w:sz w:val="24"/>
        </w:rPr>
        <w:t>language speakers in the next 50 years. Do you predict that any of the languages in the current top-ten lists (either native speakers or total speakers)</w:t>
      </w:r>
      <w:r>
        <w:rPr>
          <w:sz w:val="24"/>
        </w:rPr>
        <w:t xml:space="preserve"> will be replaced by another language?</w:t>
      </w:r>
      <w:r>
        <w:rPr>
          <w:spacing w:val="-3"/>
          <w:sz w:val="24"/>
        </w:rPr>
        <w:t xml:space="preserve"> </w:t>
      </w:r>
      <w:r>
        <w:rPr>
          <w:sz w:val="24"/>
        </w:rPr>
        <w:t>Explain.</w:t>
      </w:r>
    </w:p>
    <w:p w:rsidR="002347A3" w:rsidRDefault="002347A3">
      <w:pPr>
        <w:rPr>
          <w:sz w:val="24"/>
        </w:rPr>
        <w:sectPr w:rsidR="002347A3">
          <w:type w:val="continuous"/>
          <w:pgSz w:w="12240" w:h="15840"/>
          <w:pgMar w:top="1000" w:right="980" w:bottom="280" w:left="980" w:header="720" w:footer="720" w:gutter="0"/>
          <w:cols w:space="720"/>
        </w:sectPr>
      </w:pPr>
    </w:p>
    <w:p w:rsidR="002347A3" w:rsidRDefault="00BE2076">
      <w:pPr>
        <w:pStyle w:val="a4"/>
        <w:numPr>
          <w:ilvl w:val="0"/>
          <w:numId w:val="5"/>
        </w:numPr>
        <w:tabs>
          <w:tab w:val="left" w:pos="754"/>
        </w:tabs>
        <w:spacing w:before="72"/>
        <w:ind w:right="183" w:firstLine="0"/>
        <w:jc w:val="both"/>
        <w:rPr>
          <w:sz w:val="24"/>
        </w:rPr>
      </w:pPr>
      <w:r>
        <w:rPr>
          <w:sz w:val="24"/>
        </w:rPr>
        <w:lastRenderedPageBreak/>
        <w:t xml:space="preserve">Given the global population and human migration patterns predicted for the next 50 years, do the geographic distributions of these languages change over this same period of time? </w:t>
      </w:r>
      <w:r>
        <w:rPr>
          <w:spacing w:val="-3"/>
          <w:sz w:val="24"/>
        </w:rPr>
        <w:t xml:space="preserve">If </w:t>
      </w:r>
      <w:r>
        <w:rPr>
          <w:sz w:val="24"/>
        </w:rPr>
        <w:t>so, describe the change.</w:t>
      </w:r>
    </w:p>
    <w:p w:rsidR="002347A3" w:rsidRDefault="002347A3">
      <w:pPr>
        <w:pStyle w:val="a3"/>
        <w:spacing w:before="5"/>
      </w:pPr>
    </w:p>
    <w:p w:rsidR="002347A3" w:rsidRDefault="00BE2076">
      <w:pPr>
        <w:pStyle w:val="2"/>
      </w:pPr>
      <w:r>
        <w:t>Part II:</w:t>
      </w:r>
    </w:p>
    <w:p w:rsidR="002347A3" w:rsidRDefault="002347A3">
      <w:pPr>
        <w:pStyle w:val="a3"/>
        <w:spacing w:before="6"/>
        <w:rPr>
          <w:b/>
          <w:sz w:val="23"/>
        </w:rPr>
      </w:pPr>
    </w:p>
    <w:p w:rsidR="002347A3" w:rsidRDefault="00BE2076">
      <w:pPr>
        <w:pStyle w:val="a4"/>
        <w:numPr>
          <w:ilvl w:val="0"/>
          <w:numId w:val="4"/>
        </w:numPr>
        <w:tabs>
          <w:tab w:val="left" w:pos="754"/>
        </w:tabs>
        <w:spacing w:before="1"/>
        <w:ind w:right="313" w:firstLine="0"/>
        <w:rPr>
          <w:sz w:val="24"/>
        </w:rPr>
      </w:pPr>
      <w:r>
        <w:rPr>
          <w:sz w:val="24"/>
        </w:rPr>
        <w:t xml:space="preserve">Based on your modeling from </w:t>
      </w:r>
      <w:r>
        <w:rPr>
          <w:b/>
          <w:sz w:val="24"/>
        </w:rPr>
        <w:t>Part I</w:t>
      </w:r>
      <w:r>
        <w:rPr>
          <w:sz w:val="24"/>
        </w:rPr>
        <w:t>, and assuming your client company wants to open six new international offices, where might you locate these offices and what languages would be spoken in the offices? Would your recomme</w:t>
      </w:r>
      <w:r>
        <w:rPr>
          <w:sz w:val="24"/>
        </w:rPr>
        <w:t>ndations be different in the short term versus the long term? Explain your</w:t>
      </w:r>
      <w:r>
        <w:rPr>
          <w:spacing w:val="1"/>
          <w:sz w:val="24"/>
        </w:rPr>
        <w:t xml:space="preserve"> </w:t>
      </w:r>
      <w:r>
        <w:rPr>
          <w:sz w:val="24"/>
        </w:rPr>
        <w:t>choices.</w:t>
      </w:r>
    </w:p>
    <w:p w:rsidR="002347A3" w:rsidRDefault="002347A3">
      <w:pPr>
        <w:pStyle w:val="a3"/>
      </w:pPr>
    </w:p>
    <w:p w:rsidR="002347A3" w:rsidRDefault="00BE2076">
      <w:pPr>
        <w:pStyle w:val="a4"/>
        <w:numPr>
          <w:ilvl w:val="0"/>
          <w:numId w:val="4"/>
        </w:numPr>
        <w:tabs>
          <w:tab w:val="left" w:pos="742"/>
        </w:tabs>
        <w:ind w:right="427" w:firstLine="0"/>
        <w:rPr>
          <w:sz w:val="24"/>
        </w:rPr>
      </w:pPr>
      <w:r>
        <w:rPr>
          <w:sz w:val="24"/>
        </w:rPr>
        <w:t>Considering the changing nature of global communications, and in an effort to save your</w:t>
      </w:r>
      <w:r>
        <w:rPr>
          <w:spacing w:val="-15"/>
          <w:sz w:val="24"/>
        </w:rPr>
        <w:t xml:space="preserve"> </w:t>
      </w:r>
      <w:r>
        <w:rPr>
          <w:sz w:val="24"/>
        </w:rPr>
        <w:t>client company resources, might you suggest that the company open less than six international offices? Indicate what additional information you would need and describe how you would analyze this option in order to advise your</w:t>
      </w:r>
      <w:r>
        <w:rPr>
          <w:sz w:val="24"/>
        </w:rPr>
        <w:t xml:space="preserve"> </w:t>
      </w:r>
      <w:r>
        <w:rPr>
          <w:sz w:val="24"/>
        </w:rPr>
        <w:t>client.</w:t>
      </w:r>
    </w:p>
    <w:p w:rsidR="002347A3" w:rsidRDefault="002347A3">
      <w:pPr>
        <w:pStyle w:val="a3"/>
        <w:spacing w:before="5"/>
      </w:pPr>
    </w:p>
    <w:p w:rsidR="002347A3" w:rsidRDefault="00BE2076">
      <w:pPr>
        <w:pStyle w:val="2"/>
      </w:pPr>
      <w:r>
        <w:t>Part III:</w:t>
      </w:r>
    </w:p>
    <w:p w:rsidR="002347A3" w:rsidRDefault="002347A3">
      <w:pPr>
        <w:pStyle w:val="a3"/>
        <w:spacing w:before="7"/>
        <w:rPr>
          <w:b/>
          <w:sz w:val="23"/>
        </w:rPr>
      </w:pPr>
    </w:p>
    <w:p w:rsidR="002347A3" w:rsidRDefault="00BE2076">
      <w:pPr>
        <w:pStyle w:val="a3"/>
        <w:ind w:left="460" w:right="463"/>
      </w:pPr>
      <w:r>
        <w:t>Write a 1-</w:t>
      </w:r>
      <w:proofErr w:type="gramStart"/>
      <w:r>
        <w:t>2 page</w:t>
      </w:r>
      <w:proofErr w:type="gramEnd"/>
      <w:r>
        <w:t xml:space="preserve"> memo to the Chief Operating Officer of the service company summarizing your results and recommendations.</w:t>
      </w:r>
    </w:p>
    <w:p w:rsidR="002347A3" w:rsidRDefault="002347A3">
      <w:pPr>
        <w:pStyle w:val="a3"/>
      </w:pPr>
    </w:p>
    <w:p w:rsidR="002347A3" w:rsidRDefault="00BE2076">
      <w:pPr>
        <w:pStyle w:val="a3"/>
        <w:ind w:left="100" w:right="189"/>
      </w:pPr>
      <w:r>
        <w:rPr>
          <w:b/>
        </w:rPr>
        <w:t xml:space="preserve">Note: </w:t>
      </w:r>
      <w:r>
        <w:t>In your analysis, ignore unpredictable or high-impact, low probability events such as asteroid collisions that would cause a catastrophic</w:t>
      </w:r>
      <w:r>
        <w:t xml:space="preserve"> jump in evolutionary trends over time, and possibly render all languages extinct.</w:t>
      </w:r>
    </w:p>
    <w:p w:rsidR="002347A3" w:rsidRDefault="002347A3">
      <w:pPr>
        <w:pStyle w:val="a3"/>
      </w:pPr>
    </w:p>
    <w:p w:rsidR="002347A3" w:rsidRDefault="00BE2076">
      <w:pPr>
        <w:pStyle w:val="a3"/>
        <w:ind w:left="100"/>
      </w:pPr>
      <w:r>
        <w:t>Your submission should consist of:</w:t>
      </w:r>
    </w:p>
    <w:p w:rsidR="002347A3" w:rsidRDefault="00BE2076">
      <w:pPr>
        <w:pStyle w:val="a4"/>
        <w:numPr>
          <w:ilvl w:val="0"/>
          <w:numId w:val="3"/>
        </w:numPr>
        <w:tabs>
          <w:tab w:val="left" w:pos="820"/>
          <w:tab w:val="left" w:pos="821"/>
        </w:tabs>
        <w:spacing w:before="2" w:line="293" w:lineRule="exact"/>
        <w:rPr>
          <w:sz w:val="24"/>
        </w:rPr>
      </w:pPr>
      <w:r>
        <w:rPr>
          <w:sz w:val="24"/>
        </w:rPr>
        <w:t>One-page Summary</w:t>
      </w:r>
      <w:r>
        <w:rPr>
          <w:spacing w:val="-6"/>
          <w:sz w:val="24"/>
        </w:rPr>
        <w:t xml:space="preserve"> </w:t>
      </w:r>
      <w:r>
        <w:rPr>
          <w:sz w:val="24"/>
        </w:rPr>
        <w:t>Sheet,</w:t>
      </w:r>
    </w:p>
    <w:p w:rsidR="002347A3" w:rsidRDefault="00BE2076">
      <w:pPr>
        <w:pStyle w:val="a4"/>
        <w:numPr>
          <w:ilvl w:val="0"/>
          <w:numId w:val="3"/>
        </w:numPr>
        <w:tabs>
          <w:tab w:val="left" w:pos="820"/>
          <w:tab w:val="left" w:pos="821"/>
        </w:tabs>
        <w:spacing w:line="293" w:lineRule="exact"/>
        <w:rPr>
          <w:sz w:val="24"/>
        </w:rPr>
      </w:pPr>
      <w:r>
        <w:rPr>
          <w:sz w:val="24"/>
        </w:rPr>
        <w:t>Two-page</w:t>
      </w:r>
      <w:r>
        <w:rPr>
          <w:spacing w:val="-2"/>
          <w:sz w:val="24"/>
        </w:rPr>
        <w:t xml:space="preserve"> </w:t>
      </w:r>
      <w:r>
        <w:rPr>
          <w:sz w:val="24"/>
        </w:rPr>
        <w:t>memo,</w:t>
      </w:r>
    </w:p>
    <w:p w:rsidR="002347A3" w:rsidRDefault="00BE2076">
      <w:pPr>
        <w:pStyle w:val="a4"/>
        <w:numPr>
          <w:ilvl w:val="0"/>
          <w:numId w:val="3"/>
        </w:numPr>
        <w:tabs>
          <w:tab w:val="left" w:pos="820"/>
          <w:tab w:val="left" w:pos="821"/>
        </w:tabs>
        <w:spacing w:before="2" w:line="237" w:lineRule="auto"/>
        <w:ind w:right="527"/>
        <w:rPr>
          <w:sz w:val="24"/>
        </w:rPr>
      </w:pPr>
      <w:r>
        <w:rPr>
          <w:sz w:val="24"/>
        </w:rPr>
        <w:t>Your solution of no more than 20 pages, for a maximum of 23 pages with your summary</w:t>
      </w:r>
      <w:r>
        <w:rPr>
          <w:spacing w:val="-12"/>
          <w:sz w:val="24"/>
        </w:rPr>
        <w:t xml:space="preserve"> </w:t>
      </w:r>
      <w:r>
        <w:rPr>
          <w:sz w:val="24"/>
        </w:rPr>
        <w:t>and memo.</w:t>
      </w:r>
    </w:p>
    <w:p w:rsidR="002347A3" w:rsidRDefault="00BE2076">
      <w:pPr>
        <w:pStyle w:val="a4"/>
        <w:numPr>
          <w:ilvl w:val="0"/>
          <w:numId w:val="3"/>
        </w:numPr>
        <w:tabs>
          <w:tab w:val="left" w:pos="820"/>
          <w:tab w:val="left" w:pos="821"/>
        </w:tabs>
        <w:spacing w:before="5" w:line="237" w:lineRule="auto"/>
        <w:ind w:right="108"/>
        <w:rPr>
          <w:sz w:val="24"/>
        </w:rPr>
      </w:pPr>
      <w:r>
        <w:rPr>
          <w:sz w:val="24"/>
        </w:rPr>
        <w:t xml:space="preserve">Note: </w:t>
      </w:r>
      <w:r>
        <w:rPr>
          <w:sz w:val="24"/>
          <w:u w:val="single"/>
        </w:rPr>
        <w:t>Reference list and any appendices do not count toward the 23-page limit and should</w:t>
      </w:r>
      <w:r>
        <w:rPr>
          <w:spacing w:val="-14"/>
          <w:sz w:val="24"/>
          <w:u w:val="single"/>
        </w:rPr>
        <w:t xml:space="preserve"> </w:t>
      </w:r>
      <w:r>
        <w:rPr>
          <w:sz w:val="24"/>
          <w:u w:val="single"/>
        </w:rPr>
        <w:t>appear after your completed</w:t>
      </w:r>
      <w:r>
        <w:rPr>
          <w:spacing w:val="2"/>
          <w:sz w:val="24"/>
          <w:u w:val="single"/>
        </w:rPr>
        <w:t xml:space="preserve"> </w:t>
      </w:r>
      <w:r>
        <w:rPr>
          <w:sz w:val="24"/>
          <w:u w:val="single"/>
        </w:rPr>
        <w:t>solution.</w:t>
      </w:r>
    </w:p>
    <w:p w:rsidR="002347A3" w:rsidRDefault="002347A3">
      <w:pPr>
        <w:pStyle w:val="a3"/>
        <w:spacing w:before="7"/>
        <w:rPr>
          <w:sz w:val="16"/>
        </w:rPr>
      </w:pPr>
    </w:p>
    <w:p w:rsidR="002347A3" w:rsidRDefault="00BE2076">
      <w:pPr>
        <w:pStyle w:val="2"/>
        <w:spacing w:before="90" w:line="274" w:lineRule="exact"/>
      </w:pPr>
      <w:r>
        <w:t>Attachments:</w:t>
      </w:r>
    </w:p>
    <w:p w:rsidR="002347A3" w:rsidRDefault="00BE2076">
      <w:pPr>
        <w:pStyle w:val="a3"/>
        <w:spacing w:line="274" w:lineRule="exact"/>
        <w:ind w:left="100"/>
      </w:pPr>
      <w:hyperlink w:anchor="_bookmark0" w:history="1">
        <w:r>
          <w:rPr>
            <w:color w:val="0000FF"/>
          </w:rPr>
          <w:t>List of Languages by Total Numbers of Speakers</w:t>
        </w:r>
      </w:hyperlink>
    </w:p>
    <w:p w:rsidR="002347A3" w:rsidRDefault="002347A3">
      <w:pPr>
        <w:pStyle w:val="a3"/>
        <w:spacing w:before="4"/>
      </w:pPr>
    </w:p>
    <w:p w:rsidR="002347A3" w:rsidRDefault="00BE2076">
      <w:pPr>
        <w:pStyle w:val="2"/>
        <w:spacing w:line="274" w:lineRule="exact"/>
      </w:pPr>
      <w:r>
        <w:t>References:</w:t>
      </w:r>
    </w:p>
    <w:p w:rsidR="002347A3" w:rsidRDefault="00BE2076">
      <w:pPr>
        <w:ind w:left="100" w:right="894"/>
        <w:rPr>
          <w:sz w:val="24"/>
        </w:rPr>
      </w:pPr>
      <w:r>
        <w:rPr>
          <w:sz w:val="24"/>
        </w:rPr>
        <w:t xml:space="preserve">Lane, J. (2017). </w:t>
      </w:r>
      <w:r>
        <w:rPr>
          <w:i/>
          <w:sz w:val="24"/>
        </w:rPr>
        <w:t>The 10 M</w:t>
      </w:r>
      <w:r>
        <w:rPr>
          <w:i/>
          <w:sz w:val="24"/>
        </w:rPr>
        <w:t xml:space="preserve">ost Spoken Languages in the World. </w:t>
      </w:r>
      <w:proofErr w:type="spellStart"/>
      <w:r>
        <w:rPr>
          <w:sz w:val="24"/>
        </w:rPr>
        <w:t>Babbel</w:t>
      </w:r>
      <w:proofErr w:type="spellEnd"/>
      <w:r>
        <w:rPr>
          <w:sz w:val="24"/>
        </w:rPr>
        <w:t xml:space="preserve"> Magazine. Retrieved from </w:t>
      </w:r>
      <w:hyperlink r:id="rId7">
        <w:r>
          <w:rPr>
            <w:color w:val="0000FF"/>
            <w:sz w:val="24"/>
            <w:u w:val="single" w:color="0000FF"/>
          </w:rPr>
          <w:t>https://www.babbel.com/en/magazine/the-10-most-spoken-languages-in-the-world</w:t>
        </w:r>
      </w:hyperlink>
    </w:p>
    <w:p w:rsidR="002347A3" w:rsidRDefault="002347A3">
      <w:pPr>
        <w:pStyle w:val="a3"/>
        <w:rPr>
          <w:sz w:val="16"/>
        </w:rPr>
      </w:pPr>
    </w:p>
    <w:p w:rsidR="002347A3" w:rsidRDefault="00BE2076">
      <w:pPr>
        <w:pStyle w:val="a3"/>
        <w:spacing w:before="90"/>
        <w:ind w:left="100" w:right="416"/>
      </w:pPr>
      <w:proofErr w:type="spellStart"/>
      <w:r>
        <w:t>Noack</w:t>
      </w:r>
      <w:proofErr w:type="spellEnd"/>
      <w:r>
        <w:t xml:space="preserve">, R. and </w:t>
      </w:r>
      <w:proofErr w:type="spellStart"/>
      <w:r>
        <w:t>G</w:t>
      </w:r>
      <w:r>
        <w:t>amio</w:t>
      </w:r>
      <w:proofErr w:type="spellEnd"/>
      <w:r>
        <w:t xml:space="preserve">, L. (April 23, 2015). </w:t>
      </w:r>
      <w:r>
        <w:rPr>
          <w:i/>
        </w:rPr>
        <w:t xml:space="preserve">The World’s Languages in 7 Maps and Charts. </w:t>
      </w:r>
      <w:r>
        <w:t xml:space="preserve">The Washington Post. Retrieved from </w:t>
      </w:r>
      <w:hyperlink r:id="rId8">
        <w:r>
          <w:rPr>
            <w:color w:val="0000FF"/>
            <w:u w:val="single" w:color="0000FF"/>
          </w:rPr>
          <w:t>htt</w:t>
        </w:r>
        <w:r>
          <w:rPr>
            <w:color w:val="0000FF"/>
            <w:u w:val="single" w:color="0000FF"/>
          </w:rPr>
          <w:t>ps://www.washingtonpost.com/news/worldviews/wp/2015/04/23/the-worlds-languages-in-7-maps-</w:t>
        </w:r>
      </w:hyperlink>
      <w:r>
        <w:rPr>
          <w:color w:val="0000FF"/>
        </w:rPr>
        <w:t xml:space="preserve"> </w:t>
      </w:r>
      <w:hyperlink r:id="rId9">
        <w:r>
          <w:rPr>
            <w:color w:val="0000FF"/>
            <w:u w:val="single" w:color="0000FF"/>
          </w:rPr>
          <w:t>and-charts/?utm_term=.a993dc2a15cb</w:t>
        </w:r>
      </w:hyperlink>
    </w:p>
    <w:p w:rsidR="002347A3" w:rsidRDefault="002347A3">
      <w:pPr>
        <w:pStyle w:val="a3"/>
        <w:spacing w:before="3"/>
        <w:rPr>
          <w:sz w:val="16"/>
        </w:rPr>
      </w:pPr>
    </w:p>
    <w:p w:rsidR="002347A3" w:rsidRDefault="00BE2076" w:rsidP="00BE2076">
      <w:pPr>
        <w:pStyle w:val="a3"/>
        <w:spacing w:before="90"/>
        <w:ind w:left="100"/>
        <w:rPr>
          <w:color w:val="0000FF"/>
          <w:u w:val="single" w:color="0000FF"/>
        </w:rPr>
      </w:pPr>
      <w:r>
        <w:t xml:space="preserve">List of Languages by Total Numbers of Speakers </w:t>
      </w:r>
      <w:hyperlink r:id="rId10">
        <w:r>
          <w:rPr>
            <w:color w:val="0000FF"/>
            <w:u w:val="single" w:color="0000FF"/>
          </w:rPr>
          <w:t>https://en.wikipedia.org/wiki/List_of_languages_by_total_number_of_speakers</w:t>
        </w:r>
      </w:hyperlink>
    </w:p>
    <w:p w:rsidR="00BE2076" w:rsidRDefault="00BE2076" w:rsidP="00BE2076">
      <w:pPr>
        <w:pStyle w:val="a3"/>
        <w:spacing w:before="90"/>
        <w:ind w:left="100"/>
        <w:rPr>
          <w:color w:val="0000FF"/>
          <w:u w:val="single" w:color="0000FF"/>
        </w:rPr>
      </w:pPr>
    </w:p>
    <w:p w:rsidR="00BE2076" w:rsidRDefault="00BE2076" w:rsidP="00BE2076">
      <w:pPr>
        <w:pStyle w:val="a3"/>
        <w:spacing w:before="90"/>
        <w:ind w:left="100"/>
        <w:rPr>
          <w:color w:val="0000FF"/>
          <w:u w:val="single" w:color="0000FF"/>
        </w:rPr>
      </w:pPr>
    </w:p>
    <w:p w:rsidR="00BE2076" w:rsidRDefault="00BE2076" w:rsidP="00BE2076">
      <w:pPr>
        <w:pStyle w:val="a3"/>
        <w:spacing w:before="90"/>
        <w:ind w:left="100"/>
        <w:rPr>
          <w:color w:val="0000FF"/>
          <w:u w:val="single" w:color="0000FF"/>
        </w:rPr>
      </w:pPr>
    </w:p>
    <w:p w:rsidR="00BE2076" w:rsidRDefault="00BE2076" w:rsidP="00BE2076">
      <w:pPr>
        <w:pStyle w:val="a3"/>
        <w:spacing w:before="90"/>
        <w:ind w:left="100"/>
        <w:rPr>
          <w:color w:val="0000FF"/>
          <w:u w:val="single" w:color="0000FF"/>
        </w:rPr>
      </w:pPr>
    </w:p>
    <w:p w:rsidR="00BE2076" w:rsidRDefault="00BE2076" w:rsidP="00BE2076">
      <w:pPr>
        <w:pStyle w:val="a3"/>
        <w:spacing w:before="90"/>
        <w:ind w:left="100"/>
        <w:rPr>
          <w:color w:val="0000FF"/>
          <w:u w:val="single" w:color="0000FF"/>
        </w:rPr>
      </w:pPr>
    </w:p>
    <w:p w:rsidR="00BE2076" w:rsidRDefault="00BE2076" w:rsidP="00BE2076">
      <w:pPr>
        <w:pStyle w:val="a3"/>
        <w:spacing w:before="90"/>
        <w:ind w:left="100"/>
        <w:rPr>
          <w:lang w:eastAsia="zh-CN"/>
        </w:rPr>
      </w:pPr>
      <w:r>
        <w:rPr>
          <w:lang w:eastAsia="zh-CN"/>
        </w:rPr>
        <w:t>2018</w:t>
      </w:r>
      <w:r>
        <w:rPr>
          <w:rFonts w:ascii="宋体" w:eastAsia="宋体" w:hAnsi="宋体" w:cs="宋体" w:hint="eastAsia"/>
          <w:lang w:eastAsia="zh-CN"/>
        </w:rPr>
        <w:t>年</w:t>
      </w:r>
      <w:r>
        <w:rPr>
          <w:lang w:eastAsia="zh-CN"/>
        </w:rPr>
        <w:t>MCM</w:t>
      </w:r>
    </w:p>
    <w:p w:rsidR="00BE2076" w:rsidRDefault="00BE2076" w:rsidP="00BE2076">
      <w:pPr>
        <w:pStyle w:val="a3"/>
        <w:spacing w:before="90"/>
        <w:ind w:left="100"/>
        <w:rPr>
          <w:lang w:eastAsia="zh-CN"/>
        </w:rPr>
      </w:pPr>
      <w:r>
        <w:rPr>
          <w:rFonts w:ascii="宋体" w:eastAsia="宋体" w:hAnsi="宋体" w:cs="宋体" w:hint="eastAsia"/>
          <w:lang w:eastAsia="zh-CN"/>
        </w:rPr>
        <w:t>问题</w:t>
      </w:r>
      <w:r>
        <w:rPr>
          <w:lang w:eastAsia="zh-CN"/>
        </w:rPr>
        <w:t>B</w:t>
      </w:r>
      <w:r>
        <w:rPr>
          <w:rFonts w:ascii="宋体" w:eastAsia="宋体" w:hAnsi="宋体" w:cs="宋体" w:hint="eastAsia"/>
          <w:lang w:eastAsia="zh-CN"/>
        </w:rPr>
        <w:t>：多少种语言？</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t>背景：目前地球上约有</w:t>
      </w:r>
      <w:r>
        <w:rPr>
          <w:lang w:eastAsia="zh-CN"/>
        </w:rPr>
        <w:t>6,900</w:t>
      </w:r>
      <w:r>
        <w:rPr>
          <w:rFonts w:ascii="宋体" w:eastAsia="宋体" w:hAnsi="宋体" w:cs="宋体" w:hint="eastAsia"/>
          <w:lang w:eastAsia="zh-CN"/>
        </w:rPr>
        <w:t>种语言。普通话（包括标准中文），西班牙文，英文，印度文，阿拉伯文，孟加拉文，葡萄牙文，俄文，旁遮普文和日文，大约有一半的世界人口是以下十种语言之一。但是，全世界的许多人口也会说第二种语言。在考虑特定语言（母语人士，第二或第三等语言使用者）的总发言人数时，语言及其顺序会从所提供的母语列表中变化。一种语言的说话人总数可能随着时间的推移而增加或减少，原因是各种影响包括但不限于一国政府使用和</w:t>
      </w:r>
      <w:r>
        <w:rPr>
          <w:lang w:eastAsia="zh-CN"/>
        </w:rPr>
        <w:t>/</w:t>
      </w:r>
      <w:r>
        <w:rPr>
          <w:rFonts w:ascii="宋体" w:eastAsia="宋体" w:hAnsi="宋体" w:cs="宋体" w:hint="eastAsia"/>
          <w:lang w:eastAsia="zh-CN"/>
        </w:rPr>
        <w:t>或推广的语言，语言，用于学校，社会压力，文化团体的移民和同化，以及与讲其他语言的国家的移民和移民。而且，在我们这个全球化的，相互联系的世界里，还有另外的因素让地理上遥远的语言能够互动。这些因素包括国际商业关系，增加的全球旅游业，电子通讯和社交媒体的使用，以及利用技术来协助快速和简单的语言翻译。</w:t>
      </w:r>
    </w:p>
    <w:p w:rsidR="00BE2076" w:rsidRDefault="00BE2076" w:rsidP="00BE2076">
      <w:pPr>
        <w:pStyle w:val="a3"/>
        <w:spacing w:before="90"/>
        <w:ind w:left="100"/>
        <w:rPr>
          <w:lang w:eastAsia="zh-CN"/>
        </w:rPr>
      </w:pPr>
    </w:p>
    <w:p w:rsidR="00BE2076" w:rsidRDefault="00BE2076" w:rsidP="00BE2076">
      <w:pPr>
        <w:pStyle w:val="a3"/>
        <w:spacing w:before="90"/>
        <w:ind w:left="100"/>
      </w:pPr>
      <w:r>
        <w:rPr>
          <w:rFonts w:ascii="宋体" w:eastAsia="宋体" w:hAnsi="宋体" w:cs="宋体" w:hint="eastAsia"/>
        </w:rPr>
        <w:t>于</w:t>
      </w:r>
      <w:r>
        <w:t>2018</w:t>
      </w:r>
      <w:r>
        <w:rPr>
          <w:rFonts w:ascii="宋体" w:eastAsia="宋体" w:hAnsi="宋体" w:cs="宋体" w:hint="eastAsia"/>
        </w:rPr>
        <w:t>年</w:t>
      </w:r>
      <w:r>
        <w:t>1</w:t>
      </w:r>
      <w:r>
        <w:rPr>
          <w:rFonts w:ascii="宋体" w:eastAsia="宋体" w:hAnsi="宋体" w:cs="宋体" w:hint="eastAsia"/>
        </w:rPr>
        <w:t>月</w:t>
      </w:r>
      <w:r>
        <w:t>17</w:t>
      </w:r>
      <w:r>
        <w:rPr>
          <w:rFonts w:ascii="宋体" w:eastAsia="宋体" w:hAnsi="宋体" w:cs="宋体" w:hint="eastAsia"/>
        </w:rPr>
        <w:t>日从</w:t>
      </w:r>
      <w:r>
        <w:t>https://en.wikipedia.org/wiki/List_of_languages_by_total_number_of_speakers</w:t>
      </w:r>
      <w:r>
        <w:rPr>
          <w:rFonts w:ascii="宋体" w:eastAsia="宋体" w:hAnsi="宋体" w:cs="宋体" w:hint="eastAsia"/>
        </w:rPr>
        <w:t>取得。</w:t>
      </w:r>
    </w:p>
    <w:p w:rsidR="00BE2076" w:rsidRDefault="00BE2076" w:rsidP="00BE2076">
      <w:pPr>
        <w:pStyle w:val="a3"/>
        <w:spacing w:before="90"/>
        <w:ind w:left="100"/>
      </w:pPr>
    </w:p>
    <w:p w:rsidR="00BE2076" w:rsidRDefault="00BE2076" w:rsidP="00BE2076">
      <w:pPr>
        <w:pStyle w:val="a3"/>
        <w:spacing w:before="90"/>
        <w:ind w:left="100"/>
        <w:rPr>
          <w:lang w:eastAsia="zh-CN"/>
        </w:rPr>
      </w:pPr>
      <w:r>
        <w:rPr>
          <w:rFonts w:ascii="宋体" w:eastAsia="宋体" w:hAnsi="宋体" w:cs="宋体" w:hint="eastAsia"/>
          <w:lang w:eastAsia="zh-CN"/>
        </w:rPr>
        <w:t>问题：一家在美国纽约市和中国上海设有办事处的大型跨国服务公司正在不断拓展成为真正的国际化。该公司正在调查开设更多的国际办事处，并希望每个办事处的员工都能用英语和一种或多种其他语言讲话。该公司的首席运营官已经聘请了你的团队来调查全球语言的发展趋势以及新办公室的位置选择。</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t>第一部分：</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lang w:eastAsia="zh-CN"/>
        </w:rPr>
        <w:t>A.</w:t>
      </w:r>
      <w:r>
        <w:rPr>
          <w:rFonts w:ascii="宋体" w:eastAsia="宋体" w:hAnsi="宋体" w:cs="宋体" w:hint="eastAsia"/>
          <w:lang w:eastAsia="zh-CN"/>
        </w:rPr>
        <w:t>考虑上述背景段落中描述的影响和因素，以及您的小组可能识别的其他因素。根据预测的趋势，以及这些影响和因素中的一些或全部，随着时间的推移，模</w:t>
      </w:r>
      <w:r>
        <w:rPr>
          <w:lang w:eastAsia="zh-CN"/>
        </w:rPr>
        <w:t>​​</w:t>
      </w:r>
      <w:r>
        <w:rPr>
          <w:rFonts w:ascii="宋体" w:eastAsia="宋体" w:hAnsi="宋体" w:cs="宋体" w:hint="eastAsia"/>
          <w:lang w:eastAsia="zh-CN"/>
        </w:rPr>
        <w:t>拟各种说话人的分布。</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lang w:eastAsia="zh-CN"/>
        </w:rPr>
        <w:t>B.</w:t>
      </w:r>
      <w:r>
        <w:rPr>
          <w:rFonts w:ascii="宋体" w:eastAsia="宋体" w:hAnsi="宋体" w:cs="宋体" w:hint="eastAsia"/>
          <w:lang w:eastAsia="zh-CN"/>
        </w:rPr>
        <w:t>用你的模型来预测未来</w:t>
      </w:r>
      <w:r>
        <w:rPr>
          <w:lang w:eastAsia="zh-CN"/>
        </w:rPr>
        <w:t>50</w:t>
      </w:r>
      <w:r>
        <w:rPr>
          <w:rFonts w:ascii="宋体" w:eastAsia="宋体" w:hAnsi="宋体" w:cs="宋体" w:hint="eastAsia"/>
          <w:lang w:eastAsia="zh-CN"/>
        </w:rPr>
        <w:t>年母语人士和说话人总数会发生什么变化。您是否预测当前十大名单中的任何一种语言（母语人士或总讲话人）将被另一种语言所取代？说明。</w:t>
      </w:r>
    </w:p>
    <w:p w:rsidR="00BE2076" w:rsidRDefault="00BE2076" w:rsidP="00BE2076">
      <w:pPr>
        <w:pStyle w:val="a3"/>
        <w:spacing w:before="90"/>
        <w:ind w:left="100"/>
        <w:rPr>
          <w:lang w:eastAsia="zh-CN"/>
        </w:rPr>
      </w:pPr>
      <w:r>
        <w:rPr>
          <w:rFonts w:hint="eastAsia"/>
          <w:lang w:eastAsia="zh-CN"/>
        </w:rPr>
        <w:t> </w:t>
      </w:r>
    </w:p>
    <w:p w:rsidR="00BE2076" w:rsidRDefault="00BE2076" w:rsidP="00BE2076">
      <w:pPr>
        <w:pStyle w:val="a3"/>
        <w:spacing w:before="90"/>
        <w:ind w:left="100"/>
        <w:rPr>
          <w:lang w:eastAsia="zh-CN"/>
        </w:rPr>
      </w:pPr>
      <w:r>
        <w:rPr>
          <w:lang w:eastAsia="zh-CN"/>
        </w:rPr>
        <w:t>C.</w:t>
      </w:r>
      <w:r>
        <w:rPr>
          <w:rFonts w:ascii="宋体" w:eastAsia="宋体" w:hAnsi="宋体" w:cs="宋体" w:hint="eastAsia"/>
          <w:lang w:eastAsia="zh-CN"/>
        </w:rPr>
        <w:t>鉴于未来</w:t>
      </w:r>
      <w:r>
        <w:rPr>
          <w:lang w:eastAsia="zh-CN"/>
        </w:rPr>
        <w:t>50</w:t>
      </w:r>
      <w:r>
        <w:rPr>
          <w:rFonts w:ascii="宋体" w:eastAsia="宋体" w:hAnsi="宋体" w:cs="宋体" w:hint="eastAsia"/>
          <w:lang w:eastAsia="zh-CN"/>
        </w:rPr>
        <w:t>年预测的全球人口和人口迁移模式，这些语言的地理分布是否在同一时期发生变化？如果是这样，请描述这个变化。</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t>第二部分：</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t>答：根据第一部分的建模，假设您的客户公司想要开设六个新的国际办事处，您可以在哪里找到这些办事处，并在办事处使用哪种语言？你的建议在短期和长期上会有所不同吗？解释你的选择。</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lang w:eastAsia="zh-CN"/>
        </w:rPr>
        <w:t>B.</w:t>
      </w:r>
      <w:r>
        <w:rPr>
          <w:rFonts w:ascii="宋体" w:eastAsia="宋体" w:hAnsi="宋体" w:cs="宋体" w:hint="eastAsia"/>
          <w:lang w:eastAsia="zh-CN"/>
        </w:rPr>
        <w:t>考虑到全球通讯性质的不断变化，为了挽救您的客户公司资源，您是否可以建议公司开设少于六个国际办事处？指出您需要哪些附加信息，并描述如何分析此选项以便为您的客户提供建议。</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lastRenderedPageBreak/>
        <w:t>第三部分：</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t>向服务公司的首席运营官写一份</w:t>
      </w:r>
      <w:r>
        <w:rPr>
          <w:lang w:eastAsia="zh-CN"/>
        </w:rPr>
        <w:t>1-2</w:t>
      </w:r>
      <w:r>
        <w:rPr>
          <w:rFonts w:ascii="宋体" w:eastAsia="宋体" w:hAnsi="宋体" w:cs="宋体" w:hint="eastAsia"/>
          <w:lang w:eastAsia="zh-CN"/>
        </w:rPr>
        <w:t>页的备忘录，总结你的结果和建议。</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t>注意：在您的分析中，忽略不可预测的或高影响的低概率事件，如小行星碰撞，随着时间的推移会导致演化趋势发生灾难性的跳跃，并可能导致所有语言消失。</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t>您的提交应该包括：</w:t>
      </w:r>
    </w:p>
    <w:p w:rsidR="00BE2076" w:rsidRDefault="00BE2076" w:rsidP="00BE2076">
      <w:pPr>
        <w:pStyle w:val="a3"/>
        <w:spacing w:before="90"/>
        <w:ind w:left="100"/>
        <w:rPr>
          <w:lang w:eastAsia="zh-CN"/>
        </w:rPr>
      </w:pPr>
      <w:r>
        <w:rPr>
          <w:rFonts w:hint="eastAsia"/>
          <w:lang w:eastAsia="zh-CN"/>
        </w:rPr>
        <w:t>•</w:t>
      </w:r>
      <w:r>
        <w:rPr>
          <w:rFonts w:ascii="宋体" w:eastAsia="宋体" w:hAnsi="宋体" w:cs="宋体" w:hint="eastAsia"/>
          <w:lang w:eastAsia="zh-CN"/>
        </w:rPr>
        <w:t>单页汇总表，</w:t>
      </w:r>
    </w:p>
    <w:p w:rsidR="00BE2076" w:rsidRDefault="00BE2076" w:rsidP="00BE2076">
      <w:pPr>
        <w:pStyle w:val="a3"/>
        <w:spacing w:before="90"/>
        <w:ind w:left="100"/>
        <w:rPr>
          <w:lang w:eastAsia="zh-CN"/>
        </w:rPr>
      </w:pPr>
      <w:r>
        <w:rPr>
          <w:rFonts w:hint="eastAsia"/>
          <w:lang w:eastAsia="zh-CN"/>
        </w:rPr>
        <w:t>•</w:t>
      </w:r>
      <w:r>
        <w:rPr>
          <w:rFonts w:ascii="宋体" w:eastAsia="宋体" w:hAnsi="宋体" w:cs="宋体" w:hint="eastAsia"/>
          <w:lang w:eastAsia="zh-CN"/>
        </w:rPr>
        <w:t>两页备忘录，</w:t>
      </w:r>
    </w:p>
    <w:p w:rsidR="00BE2076" w:rsidRDefault="00BE2076" w:rsidP="00BE2076">
      <w:pPr>
        <w:pStyle w:val="a3"/>
        <w:spacing w:before="90"/>
        <w:ind w:left="100"/>
        <w:rPr>
          <w:lang w:eastAsia="zh-CN"/>
        </w:rPr>
      </w:pPr>
      <w:r>
        <w:rPr>
          <w:rFonts w:hint="eastAsia"/>
          <w:lang w:eastAsia="zh-CN"/>
        </w:rPr>
        <w:t>•</w:t>
      </w:r>
      <w:r>
        <w:rPr>
          <w:rFonts w:ascii="宋体" w:eastAsia="宋体" w:hAnsi="宋体" w:cs="宋体" w:hint="eastAsia"/>
          <w:lang w:eastAsia="zh-CN"/>
        </w:rPr>
        <w:t>您的解决方案不超过</w:t>
      </w:r>
      <w:r>
        <w:rPr>
          <w:lang w:eastAsia="zh-CN"/>
        </w:rPr>
        <w:t>20</w:t>
      </w:r>
      <w:r>
        <w:rPr>
          <w:rFonts w:ascii="宋体" w:eastAsia="宋体" w:hAnsi="宋体" w:cs="宋体" w:hint="eastAsia"/>
          <w:lang w:eastAsia="zh-CN"/>
        </w:rPr>
        <w:t>页，最多</w:t>
      </w:r>
      <w:r>
        <w:rPr>
          <w:lang w:eastAsia="zh-CN"/>
        </w:rPr>
        <w:t>23</w:t>
      </w:r>
      <w:r>
        <w:rPr>
          <w:rFonts w:ascii="宋体" w:eastAsia="宋体" w:hAnsi="宋体" w:cs="宋体" w:hint="eastAsia"/>
          <w:lang w:eastAsia="zh-CN"/>
        </w:rPr>
        <w:t>页，包括摘要和备忘录。</w:t>
      </w:r>
    </w:p>
    <w:p w:rsidR="00BE2076" w:rsidRDefault="00BE2076" w:rsidP="00BE2076">
      <w:pPr>
        <w:pStyle w:val="a3"/>
        <w:spacing w:before="90"/>
        <w:ind w:left="100"/>
        <w:rPr>
          <w:lang w:eastAsia="zh-CN"/>
        </w:rPr>
      </w:pPr>
      <w:r>
        <w:rPr>
          <w:rFonts w:hint="eastAsia"/>
          <w:lang w:eastAsia="zh-CN"/>
        </w:rPr>
        <w:t>•</w:t>
      </w:r>
      <w:r>
        <w:rPr>
          <w:rFonts w:ascii="宋体" w:eastAsia="宋体" w:hAnsi="宋体" w:cs="宋体" w:hint="eastAsia"/>
          <w:lang w:eastAsia="zh-CN"/>
        </w:rPr>
        <w:t>注意：参考列表和任何附录不计入</w:t>
      </w:r>
      <w:r>
        <w:rPr>
          <w:lang w:eastAsia="zh-CN"/>
        </w:rPr>
        <w:t>23</w:t>
      </w:r>
      <w:r>
        <w:rPr>
          <w:rFonts w:ascii="宋体" w:eastAsia="宋体" w:hAnsi="宋体" w:cs="宋体" w:hint="eastAsia"/>
          <w:lang w:eastAsia="zh-CN"/>
        </w:rPr>
        <w:t>页限制，应在完成解决方案后出现。</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t>附件：</w:t>
      </w:r>
    </w:p>
    <w:p w:rsidR="00BE2076" w:rsidRDefault="00BE2076" w:rsidP="00BE2076">
      <w:pPr>
        <w:pStyle w:val="a3"/>
        <w:spacing w:before="90"/>
        <w:ind w:left="100"/>
        <w:rPr>
          <w:lang w:eastAsia="zh-CN"/>
        </w:rPr>
      </w:pPr>
      <w:r>
        <w:rPr>
          <w:rFonts w:ascii="宋体" w:eastAsia="宋体" w:hAnsi="宋体" w:cs="宋体" w:hint="eastAsia"/>
          <w:lang w:eastAsia="zh-CN"/>
        </w:rPr>
        <w:t>发言人总数的语言清单</w:t>
      </w:r>
    </w:p>
    <w:p w:rsidR="00BE2076" w:rsidRDefault="00BE2076" w:rsidP="00BE2076">
      <w:pPr>
        <w:pStyle w:val="a3"/>
        <w:spacing w:before="90"/>
        <w:ind w:left="100"/>
        <w:rPr>
          <w:lang w:eastAsia="zh-CN"/>
        </w:rPr>
      </w:pPr>
    </w:p>
    <w:p w:rsidR="00BE2076" w:rsidRDefault="00BE2076" w:rsidP="00BE2076">
      <w:pPr>
        <w:pStyle w:val="a3"/>
        <w:spacing w:before="90"/>
        <w:ind w:left="100"/>
        <w:rPr>
          <w:lang w:eastAsia="zh-CN"/>
        </w:rPr>
      </w:pPr>
      <w:r>
        <w:rPr>
          <w:rFonts w:ascii="宋体" w:eastAsia="宋体" w:hAnsi="宋体" w:cs="宋体" w:hint="eastAsia"/>
          <w:lang w:eastAsia="zh-CN"/>
        </w:rPr>
        <w:t>参考文献：</w:t>
      </w:r>
    </w:p>
    <w:p w:rsidR="00BE2076" w:rsidRDefault="00BE2076" w:rsidP="00BE2076">
      <w:pPr>
        <w:pStyle w:val="a3"/>
        <w:spacing w:before="90"/>
        <w:ind w:left="100"/>
      </w:pPr>
      <w:r>
        <w:rPr>
          <w:lang w:eastAsia="zh-CN"/>
        </w:rPr>
        <w:t>Lane</w:t>
      </w:r>
      <w:r>
        <w:rPr>
          <w:rFonts w:ascii="宋体" w:eastAsia="宋体" w:hAnsi="宋体" w:cs="宋体" w:hint="eastAsia"/>
          <w:lang w:eastAsia="zh-CN"/>
        </w:rPr>
        <w:t>，</w:t>
      </w:r>
      <w:r>
        <w:rPr>
          <w:lang w:eastAsia="zh-CN"/>
        </w:rPr>
        <w:t>J</w:t>
      </w:r>
      <w:r>
        <w:rPr>
          <w:rFonts w:ascii="宋体" w:eastAsia="宋体" w:hAnsi="宋体" w:cs="宋体" w:hint="eastAsia"/>
          <w:lang w:eastAsia="zh-CN"/>
        </w:rPr>
        <w:t>。（</w:t>
      </w:r>
      <w:r>
        <w:rPr>
          <w:lang w:eastAsia="zh-CN"/>
        </w:rPr>
        <w:t>2017</w:t>
      </w:r>
      <w:r>
        <w:rPr>
          <w:rFonts w:ascii="宋体" w:eastAsia="宋体" w:hAnsi="宋体" w:cs="宋体" w:hint="eastAsia"/>
          <w:lang w:eastAsia="zh-CN"/>
        </w:rPr>
        <w:t>）。世界上</w:t>
      </w:r>
      <w:r>
        <w:rPr>
          <w:lang w:eastAsia="zh-CN"/>
        </w:rPr>
        <w:t>10</w:t>
      </w:r>
      <w:r>
        <w:rPr>
          <w:rFonts w:ascii="宋体" w:eastAsia="宋体" w:hAnsi="宋体" w:cs="宋体" w:hint="eastAsia"/>
          <w:lang w:eastAsia="zh-CN"/>
        </w:rPr>
        <w:t>种最常用的语言。</w:t>
      </w:r>
      <w:r>
        <w:rPr>
          <w:lang w:eastAsia="zh-CN"/>
        </w:rPr>
        <w:t xml:space="preserve"> </w:t>
      </w:r>
      <w:r>
        <w:t>Babbel</w:t>
      </w:r>
      <w:r>
        <w:rPr>
          <w:rFonts w:ascii="宋体" w:eastAsia="宋体" w:hAnsi="宋体" w:cs="宋体" w:hint="eastAsia"/>
        </w:rPr>
        <w:t>杂志。取自</w:t>
      </w:r>
      <w:r>
        <w:t>https://www.babbel.com/zh/magazine/the-10-most-spoken-languages-in-the-world</w:t>
      </w:r>
    </w:p>
    <w:p w:rsidR="00BE2076" w:rsidRDefault="00BE2076" w:rsidP="00BE2076">
      <w:pPr>
        <w:pStyle w:val="a3"/>
        <w:spacing w:before="90"/>
        <w:ind w:left="100"/>
      </w:pPr>
    </w:p>
    <w:p w:rsidR="00BE2076" w:rsidRDefault="00BE2076" w:rsidP="00BE2076">
      <w:pPr>
        <w:pStyle w:val="a3"/>
        <w:spacing w:before="90"/>
        <w:ind w:left="100"/>
      </w:pPr>
      <w:r>
        <w:t>Noack</w:t>
      </w:r>
      <w:r>
        <w:rPr>
          <w:rFonts w:ascii="宋体" w:eastAsia="宋体" w:hAnsi="宋体" w:cs="宋体" w:hint="eastAsia"/>
        </w:rPr>
        <w:t>，</w:t>
      </w:r>
      <w:r>
        <w:t>R.</w:t>
      </w:r>
      <w:r>
        <w:rPr>
          <w:rFonts w:ascii="宋体" w:eastAsia="宋体" w:hAnsi="宋体" w:cs="宋体" w:hint="eastAsia"/>
        </w:rPr>
        <w:t>和</w:t>
      </w:r>
      <w:r>
        <w:t>Gamio</w:t>
      </w:r>
      <w:r>
        <w:rPr>
          <w:rFonts w:ascii="宋体" w:eastAsia="宋体" w:hAnsi="宋体" w:cs="宋体" w:hint="eastAsia"/>
        </w:rPr>
        <w:t>，</w:t>
      </w:r>
      <w:r>
        <w:t>L.</w:t>
      </w:r>
      <w:r>
        <w:rPr>
          <w:rFonts w:ascii="宋体" w:eastAsia="宋体" w:hAnsi="宋体" w:cs="宋体" w:hint="eastAsia"/>
        </w:rPr>
        <w:t>（</w:t>
      </w:r>
      <w:r>
        <w:t>2015</w:t>
      </w:r>
      <w:r>
        <w:rPr>
          <w:rFonts w:ascii="宋体" w:eastAsia="宋体" w:hAnsi="宋体" w:cs="宋体" w:hint="eastAsia"/>
        </w:rPr>
        <w:t>年</w:t>
      </w:r>
      <w:r>
        <w:t>4</w:t>
      </w:r>
      <w:r>
        <w:rPr>
          <w:rFonts w:ascii="宋体" w:eastAsia="宋体" w:hAnsi="宋体" w:cs="宋体" w:hint="eastAsia"/>
        </w:rPr>
        <w:t>月</w:t>
      </w:r>
      <w:r>
        <w:t>23</w:t>
      </w:r>
      <w:r>
        <w:rPr>
          <w:rFonts w:ascii="宋体" w:eastAsia="宋体" w:hAnsi="宋体" w:cs="宋体" w:hint="eastAsia"/>
        </w:rPr>
        <w:t>日）。</w:t>
      </w:r>
      <w:r>
        <w:t xml:space="preserve"> </w:t>
      </w:r>
      <w:r>
        <w:rPr>
          <w:lang w:eastAsia="zh-CN"/>
        </w:rPr>
        <w:t>7</w:t>
      </w:r>
      <w:r>
        <w:rPr>
          <w:rFonts w:ascii="宋体" w:eastAsia="宋体" w:hAnsi="宋体" w:cs="宋体" w:hint="eastAsia"/>
          <w:lang w:eastAsia="zh-CN"/>
        </w:rPr>
        <w:t>个地图和图表中的世界语言。</w:t>
      </w:r>
      <w:r>
        <w:rPr>
          <w:rFonts w:ascii="宋体" w:eastAsia="宋体" w:hAnsi="宋体" w:cs="宋体" w:hint="eastAsia"/>
        </w:rPr>
        <w:t>华盛顿邮报。取自</w:t>
      </w:r>
      <w:r>
        <w:t>https://www.washingtonpost.com/news/worldviews/wp/2015/04/23/the-worlds-languages-in-7-maps- and-charts /</w:t>
      </w:r>
      <w:r>
        <w:rPr>
          <w:rFonts w:ascii="宋体" w:eastAsia="宋体" w:hAnsi="宋体" w:cs="宋体" w:hint="eastAsia"/>
        </w:rPr>
        <w:t>？</w:t>
      </w:r>
      <w:proofErr w:type="spellStart"/>
      <w:r>
        <w:t>utm_term</w:t>
      </w:r>
      <w:proofErr w:type="spellEnd"/>
      <w:r>
        <w:t xml:space="preserve"> </w:t>
      </w:r>
      <w:proofErr w:type="gramStart"/>
      <w:r>
        <w:t>= .a</w:t>
      </w:r>
      <w:proofErr w:type="gramEnd"/>
      <w:r>
        <w:t>993dc2a15cb</w:t>
      </w:r>
    </w:p>
    <w:p w:rsidR="00BE2076" w:rsidRDefault="00BE2076" w:rsidP="00BE2076">
      <w:pPr>
        <w:pStyle w:val="a3"/>
        <w:spacing w:before="90"/>
        <w:ind w:left="100"/>
      </w:pPr>
    </w:p>
    <w:p w:rsidR="00BE2076" w:rsidRDefault="00BE2076" w:rsidP="00BE2076">
      <w:pPr>
        <w:pStyle w:val="a3"/>
        <w:spacing w:before="90"/>
        <w:ind w:left="100"/>
      </w:pPr>
      <w:r>
        <w:rPr>
          <w:rFonts w:ascii="宋体" w:eastAsia="宋体" w:hAnsi="宋体" w:cs="宋体" w:hint="eastAsia"/>
        </w:rPr>
        <w:t>演讲人总数的语言名单</w:t>
      </w:r>
      <w:r>
        <w:t>https://en.wikipedia.org/wiki/List_of_languages_by_total_number_of_speakers</w:t>
      </w:r>
    </w:p>
    <w:p w:rsidR="00BE2076" w:rsidRDefault="00BE2076" w:rsidP="00BE2076">
      <w:pPr>
        <w:pStyle w:val="a3"/>
        <w:spacing w:before="90"/>
        <w:ind w:left="100"/>
      </w:pPr>
      <w:r>
        <w:rPr>
          <w:rFonts w:hint="eastAsia"/>
        </w:rPr>
        <w:t> </w:t>
      </w:r>
    </w:p>
    <w:p w:rsidR="00BE2076" w:rsidRDefault="00BE2076" w:rsidP="00BE2076">
      <w:pPr>
        <w:pStyle w:val="a3"/>
        <w:spacing w:before="90"/>
        <w:ind w:left="100"/>
        <w:rPr>
          <w:lang w:eastAsia="zh-CN"/>
        </w:rPr>
      </w:pPr>
      <w:r>
        <w:rPr>
          <w:rFonts w:ascii="宋体" w:eastAsia="宋体" w:hAnsi="宋体" w:cs="宋体" w:hint="eastAsia"/>
          <w:lang w:eastAsia="zh-CN"/>
        </w:rPr>
        <w:t>发言人总数的语言清单。从</w:t>
      </w:r>
      <w:r>
        <w:rPr>
          <w:lang w:eastAsia="zh-CN"/>
        </w:rPr>
        <w:t>...</w:t>
      </w:r>
      <w:r>
        <w:rPr>
          <w:rFonts w:ascii="宋体" w:eastAsia="宋体" w:hAnsi="宋体" w:cs="宋体" w:hint="eastAsia"/>
          <w:lang w:eastAsia="zh-CN"/>
        </w:rPr>
        <w:t>获得</w:t>
      </w:r>
    </w:p>
    <w:p w:rsidR="00BE2076" w:rsidRDefault="00BE2076" w:rsidP="00BE2076">
      <w:pPr>
        <w:pStyle w:val="a3"/>
        <w:spacing w:before="90"/>
        <w:ind w:left="100"/>
        <w:rPr>
          <w:lang w:eastAsia="zh-CN"/>
        </w:rPr>
      </w:pPr>
      <w:r>
        <w:rPr>
          <w:lang w:eastAsia="zh-CN"/>
        </w:rPr>
        <w:t>2018</w:t>
      </w:r>
      <w:r>
        <w:rPr>
          <w:rFonts w:ascii="宋体" w:eastAsia="宋体" w:hAnsi="宋体" w:cs="宋体" w:hint="eastAsia"/>
          <w:lang w:eastAsia="zh-CN"/>
        </w:rPr>
        <w:t>年</w:t>
      </w:r>
      <w:r>
        <w:rPr>
          <w:lang w:eastAsia="zh-CN"/>
        </w:rPr>
        <w:t>1</w:t>
      </w:r>
      <w:r>
        <w:rPr>
          <w:rFonts w:ascii="宋体" w:eastAsia="宋体" w:hAnsi="宋体" w:cs="宋体" w:hint="eastAsia"/>
          <w:lang w:eastAsia="zh-CN"/>
        </w:rPr>
        <w:t>月</w:t>
      </w:r>
      <w:r>
        <w:rPr>
          <w:lang w:eastAsia="zh-CN"/>
        </w:rPr>
        <w:t>17</w:t>
      </w:r>
      <w:r>
        <w:rPr>
          <w:rFonts w:ascii="宋体" w:eastAsia="宋体" w:hAnsi="宋体" w:cs="宋体" w:hint="eastAsia"/>
          <w:lang w:eastAsia="zh-CN"/>
        </w:rPr>
        <w:t>日的</w:t>
      </w:r>
      <w:r>
        <w:rPr>
          <w:lang w:eastAsia="zh-CN"/>
        </w:rPr>
        <w:t>https://en.wikipedia.org/wiki/List_of_languages_by_total_number_of_speakers</w:t>
      </w:r>
      <w:r>
        <w:rPr>
          <w:rFonts w:ascii="宋体" w:eastAsia="宋体" w:hAnsi="宋体" w:cs="宋体" w:hint="eastAsia"/>
          <w:lang w:eastAsia="zh-CN"/>
        </w:rPr>
        <w:t>。</w:t>
      </w:r>
    </w:p>
    <w:p w:rsidR="00BE2076" w:rsidRDefault="00BE2076" w:rsidP="00BE2076">
      <w:pPr>
        <w:pStyle w:val="a3"/>
        <w:spacing w:before="90"/>
        <w:ind w:left="100"/>
        <w:rPr>
          <w:lang w:eastAsia="zh-CN"/>
        </w:rPr>
      </w:pPr>
    </w:p>
    <w:p w:rsidR="00BE2076" w:rsidRDefault="00BE2076" w:rsidP="00BE2076">
      <w:pPr>
        <w:pStyle w:val="a3"/>
        <w:spacing w:before="90"/>
        <w:ind w:left="100"/>
      </w:pPr>
      <w:r>
        <w:rPr>
          <w:rFonts w:ascii="宋体" w:eastAsia="宋体" w:hAnsi="宋体" w:cs="宋体" w:hint="eastAsia"/>
        </w:rPr>
        <w:t>民族志（</w:t>
      </w:r>
      <w:r>
        <w:t>2017</w:t>
      </w:r>
      <w:r>
        <w:rPr>
          <w:rFonts w:ascii="宋体" w:eastAsia="宋体" w:hAnsi="宋体" w:cs="宋体" w:hint="eastAsia"/>
        </w:rPr>
        <w:t>年第</w:t>
      </w:r>
      <w:r>
        <w:t>20</w:t>
      </w:r>
      <w:r>
        <w:rPr>
          <w:rFonts w:ascii="宋体" w:eastAsia="宋体" w:hAnsi="宋体" w:cs="宋体" w:hint="eastAsia"/>
        </w:rPr>
        <w:t>版）</w:t>
      </w:r>
    </w:p>
    <w:p w:rsidR="00BE2076" w:rsidRDefault="00BE2076" w:rsidP="00BE2076">
      <w:pPr>
        <w:pStyle w:val="a3"/>
        <w:spacing w:before="90"/>
        <w:ind w:left="100"/>
        <w:rPr>
          <w:lang w:eastAsia="zh-CN"/>
        </w:rPr>
        <w:sectPr w:rsidR="00BE2076">
          <w:pgSz w:w="12240" w:h="15840"/>
          <w:pgMar w:top="1000" w:right="980" w:bottom="280" w:left="980" w:header="720" w:footer="720" w:gutter="0"/>
          <w:cols w:space="720"/>
        </w:sectPr>
      </w:pPr>
      <w:r>
        <w:rPr>
          <w:rFonts w:ascii="宋体" w:eastAsia="宋体" w:hAnsi="宋体" w:cs="宋体" w:hint="eastAsia"/>
          <w:lang w:eastAsia="zh-CN"/>
        </w:rPr>
        <w:t>以下</w:t>
      </w:r>
      <w:r>
        <w:rPr>
          <w:lang w:eastAsia="zh-CN"/>
        </w:rPr>
        <w:t>26</w:t>
      </w:r>
      <w:r>
        <w:rPr>
          <w:rFonts w:ascii="宋体" w:eastAsia="宋体" w:hAnsi="宋体" w:cs="宋体" w:hint="eastAsia"/>
          <w:lang w:eastAsia="zh-CN"/>
        </w:rPr>
        <w:t>种语言被列为在</w:t>
      </w:r>
      <w:r>
        <w:rPr>
          <w:lang w:eastAsia="zh-CN"/>
        </w:rPr>
        <w:t>2017</w:t>
      </w:r>
      <w:r>
        <w:rPr>
          <w:rFonts w:ascii="宋体" w:eastAsia="宋体" w:hAnsi="宋体" w:cs="宋体" w:hint="eastAsia"/>
          <w:lang w:eastAsia="zh-CN"/>
        </w:rPr>
        <w:t>年</w:t>
      </w:r>
      <w:proofErr w:type="spellStart"/>
      <w:r>
        <w:rPr>
          <w:lang w:eastAsia="zh-CN"/>
        </w:rPr>
        <w:t>edi</w:t>
      </w:r>
      <w:proofErr w:type="spellEnd"/>
      <w:r>
        <w:rPr>
          <w:rFonts w:ascii="宋体" w:eastAsia="宋体" w:hAnsi="宋体" w:cs="宋体" w:hint="eastAsia"/>
          <w:lang w:eastAsia="zh-CN"/>
        </w:rPr>
        <w:t>总共有</w:t>
      </w:r>
      <w:r>
        <w:rPr>
          <w:lang w:eastAsia="zh-CN"/>
        </w:rPr>
        <w:t>5000</w:t>
      </w:r>
      <w:r>
        <w:rPr>
          <w:rFonts w:ascii="宋体" w:eastAsia="宋体" w:hAnsi="宋体" w:cs="宋体" w:hint="eastAsia"/>
          <w:lang w:eastAsia="zh-CN"/>
        </w:rPr>
        <w:t>万或以上的演讲者</w:t>
      </w:r>
      <w:bookmarkStart w:id="0" w:name="_GoBack"/>
      <w:bookmarkEnd w:id="0"/>
    </w:p>
    <w:p w:rsidR="002347A3" w:rsidRDefault="002347A3">
      <w:pPr>
        <w:pStyle w:val="a3"/>
        <w:rPr>
          <w:rFonts w:ascii="Cambria"/>
          <w:b/>
          <w:sz w:val="20"/>
          <w:lang w:eastAsia="zh-CN"/>
        </w:rPr>
      </w:pPr>
      <w:bookmarkStart w:id="1" w:name="_bookmark0"/>
      <w:bookmarkEnd w:id="1"/>
    </w:p>
    <w:sectPr w:rsidR="002347A3" w:rsidSect="00BE2076">
      <w:pgSz w:w="15840" w:h="12240" w:orient="landscape"/>
      <w:pgMar w:top="640" w:right="6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477F3"/>
    <w:multiLevelType w:val="hybridMultilevel"/>
    <w:tmpl w:val="EFF2D34A"/>
    <w:lvl w:ilvl="0" w:tplc="73A29546">
      <w:start w:val="1"/>
      <w:numFmt w:val="upperLetter"/>
      <w:lvlText w:val="%1."/>
      <w:lvlJc w:val="left"/>
      <w:pPr>
        <w:ind w:left="460" w:hanging="293"/>
        <w:jc w:val="left"/>
      </w:pPr>
      <w:rPr>
        <w:rFonts w:ascii="Times New Roman" w:eastAsia="Times New Roman" w:hAnsi="Times New Roman" w:cs="Times New Roman" w:hint="default"/>
        <w:b/>
        <w:bCs/>
        <w:spacing w:val="-1"/>
        <w:w w:val="99"/>
        <w:sz w:val="24"/>
        <w:szCs w:val="24"/>
      </w:rPr>
    </w:lvl>
    <w:lvl w:ilvl="1" w:tplc="341ECEE0">
      <w:numFmt w:val="bullet"/>
      <w:lvlText w:val="•"/>
      <w:lvlJc w:val="left"/>
      <w:pPr>
        <w:ind w:left="1442" w:hanging="293"/>
      </w:pPr>
      <w:rPr>
        <w:rFonts w:hint="default"/>
      </w:rPr>
    </w:lvl>
    <w:lvl w:ilvl="2" w:tplc="F1B8AC8E">
      <w:numFmt w:val="bullet"/>
      <w:lvlText w:val="•"/>
      <w:lvlJc w:val="left"/>
      <w:pPr>
        <w:ind w:left="2424" w:hanging="293"/>
      </w:pPr>
      <w:rPr>
        <w:rFonts w:hint="default"/>
      </w:rPr>
    </w:lvl>
    <w:lvl w:ilvl="3" w:tplc="5A1E9B8E">
      <w:numFmt w:val="bullet"/>
      <w:lvlText w:val="•"/>
      <w:lvlJc w:val="left"/>
      <w:pPr>
        <w:ind w:left="3406" w:hanging="293"/>
      </w:pPr>
      <w:rPr>
        <w:rFonts w:hint="default"/>
      </w:rPr>
    </w:lvl>
    <w:lvl w:ilvl="4" w:tplc="1722BFE6">
      <w:numFmt w:val="bullet"/>
      <w:lvlText w:val="•"/>
      <w:lvlJc w:val="left"/>
      <w:pPr>
        <w:ind w:left="4388" w:hanging="293"/>
      </w:pPr>
      <w:rPr>
        <w:rFonts w:hint="default"/>
      </w:rPr>
    </w:lvl>
    <w:lvl w:ilvl="5" w:tplc="781A1D20">
      <w:numFmt w:val="bullet"/>
      <w:lvlText w:val="•"/>
      <w:lvlJc w:val="left"/>
      <w:pPr>
        <w:ind w:left="5370" w:hanging="293"/>
      </w:pPr>
      <w:rPr>
        <w:rFonts w:hint="default"/>
      </w:rPr>
    </w:lvl>
    <w:lvl w:ilvl="6" w:tplc="A454D860">
      <w:numFmt w:val="bullet"/>
      <w:lvlText w:val="•"/>
      <w:lvlJc w:val="left"/>
      <w:pPr>
        <w:ind w:left="6352" w:hanging="293"/>
      </w:pPr>
      <w:rPr>
        <w:rFonts w:hint="default"/>
      </w:rPr>
    </w:lvl>
    <w:lvl w:ilvl="7" w:tplc="8A58F940">
      <w:numFmt w:val="bullet"/>
      <w:lvlText w:val="•"/>
      <w:lvlJc w:val="left"/>
      <w:pPr>
        <w:ind w:left="7334" w:hanging="293"/>
      </w:pPr>
      <w:rPr>
        <w:rFonts w:hint="default"/>
      </w:rPr>
    </w:lvl>
    <w:lvl w:ilvl="8" w:tplc="A0B24F34">
      <w:numFmt w:val="bullet"/>
      <w:lvlText w:val="•"/>
      <w:lvlJc w:val="left"/>
      <w:pPr>
        <w:ind w:left="8316" w:hanging="293"/>
      </w:pPr>
      <w:rPr>
        <w:rFonts w:hint="default"/>
      </w:rPr>
    </w:lvl>
  </w:abstractNum>
  <w:abstractNum w:abstractNumId="1" w15:restartNumberingAfterBreak="0">
    <w:nsid w:val="36A476C3"/>
    <w:multiLevelType w:val="hybridMultilevel"/>
    <w:tmpl w:val="F18C37CE"/>
    <w:lvl w:ilvl="0" w:tplc="29B45A58">
      <w:numFmt w:val="bullet"/>
      <w:lvlText w:val=""/>
      <w:lvlJc w:val="left"/>
      <w:pPr>
        <w:ind w:left="820" w:hanging="360"/>
      </w:pPr>
      <w:rPr>
        <w:rFonts w:ascii="Symbol" w:eastAsia="Symbol" w:hAnsi="Symbol" w:cs="Symbol" w:hint="default"/>
        <w:w w:val="100"/>
        <w:sz w:val="24"/>
        <w:szCs w:val="24"/>
      </w:rPr>
    </w:lvl>
    <w:lvl w:ilvl="1" w:tplc="4E74328A">
      <w:numFmt w:val="bullet"/>
      <w:lvlText w:val="•"/>
      <w:lvlJc w:val="left"/>
      <w:pPr>
        <w:ind w:left="1766" w:hanging="360"/>
      </w:pPr>
      <w:rPr>
        <w:rFonts w:hint="default"/>
      </w:rPr>
    </w:lvl>
    <w:lvl w:ilvl="2" w:tplc="6838C722">
      <w:numFmt w:val="bullet"/>
      <w:lvlText w:val="•"/>
      <w:lvlJc w:val="left"/>
      <w:pPr>
        <w:ind w:left="2712" w:hanging="360"/>
      </w:pPr>
      <w:rPr>
        <w:rFonts w:hint="default"/>
      </w:rPr>
    </w:lvl>
    <w:lvl w:ilvl="3" w:tplc="D968211C">
      <w:numFmt w:val="bullet"/>
      <w:lvlText w:val="•"/>
      <w:lvlJc w:val="left"/>
      <w:pPr>
        <w:ind w:left="3658" w:hanging="360"/>
      </w:pPr>
      <w:rPr>
        <w:rFonts w:hint="default"/>
      </w:rPr>
    </w:lvl>
    <w:lvl w:ilvl="4" w:tplc="B080A3F4">
      <w:numFmt w:val="bullet"/>
      <w:lvlText w:val="•"/>
      <w:lvlJc w:val="left"/>
      <w:pPr>
        <w:ind w:left="4604" w:hanging="360"/>
      </w:pPr>
      <w:rPr>
        <w:rFonts w:hint="default"/>
      </w:rPr>
    </w:lvl>
    <w:lvl w:ilvl="5" w:tplc="5B3EEBAE">
      <w:numFmt w:val="bullet"/>
      <w:lvlText w:val="•"/>
      <w:lvlJc w:val="left"/>
      <w:pPr>
        <w:ind w:left="5550" w:hanging="360"/>
      </w:pPr>
      <w:rPr>
        <w:rFonts w:hint="default"/>
      </w:rPr>
    </w:lvl>
    <w:lvl w:ilvl="6" w:tplc="218689A0">
      <w:numFmt w:val="bullet"/>
      <w:lvlText w:val="•"/>
      <w:lvlJc w:val="left"/>
      <w:pPr>
        <w:ind w:left="6496" w:hanging="360"/>
      </w:pPr>
      <w:rPr>
        <w:rFonts w:hint="default"/>
      </w:rPr>
    </w:lvl>
    <w:lvl w:ilvl="7" w:tplc="33B877B8">
      <w:numFmt w:val="bullet"/>
      <w:lvlText w:val="•"/>
      <w:lvlJc w:val="left"/>
      <w:pPr>
        <w:ind w:left="7442" w:hanging="360"/>
      </w:pPr>
      <w:rPr>
        <w:rFonts w:hint="default"/>
      </w:rPr>
    </w:lvl>
    <w:lvl w:ilvl="8" w:tplc="58D65F60">
      <w:numFmt w:val="bullet"/>
      <w:lvlText w:val="•"/>
      <w:lvlJc w:val="left"/>
      <w:pPr>
        <w:ind w:left="8388" w:hanging="360"/>
      </w:pPr>
      <w:rPr>
        <w:rFonts w:hint="default"/>
      </w:rPr>
    </w:lvl>
  </w:abstractNum>
  <w:abstractNum w:abstractNumId="2" w15:restartNumberingAfterBreak="0">
    <w:nsid w:val="3C392A16"/>
    <w:multiLevelType w:val="hybridMultilevel"/>
    <w:tmpl w:val="86701306"/>
    <w:lvl w:ilvl="0" w:tplc="40264434">
      <w:start w:val="1"/>
      <w:numFmt w:val="decimal"/>
      <w:lvlText w:val="%1."/>
      <w:lvlJc w:val="left"/>
      <w:pPr>
        <w:ind w:left="220" w:hanging="240"/>
        <w:jc w:val="left"/>
      </w:pPr>
      <w:rPr>
        <w:rFonts w:ascii="Times New Roman" w:eastAsia="Times New Roman" w:hAnsi="Times New Roman" w:cs="Times New Roman" w:hint="default"/>
        <w:spacing w:val="-4"/>
        <w:w w:val="99"/>
        <w:sz w:val="24"/>
        <w:szCs w:val="24"/>
      </w:rPr>
    </w:lvl>
    <w:lvl w:ilvl="1" w:tplc="F7DC7362">
      <w:numFmt w:val="bullet"/>
      <w:lvlText w:val="•"/>
      <w:lvlJc w:val="left"/>
      <w:pPr>
        <w:ind w:left="1600" w:hanging="240"/>
      </w:pPr>
      <w:rPr>
        <w:rFonts w:hint="default"/>
      </w:rPr>
    </w:lvl>
    <w:lvl w:ilvl="2" w:tplc="D94E1A02">
      <w:numFmt w:val="bullet"/>
      <w:lvlText w:val="•"/>
      <w:lvlJc w:val="left"/>
      <w:pPr>
        <w:ind w:left="2980" w:hanging="240"/>
      </w:pPr>
      <w:rPr>
        <w:rFonts w:hint="default"/>
      </w:rPr>
    </w:lvl>
    <w:lvl w:ilvl="3" w:tplc="0A2C769A">
      <w:numFmt w:val="bullet"/>
      <w:lvlText w:val="•"/>
      <w:lvlJc w:val="left"/>
      <w:pPr>
        <w:ind w:left="4360" w:hanging="240"/>
      </w:pPr>
      <w:rPr>
        <w:rFonts w:hint="default"/>
      </w:rPr>
    </w:lvl>
    <w:lvl w:ilvl="4" w:tplc="785E2D32">
      <w:numFmt w:val="bullet"/>
      <w:lvlText w:val="•"/>
      <w:lvlJc w:val="left"/>
      <w:pPr>
        <w:ind w:left="5740" w:hanging="240"/>
      </w:pPr>
      <w:rPr>
        <w:rFonts w:hint="default"/>
      </w:rPr>
    </w:lvl>
    <w:lvl w:ilvl="5" w:tplc="47E0E31A">
      <w:numFmt w:val="bullet"/>
      <w:lvlText w:val="•"/>
      <w:lvlJc w:val="left"/>
      <w:pPr>
        <w:ind w:left="7120" w:hanging="240"/>
      </w:pPr>
      <w:rPr>
        <w:rFonts w:hint="default"/>
      </w:rPr>
    </w:lvl>
    <w:lvl w:ilvl="6" w:tplc="22F2E4BA">
      <w:numFmt w:val="bullet"/>
      <w:lvlText w:val="•"/>
      <w:lvlJc w:val="left"/>
      <w:pPr>
        <w:ind w:left="8500" w:hanging="240"/>
      </w:pPr>
      <w:rPr>
        <w:rFonts w:hint="default"/>
      </w:rPr>
    </w:lvl>
    <w:lvl w:ilvl="7" w:tplc="2FECEA3A">
      <w:numFmt w:val="bullet"/>
      <w:lvlText w:val="•"/>
      <w:lvlJc w:val="left"/>
      <w:pPr>
        <w:ind w:left="9880" w:hanging="240"/>
      </w:pPr>
      <w:rPr>
        <w:rFonts w:hint="default"/>
      </w:rPr>
    </w:lvl>
    <w:lvl w:ilvl="8" w:tplc="4E9624F6">
      <w:numFmt w:val="bullet"/>
      <w:lvlText w:val="•"/>
      <w:lvlJc w:val="left"/>
      <w:pPr>
        <w:ind w:left="11260" w:hanging="240"/>
      </w:pPr>
      <w:rPr>
        <w:rFonts w:hint="default"/>
      </w:rPr>
    </w:lvl>
  </w:abstractNum>
  <w:abstractNum w:abstractNumId="3" w15:restartNumberingAfterBreak="0">
    <w:nsid w:val="4FD67A9E"/>
    <w:multiLevelType w:val="hybridMultilevel"/>
    <w:tmpl w:val="894E1914"/>
    <w:lvl w:ilvl="0" w:tplc="8362ECDA">
      <w:start w:val="1"/>
      <w:numFmt w:val="decimal"/>
      <w:lvlText w:val="%1."/>
      <w:lvlJc w:val="left"/>
      <w:pPr>
        <w:ind w:left="940" w:hanging="360"/>
        <w:jc w:val="left"/>
      </w:pPr>
      <w:rPr>
        <w:rFonts w:ascii="Times New Roman" w:eastAsia="Times New Roman" w:hAnsi="Times New Roman" w:cs="Times New Roman" w:hint="default"/>
        <w:spacing w:val="-18"/>
        <w:w w:val="99"/>
        <w:sz w:val="24"/>
        <w:szCs w:val="24"/>
      </w:rPr>
    </w:lvl>
    <w:lvl w:ilvl="1" w:tplc="F59ABB52">
      <w:numFmt w:val="bullet"/>
      <w:lvlText w:val="•"/>
      <w:lvlJc w:val="left"/>
      <w:pPr>
        <w:ind w:left="2248" w:hanging="360"/>
      </w:pPr>
      <w:rPr>
        <w:rFonts w:hint="default"/>
      </w:rPr>
    </w:lvl>
    <w:lvl w:ilvl="2" w:tplc="D1AC3EEA">
      <w:numFmt w:val="bullet"/>
      <w:lvlText w:val="•"/>
      <w:lvlJc w:val="left"/>
      <w:pPr>
        <w:ind w:left="3556" w:hanging="360"/>
      </w:pPr>
      <w:rPr>
        <w:rFonts w:hint="default"/>
      </w:rPr>
    </w:lvl>
    <w:lvl w:ilvl="3" w:tplc="03785796">
      <w:numFmt w:val="bullet"/>
      <w:lvlText w:val="•"/>
      <w:lvlJc w:val="left"/>
      <w:pPr>
        <w:ind w:left="4864" w:hanging="360"/>
      </w:pPr>
      <w:rPr>
        <w:rFonts w:hint="default"/>
      </w:rPr>
    </w:lvl>
    <w:lvl w:ilvl="4" w:tplc="9C54BF8A">
      <w:numFmt w:val="bullet"/>
      <w:lvlText w:val="•"/>
      <w:lvlJc w:val="left"/>
      <w:pPr>
        <w:ind w:left="6172" w:hanging="360"/>
      </w:pPr>
      <w:rPr>
        <w:rFonts w:hint="default"/>
      </w:rPr>
    </w:lvl>
    <w:lvl w:ilvl="5" w:tplc="C778E786">
      <w:numFmt w:val="bullet"/>
      <w:lvlText w:val="•"/>
      <w:lvlJc w:val="left"/>
      <w:pPr>
        <w:ind w:left="7480" w:hanging="360"/>
      </w:pPr>
      <w:rPr>
        <w:rFonts w:hint="default"/>
      </w:rPr>
    </w:lvl>
    <w:lvl w:ilvl="6" w:tplc="B0543710">
      <w:numFmt w:val="bullet"/>
      <w:lvlText w:val="•"/>
      <w:lvlJc w:val="left"/>
      <w:pPr>
        <w:ind w:left="8788" w:hanging="360"/>
      </w:pPr>
      <w:rPr>
        <w:rFonts w:hint="default"/>
      </w:rPr>
    </w:lvl>
    <w:lvl w:ilvl="7" w:tplc="BEE881EA">
      <w:numFmt w:val="bullet"/>
      <w:lvlText w:val="•"/>
      <w:lvlJc w:val="left"/>
      <w:pPr>
        <w:ind w:left="10096" w:hanging="360"/>
      </w:pPr>
      <w:rPr>
        <w:rFonts w:hint="default"/>
      </w:rPr>
    </w:lvl>
    <w:lvl w:ilvl="8" w:tplc="93A4985C">
      <w:numFmt w:val="bullet"/>
      <w:lvlText w:val="•"/>
      <w:lvlJc w:val="left"/>
      <w:pPr>
        <w:ind w:left="11404" w:hanging="360"/>
      </w:pPr>
      <w:rPr>
        <w:rFonts w:hint="default"/>
      </w:rPr>
    </w:lvl>
  </w:abstractNum>
  <w:abstractNum w:abstractNumId="4" w15:restartNumberingAfterBreak="0">
    <w:nsid w:val="695114C8"/>
    <w:multiLevelType w:val="hybridMultilevel"/>
    <w:tmpl w:val="BC2438C6"/>
    <w:lvl w:ilvl="0" w:tplc="8734389E">
      <w:start w:val="1"/>
      <w:numFmt w:val="upperLetter"/>
      <w:lvlText w:val="%1."/>
      <w:lvlJc w:val="left"/>
      <w:pPr>
        <w:ind w:left="460" w:hanging="293"/>
        <w:jc w:val="left"/>
      </w:pPr>
      <w:rPr>
        <w:rFonts w:ascii="Times New Roman" w:eastAsia="Times New Roman" w:hAnsi="Times New Roman" w:cs="Times New Roman" w:hint="default"/>
        <w:b/>
        <w:bCs/>
        <w:spacing w:val="-1"/>
        <w:w w:val="99"/>
        <w:sz w:val="24"/>
        <w:szCs w:val="24"/>
      </w:rPr>
    </w:lvl>
    <w:lvl w:ilvl="1" w:tplc="7CE020B8">
      <w:numFmt w:val="bullet"/>
      <w:lvlText w:val="•"/>
      <w:lvlJc w:val="left"/>
      <w:pPr>
        <w:ind w:left="1442" w:hanging="293"/>
      </w:pPr>
      <w:rPr>
        <w:rFonts w:hint="default"/>
      </w:rPr>
    </w:lvl>
    <w:lvl w:ilvl="2" w:tplc="BEF8C700">
      <w:numFmt w:val="bullet"/>
      <w:lvlText w:val="•"/>
      <w:lvlJc w:val="left"/>
      <w:pPr>
        <w:ind w:left="2424" w:hanging="293"/>
      </w:pPr>
      <w:rPr>
        <w:rFonts w:hint="default"/>
      </w:rPr>
    </w:lvl>
    <w:lvl w:ilvl="3" w:tplc="FDD0AA82">
      <w:numFmt w:val="bullet"/>
      <w:lvlText w:val="•"/>
      <w:lvlJc w:val="left"/>
      <w:pPr>
        <w:ind w:left="3406" w:hanging="293"/>
      </w:pPr>
      <w:rPr>
        <w:rFonts w:hint="default"/>
      </w:rPr>
    </w:lvl>
    <w:lvl w:ilvl="4" w:tplc="D4A413C2">
      <w:numFmt w:val="bullet"/>
      <w:lvlText w:val="•"/>
      <w:lvlJc w:val="left"/>
      <w:pPr>
        <w:ind w:left="4388" w:hanging="293"/>
      </w:pPr>
      <w:rPr>
        <w:rFonts w:hint="default"/>
      </w:rPr>
    </w:lvl>
    <w:lvl w:ilvl="5" w:tplc="58E822BA">
      <w:numFmt w:val="bullet"/>
      <w:lvlText w:val="•"/>
      <w:lvlJc w:val="left"/>
      <w:pPr>
        <w:ind w:left="5370" w:hanging="293"/>
      </w:pPr>
      <w:rPr>
        <w:rFonts w:hint="default"/>
      </w:rPr>
    </w:lvl>
    <w:lvl w:ilvl="6" w:tplc="83A0F3B6">
      <w:numFmt w:val="bullet"/>
      <w:lvlText w:val="•"/>
      <w:lvlJc w:val="left"/>
      <w:pPr>
        <w:ind w:left="6352" w:hanging="293"/>
      </w:pPr>
      <w:rPr>
        <w:rFonts w:hint="default"/>
      </w:rPr>
    </w:lvl>
    <w:lvl w:ilvl="7" w:tplc="3028EF08">
      <w:numFmt w:val="bullet"/>
      <w:lvlText w:val="•"/>
      <w:lvlJc w:val="left"/>
      <w:pPr>
        <w:ind w:left="7334" w:hanging="293"/>
      </w:pPr>
      <w:rPr>
        <w:rFonts w:hint="default"/>
      </w:rPr>
    </w:lvl>
    <w:lvl w:ilvl="8" w:tplc="A83C7756">
      <w:numFmt w:val="bullet"/>
      <w:lvlText w:val="•"/>
      <w:lvlJc w:val="left"/>
      <w:pPr>
        <w:ind w:left="8316" w:hanging="293"/>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347A3"/>
    <w:rsid w:val="002347A3"/>
    <w:rsid w:val="00B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28FA"/>
  <w15:docId w15:val="{B0C015F2-D90C-4C3B-998B-85938450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00"/>
      <w:outlineLvl w:val="0"/>
    </w:pPr>
    <w:rPr>
      <w:b/>
      <w:bCs/>
      <w:sz w:val="28"/>
      <w:szCs w:val="28"/>
    </w:rPr>
  </w:style>
  <w:style w:type="paragraph" w:styleId="2">
    <w:name w:val="heading 2"/>
    <w:basedOn w:val="a"/>
    <w:uiPriority w:val="1"/>
    <w:qFormat/>
    <w:pPr>
      <w:ind w:left="10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22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washingtonpost.com/news/worldviews/wp/2015/04/23/the-worlds-languages-in-7-maps-and-charts/?utm_term=.a993dc2a15cb" TargetMode="External"/><Relationship Id="rId3" Type="http://schemas.openxmlformats.org/officeDocument/2006/relationships/settings" Target="settings.xml"/><Relationship Id="rId7" Type="http://schemas.openxmlformats.org/officeDocument/2006/relationships/hyperlink" Target="https://www.babbel.com/en/magazine/the-10-most-spoken-languages-in-the-wor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languages_by_total_number_of_speaker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List_of_languages_by_total_number_of_speakers" TargetMode="External"/><Relationship Id="rId4" Type="http://schemas.openxmlformats.org/officeDocument/2006/relationships/webSettings" Target="webSettings.xml"/><Relationship Id="rId9" Type="http://schemas.openxmlformats.org/officeDocument/2006/relationships/hyperlink" Target="https://www.washingtonpost.com/news/worldviews/wp/2015/04/23/the-worlds-languages-in-7-maps-and-charts/?utm_term=.a993dc2a15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MCM</dc:title>
  <dc:creator>COMAP Inc.</dc:creator>
  <cp:lastModifiedBy>张庭梁</cp:lastModifiedBy>
  <cp:revision>2</cp:revision>
  <dcterms:created xsi:type="dcterms:W3CDTF">2018-02-08T22:23:00Z</dcterms:created>
  <dcterms:modified xsi:type="dcterms:W3CDTF">2018-02-08T22:26:00Z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2018-01-18T00:00:00Z</vt:filetime>
  </property>
  <property fmtid="{D5CDD505-2E9C-101B-9397-08002B2CF9AE}" pid="3" name="Creator">
    <vt:lpwstr>Microsoft® Word 2013</vt:lpwstr>
  </property>
  <property fmtid="{D5CDD505-2E9C-101B-9397-08002B2CF9AE}" pid="4" name="LastSaved">
    <vt:filetime>2018-02-08T00:00:00Z</vt:filetime>
  </property>
</Properties>
</file>