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实验4实验报告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作业说明（交报告时删除以下内容）：</w:t>
            </w:r>
          </w:p>
          <w:p>
            <w:pPr>
              <w:spacing w:before="120" w:after="120" w:line="288" w:lineRule="auto"/>
              <w:ind w:left="0" w:firstLine="0"/>
              <w:jc w:val="left"/>
            </w:pPr>
            <w:r>
              <w:rPr>
                <w:rFonts w:eastAsia="等线" w:ascii="Arial" w:cs="Arial" w:hAnsi="Arial"/>
                <w:sz w:val="22"/>
              </w:rPr>
              <w:t>实验报告为判定实验分数的重要依据，请大家认真填写，请勿抄袭（如有查出，抄袭与被抄袭者，本次报告均为0分）。</w:t>
            </w:r>
          </w:p>
          <w:p>
            <w:pPr>
              <w:spacing w:before="120" w:after="120" w:line="288" w:lineRule="auto"/>
              <w:ind w:left="0" w:firstLine="0"/>
              <w:jc w:val="left"/>
            </w:pPr>
            <w:r>
              <w:rPr>
                <w:rFonts w:eastAsia="等线" w:ascii="Arial" w:cs="Arial" w:hAnsi="Arial"/>
                <w:sz w:val="22"/>
              </w:rPr>
              <w:t>实验1实验2写一份实验报告（合在一起）；实验3写一份实验报告；实验4（2-3人一组，实验人写清楚组长、组员每个人姓名、学号；原则上不允许跨班组队）写一份实验报告；实验报告打印后，下次上课学委收齐后提交，如缺x份，请备注缺x份，和姓名，课程不接受补交作业。</w:t>
            </w:r>
          </w:p>
          <w:p>
            <w:pPr>
              <w:spacing w:before="120" w:after="120" w:line="288" w:lineRule="auto"/>
              <w:ind w:left="0" w:firstLine="0"/>
              <w:jc w:val="left"/>
            </w:pPr>
            <w:r>
              <w:rPr>
                <w:rFonts w:eastAsia="等线" w:ascii="Arial" w:cs="Arial" w:hAnsi="Arial"/>
                <w:sz w:val="22"/>
              </w:rPr>
              <w:t>程序源代码需要保留完整版，独立写程序，做好重要内容注释工作。</w:t>
            </w:r>
          </w:p>
          <w:p>
            <w:pPr>
              <w:spacing w:before="120" w:after="120" w:line="288" w:lineRule="auto"/>
              <w:ind w:left="0" w:firstLine="0"/>
              <w:jc w:val="left"/>
            </w:pPr>
            <w:r>
              <w:rPr>
                <w:rFonts w:eastAsia="等线" w:ascii="Arial" w:cs="Arial" w:hAnsi="Arial"/>
                <w:sz w:val="22"/>
              </w:rPr>
              <w:t>请大家独立、认真完成作业，预祝取得好成绩。</w:t>
            </w:r>
          </w:p>
        </w:tc>
      </w:tr>
    </w:tbl>
    <w:p>
      <w:pPr>
        <w:pStyle w:val="1"/>
        <w:spacing w:before="380" w:after="140" w:line="288" w:lineRule="auto"/>
        <w:ind w:left="0"/>
        <w:jc w:val="left"/>
        <w:outlineLvl w:val="0"/>
      </w:pPr>
      <w:bookmarkStart w:name="heading_0" w:id="0"/>
      <w:r>
        <w:rPr>
          <w:rFonts w:eastAsia="等线" w:ascii="Arial" w:cs="Arial" w:hAnsi="Arial"/>
          <w:b w:val="true"/>
          <w:sz w:val="36"/>
        </w:rPr>
        <w:t>一、实验目的</w:t>
      </w:r>
      <w:bookmarkEnd w:id="0"/>
    </w:p>
    <w:p>
      <w:pPr>
        <w:spacing w:before="120" w:after="120" w:line="288" w:lineRule="auto"/>
        <w:ind w:left="0"/>
        <w:jc w:val="left"/>
      </w:pPr>
      <w:r>
        <w:rPr>
          <w:rFonts w:eastAsia="等线" w:ascii="Arial" w:cs="Arial" w:hAnsi="Arial"/>
          <w:sz w:val="22"/>
        </w:rPr>
        <w:t>结合课堂上讲解的 SIP 信令工作流程，对软电话呼叫的信令进行抓包分析，理解在 VoIP 呼叫中会话信令和媒体协商信令的作用，以加深对 VoIP 的理解。</w:t>
      </w:r>
    </w:p>
    <w:p>
      <w:pPr>
        <w:pStyle w:val="1"/>
        <w:spacing w:before="380" w:after="140" w:line="288" w:lineRule="auto"/>
        <w:ind w:left="0"/>
        <w:jc w:val="left"/>
        <w:outlineLvl w:val="0"/>
      </w:pPr>
      <w:bookmarkStart w:name="heading_1" w:id="1"/>
      <w:r>
        <w:rPr>
          <w:rFonts w:eastAsia="等线" w:ascii="Arial" w:cs="Arial" w:hAnsi="Arial"/>
          <w:b w:val="true"/>
          <w:sz w:val="36"/>
        </w:rPr>
        <w:t>二、实验内容和实验步骤</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配置SIP服务器</w:t>
      </w:r>
      <w:bookmarkEnd w:id="2"/>
    </w:p>
    <w:p>
      <w:pPr>
        <w:spacing w:before="120" w:after="120" w:line="288" w:lineRule="auto"/>
        <w:ind w:left="0"/>
        <w:jc w:val="left"/>
      </w:pPr>
      <w:r>
        <w:rPr>
          <w:rFonts w:eastAsia="等线" w:ascii="Arial" w:cs="Arial" w:hAnsi="Arial"/>
          <w:sz w:val="22"/>
        </w:rPr>
        <w:t>本次实验服务器采用的SIP服务器是opensips环境是阿里云上的docker。在阿里云上配置服务器，可以保证服务的连续性；在docker上配置服务器，可以使部署尽量简单化。</w:t>
      </w:r>
    </w:p>
    <w:p>
      <w:pPr>
        <w:numPr>
          <w:numId w:val="1"/>
        </w:numPr>
        <w:spacing w:before="120" w:after="120" w:line="288" w:lineRule="auto"/>
        <w:ind w:left="0"/>
        <w:jc w:val="left"/>
      </w:pPr>
      <w:r>
        <w:rPr>
          <w:rFonts w:eastAsia="等线" w:ascii="Arial" w:cs="Arial" w:hAnsi="Arial"/>
          <w:sz w:val="22"/>
        </w:rPr>
        <w:t>首先，需要开通一个阿里云ecs服务器。然后在本机使用ssh连接到该服务器，在该服务器上开始配置。</w:t>
      </w:r>
    </w:p>
    <w:p>
      <w:pPr>
        <w:numPr>
          <w:numId w:val="2"/>
        </w:numPr>
        <w:spacing w:before="120" w:after="120" w:line="288" w:lineRule="auto"/>
        <w:ind w:left="0"/>
        <w:jc w:val="left"/>
      </w:pPr>
      <w:r>
        <w:rPr>
          <w:rFonts w:eastAsia="等线" w:ascii="Arial" w:cs="Arial" w:hAnsi="Arial"/>
          <w:sz w:val="22"/>
        </w:rPr>
        <w:t>ecs上安装docker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更新软件包索引</w:t>
              <w:br/>
              <w:t>sudo apt update</w:t>
              <w:br/>
              <w:t># 安装Docker CE</w:t>
              <w:br/>
              <w:t>sudo apt install docker-ce -y</w:t>
              <w:br/>
              <w:t># 启动Docker服务</w:t>
              <w:br/>
            </w:r>
            <w:r>
              <w:rPr>
                <w:rFonts w:eastAsia="Consolas" w:ascii="Consolas" w:cs="Consolas" w:hAnsi="Consolas"/>
                <w:sz w:val="22"/>
              </w:rPr>
              <w:t>sudo systemctl start docker</w:t>
            </w:r>
          </w:p>
        </w:tc>
      </w:tr>
    </w:tbl>
    <w:p>
      <w:pPr>
        <w:numPr>
          <w:numId w:val="3"/>
        </w:numPr>
        <w:spacing w:before="120" w:after="120" w:line="288" w:lineRule="auto"/>
        <w:ind w:left="0"/>
        <w:jc w:val="left"/>
      </w:pPr>
      <w:r>
        <w:rPr>
          <w:rFonts w:eastAsia="等线" w:ascii="Arial" w:cs="Arial" w:hAnsi="Arial"/>
          <w:sz w:val="22"/>
        </w:rPr>
        <w:t>拉取opensips/opensips:3.0 docker镜像：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docker pull opensips/opensips:3.0</w:t>
            </w:r>
          </w:p>
        </w:tc>
      </w:tr>
    </w:tbl>
    <w:p>
      <w:pPr>
        <w:numPr>
          <w:numId w:val="4"/>
        </w:numPr>
        <w:spacing w:before="120" w:after="120" w:line="288" w:lineRule="auto"/>
        <w:ind w:left="0"/>
        <w:jc w:val="left"/>
      </w:pPr>
      <w:r>
        <w:rPr>
          <w:rFonts w:eastAsia="等线" w:ascii="Arial" w:cs="Arial" w:hAnsi="Arial"/>
          <w:sz w:val="22"/>
        </w:rPr>
        <w:t>运行该镜像，实例名为sip：</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docker run -d -it --name sip -p 5060:5060/udp opensips/opensips:3.0</w:t>
            </w:r>
          </w:p>
        </w:tc>
      </w:tr>
    </w:tbl>
    <w:p>
      <w:pPr>
        <w:numPr>
          <w:numId w:val="5"/>
        </w:numPr>
        <w:spacing w:before="120" w:after="120" w:line="288" w:lineRule="auto"/>
        <w:ind w:left="0"/>
        <w:jc w:val="left"/>
      </w:pPr>
      <w:r>
        <w:rPr>
          <w:rFonts w:eastAsia="等线" w:ascii="Arial" w:cs="Arial" w:hAnsi="Arial"/>
          <w:sz w:val="22"/>
        </w:rPr>
        <w:t>配置opensips.cfg：</w:t>
      </w:r>
    </w:p>
    <w:p>
      <w:pPr>
        <w:spacing w:before="120" w:after="120" w:line="288" w:lineRule="auto"/>
        <w:ind w:left="0"/>
        <w:jc w:val="left"/>
      </w:pPr>
      <w:r>
        <w:rPr>
          <w:rFonts w:eastAsia="等线" w:ascii="Arial" w:cs="Arial" w:hAnsi="Arial"/>
          <w:sz w:val="22"/>
        </w:rPr>
        <w:t>首先将docker中的配置文件拷贝到ecs本地：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docker cp sip:/etc/opensips/opensips.cfg .</w:t>
            </w:r>
          </w:p>
        </w:tc>
      </w:tr>
    </w:tbl>
    <w:p>
      <w:pPr>
        <w:spacing w:before="120" w:after="120" w:line="288" w:lineRule="auto"/>
        <w:ind w:left="0"/>
        <w:jc w:val="left"/>
      </w:pPr>
      <w:r>
        <w:rPr>
          <w:rFonts w:eastAsia="等线" w:ascii="Arial" w:cs="Arial" w:hAnsi="Arial"/>
          <w:sz w:val="22"/>
        </w:rPr>
        <w:t>在ecs本地修改配置文件：</w:t>
      </w:r>
    </w:p>
    <w:p>
      <w:pPr>
        <w:spacing w:before="120" w:after="120" w:line="288" w:lineRule="auto"/>
        <w:ind w:left="0"/>
        <w:jc w:val="left"/>
      </w:pPr>
      <w:r>
        <w:rPr>
          <w:rFonts w:eastAsia="等线" w:ascii="Arial" w:cs="Arial" w:hAnsi="Arial"/>
          <w:sz w:val="22"/>
        </w:rPr>
        <w:t>修改前：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comment the next line to enable the auto discovery of local aliases</w:t>
              <w:br/>
              <w:t xml:space="preserve">   based on reverse DNS on IPs */</w:t>
              <w:br/>
              <w:t>auto_aliases=no</w:t>
              <w:br/>
              <w:t xml:space="preserve"> </w:t>
              <w:br/>
            </w:r>
            <w:r>
              <w:rPr>
                <w:rFonts w:eastAsia="Consolas" w:ascii="Consolas" w:cs="Consolas" w:hAnsi="Consolas"/>
                <w:sz w:val="22"/>
              </w:rPr>
              <w:t>listen=udp:172.17.0.2:5060</w:t>
            </w:r>
          </w:p>
        </w:tc>
      </w:tr>
    </w:tbl>
    <w:p>
      <w:pPr>
        <w:spacing w:before="120" w:after="120" w:line="288" w:lineRule="auto"/>
        <w:ind w:left="0"/>
        <w:jc w:val="left"/>
      </w:pPr>
      <w:r>
        <w:rPr>
          <w:rFonts w:eastAsia="等线" w:ascii="Arial" w:cs="Arial" w:hAnsi="Arial"/>
          <w:sz w:val="22"/>
        </w:rPr>
        <w:t>修改后：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comment the next line to enable the auto discovery of local aliases</w:t>
              <w:br/>
              <w:t xml:space="preserve">   based on reverse DNS on IPs */</w:t>
              <w:br/>
              <w:t>auto_aliases=no</w:t>
              <w:br/>
              <w:t>advertised_address="ecs的公网IP"</w:t>
              <w:br/>
              <w:t>alias="ecs的公网IP"</w:t>
              <w:br/>
              <w:t xml:space="preserve"> </w:t>
              <w:br/>
            </w:r>
            <w:r>
              <w:rPr>
                <w:rFonts w:eastAsia="Consolas" w:ascii="Consolas" w:cs="Consolas" w:hAnsi="Consolas"/>
                <w:sz w:val="22"/>
              </w:rPr>
              <w:t>listen=udp:172.17.0.2:5060</w:t>
            </w:r>
          </w:p>
        </w:tc>
      </w:tr>
    </w:tbl>
    <w:p>
      <w:pPr>
        <w:numPr>
          <w:numId w:val="6"/>
        </w:numPr>
        <w:spacing w:before="120" w:after="120" w:line="288" w:lineRule="auto"/>
        <w:ind w:left="0"/>
        <w:jc w:val="left"/>
      </w:pPr>
      <w:r>
        <w:rPr>
          <w:rFonts w:eastAsia="等线" w:ascii="Arial" w:cs="Arial" w:hAnsi="Arial"/>
          <w:sz w:val="22"/>
        </w:rPr>
        <w:t>将修改好的配置文件上传到docker容器：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docker cp opensips.cfg sip:/etc/opensips/opensips.cfg</w:t>
            </w:r>
          </w:p>
        </w:tc>
      </w:tr>
    </w:tbl>
    <w:p>
      <w:pPr>
        <w:numPr>
          <w:numId w:val="7"/>
        </w:numPr>
        <w:spacing w:before="120" w:after="120" w:line="288" w:lineRule="auto"/>
        <w:ind w:left="0"/>
        <w:jc w:val="left"/>
      </w:pPr>
      <w:r>
        <w:rPr>
          <w:rFonts w:eastAsia="等线" w:ascii="Arial" w:cs="Arial" w:hAnsi="Arial"/>
          <w:sz w:val="22"/>
        </w:rPr>
        <w:t>重启sip容器，此时opensips服务器已成功启动：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docker restart sip</w:t>
            </w:r>
          </w:p>
        </w:tc>
      </w:tr>
    </w:tbl>
    <w:p>
      <w:pPr>
        <w:numPr>
          <w:numId w:val="8"/>
        </w:numPr>
        <w:spacing w:before="120" w:after="120" w:line="288" w:lineRule="auto"/>
        <w:ind w:left="0"/>
        <w:jc w:val="left"/>
      </w:pPr>
      <w:r>
        <w:rPr>
          <w:rFonts w:eastAsia="等线" w:ascii="Arial" w:cs="Arial" w:hAnsi="Arial"/>
          <w:sz w:val="22"/>
        </w:rPr>
        <w:t>修改ecs实例的安全组，增加入方向5060端口的UDP协议授权，授权对象源地址为：0.0.0.0/0，如下图所示：</w:t>
      </w:r>
    </w:p>
    <w:p>
      <w:pPr>
        <w:spacing w:before="120" w:after="120" w:line="288" w:lineRule="auto"/>
        <w:ind w:left="0"/>
        <w:jc w:val="center"/>
      </w:pPr>
      <w:r>
        <w:drawing>
          <wp:inline distT="0" distR="0" distB="0" distL="0">
            <wp:extent cx="5257800" cy="285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5750"/>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配置SIP客户端</w:t>
      </w:r>
      <w:bookmarkEnd w:id="3"/>
    </w:p>
    <w:p>
      <w:pPr>
        <w:spacing w:before="120" w:after="120" w:line="288" w:lineRule="auto"/>
        <w:ind w:left="0"/>
        <w:jc w:val="left"/>
      </w:pPr>
      <w:r>
        <w:rPr>
          <w:rFonts w:eastAsia="等线" w:ascii="Arial" w:cs="Arial" w:hAnsi="Arial"/>
          <w:sz w:val="22"/>
        </w:rPr>
        <w:t>我们采用的Windows和Linux的SIP客户端为Linphone。采用的Android的SIP客户端为PortSIP UC。它们都具有配置简单，UI现代化的优点。</w:t>
      </w:r>
    </w:p>
    <w:p>
      <w:pPr>
        <w:numPr>
          <w:numId w:val="9"/>
        </w:numPr>
        <w:spacing w:before="120" w:after="120" w:line="288" w:lineRule="auto"/>
        <w:ind w:left="0"/>
        <w:jc w:val="left"/>
      </w:pPr>
      <w:r>
        <w:rPr>
          <w:rFonts w:eastAsia="等线" w:ascii="Arial" w:cs="Arial" w:hAnsi="Arial"/>
          <w:sz w:val="22"/>
        </w:rPr>
        <w:t>电脑端打开Linphone软件，在主页点击助手按键，点击使用一个SIP账户按键，在该页面输入自己需要注册的用户名，SIP域输入阿里云ecs服务器的公网地址，密码输入自己注册账户的密码，最后点击使用。</w:t>
      </w:r>
    </w:p>
    <w:p>
      <w:pPr>
        <w:spacing w:before="120" w:after="120" w:line="288" w:lineRule="auto"/>
        <w:ind w:left="0"/>
        <w:jc w:val="center"/>
      </w:pPr>
      <w:r>
        <w:drawing>
          <wp:inline distT="0" distR="0" distB="0" distL="0">
            <wp:extent cx="5257800" cy="3476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476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如果连接成功，则页面左上角的用户名左侧变绿：</w:t>
      </w:r>
    </w:p>
    <w:p>
      <w:pPr>
        <w:spacing w:before="120" w:after="120" w:line="288" w:lineRule="auto"/>
        <w:ind w:left="0"/>
        <w:jc w:val="center"/>
      </w:pPr>
      <w:r>
        <w:drawing>
          <wp:inline distT="0" distR="0" distB="0" distL="0">
            <wp:extent cx="5257800" cy="3486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486150"/>
                    </a:xfrm>
                    <a:prstGeom prst="rect">
                      <a:avLst/>
                    </a:prstGeom>
                  </pic:spPr>
                </pic:pic>
              </a:graphicData>
            </a:graphic>
          </wp:inline>
        </w:drawing>
      </w:r>
    </w:p>
    <w:p>
      <w:pPr>
        <w:numPr>
          <w:numId w:val="10"/>
        </w:numPr>
        <w:spacing w:before="120" w:after="120" w:line="288" w:lineRule="auto"/>
        <w:ind w:left="0"/>
        <w:jc w:val="left"/>
      </w:pPr>
      <w:r>
        <w:rPr>
          <w:rFonts w:eastAsia="等线" w:ascii="Arial" w:cs="Arial" w:hAnsi="Arial"/>
          <w:sz w:val="22"/>
        </w:rPr>
        <w:t>手机端打开PortSIP UC，以类似方式连接到SIP服务器，如果连接成功，则在设置界面可以看到在线提示：</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505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476500" cy="55054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5054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476500" cy="5505450"/>
                          </a:xfrm>
                          <a:prstGeom prst="rect">
                            <a:avLst/>
                          </a:prstGeom>
                        </pic:spPr>
                      </pic:pic>
                    </a:graphicData>
                  </a:graphic>
                </wp:inline>
              </w:drawing>
            </w:r>
          </w:p>
        </w:tc>
      </w:tr>
    </w:tbl>
    <w:p>
      <w:pPr>
        <w:numPr>
          <w:numId w:val="11"/>
        </w:numPr>
        <w:spacing w:before="120" w:after="120" w:line="288" w:lineRule="auto"/>
        <w:ind w:left="0"/>
        <w:jc w:val="left"/>
      </w:pPr>
      <w:r>
        <w:rPr>
          <w:rFonts w:eastAsia="等线" w:ascii="Arial" w:cs="Arial" w:hAnsi="Arial"/>
          <w:sz w:val="22"/>
        </w:rPr>
        <w:t>手机端与电脑端进行通话测试。测试可以成功打电话：</w:t>
      </w:r>
    </w:p>
    <w:p>
      <w:pPr>
        <w:spacing w:before="120" w:after="120" w:line="288" w:lineRule="auto"/>
        <w:ind w:left="0"/>
        <w:jc w:val="center"/>
      </w:pPr>
      <w:r>
        <w:drawing>
          <wp:inline distT="0" distR="0" distB="0" distL="0">
            <wp:extent cx="5257800" cy="27336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733675"/>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 </w:t>
      </w:r>
      <w:r>
        <w:rPr>
          <w:rFonts w:eastAsia="等线" w:ascii="Arial" w:cs="Arial" w:hAnsi="Arial"/>
          <w:b w:val="true"/>
          <w:sz w:val="32"/>
        </w:rPr>
        <w:t>抓包分析SIP流程</w:t>
      </w:r>
      <w:bookmarkEnd w:id="4"/>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 </w:t>
      </w:r>
      <w:r>
        <w:rPr>
          <w:rFonts w:eastAsia="等线" w:ascii="Arial" w:cs="Arial" w:hAnsi="Arial"/>
          <w:b w:val="true"/>
          <w:sz w:val="30"/>
        </w:rPr>
        <w:t>正常打电话，接通</w:t>
      </w:r>
      <w:bookmarkEnd w:id="5"/>
    </w:p>
    <w:p>
      <w:pPr>
        <w:spacing w:before="120" w:after="120" w:line="288" w:lineRule="auto"/>
        <w:ind w:left="0"/>
        <w:jc w:val="left"/>
      </w:pPr>
      <w:r>
        <w:rPr>
          <w:rFonts w:eastAsia="等线" w:ascii="Arial" w:cs="Arial" w:hAnsi="Arial"/>
          <w:sz w:val="22"/>
        </w:rPr>
        <w:t>抓到的SIP协议包如下：</w:t>
      </w:r>
    </w:p>
    <w:p>
      <w:pPr>
        <w:spacing w:before="120" w:after="120" w:line="288" w:lineRule="auto"/>
        <w:ind w:left="0"/>
        <w:jc w:val="center"/>
      </w:pPr>
      <w:r>
        <w:drawing>
          <wp:inline distT="0" distR="0" distB="0" distL="0">
            <wp:extent cx="5257800" cy="29527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首先，主叫向SIP服务器发送INVITE。接着，SIP服务器响应"100 Trying"以表示正在处理请求。然后，SIP服务器响应"180 Ringing"，表明被叫设备正在响铃。接着，SIP服务器响应"200 OK"以表示被叫已接受呼叫。随后，主叫向SIP服务器发送ACK以确认连接。呼叫结束时，主叫向SIP服务器发送BYE，服务器则响应"200 OK"确认连接已终止。</w:t>
      </w:r>
    </w:p>
    <w:p>
      <w:pPr>
        <w:numPr>
          <w:numId w:val="12"/>
        </w:numPr>
        <w:spacing w:before="120" w:after="120" w:line="288" w:lineRule="auto"/>
        <w:ind w:left="0"/>
        <w:jc w:val="left"/>
      </w:pPr>
      <w:r>
        <w:rPr>
          <w:rFonts w:eastAsia="等线" w:ascii="Arial" w:cs="Arial" w:hAnsi="Arial"/>
          <w:sz w:val="22"/>
        </w:rPr>
        <w:t>主叫向SIP服务器发送INVITE：</w:t>
      </w:r>
    </w:p>
    <w:p>
      <w:pPr>
        <w:spacing w:before="120" w:after="120" w:line="288" w:lineRule="auto"/>
        <w:ind w:left="0"/>
        <w:jc w:val="center"/>
      </w:pPr>
      <w:r>
        <w:drawing>
          <wp:inline distT="0" distR="0" distB="0" distL="0">
            <wp:extent cx="5257800" cy="28956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源地址是主叫的IP地址，目的地址是SIP服务器的IP地址。源端口号为56368，目的端口号为5060，这是SIP服务器监听的端口。SIP包的类型是INVITE，邀请的对象是1111@101.201.107.2，表明主叫希望向该用户发起呼叫。</w:t>
      </w:r>
    </w:p>
    <w:p>
      <w:pPr>
        <w:numPr>
          <w:numId w:val="13"/>
        </w:numPr>
        <w:spacing w:before="120" w:after="120" w:line="288" w:lineRule="auto"/>
        <w:ind w:left="0"/>
        <w:jc w:val="left"/>
      </w:pPr>
      <w:r>
        <w:rPr>
          <w:rFonts w:eastAsia="等线" w:ascii="Arial" w:cs="Arial" w:hAnsi="Arial"/>
          <w:sz w:val="22"/>
        </w:rPr>
        <w:t>SIP服务器响应"100 Trying"</w:t>
      </w:r>
    </w:p>
    <w:p>
      <w:pPr>
        <w:spacing w:before="120" w:after="120" w:line="288" w:lineRule="auto"/>
        <w:ind w:left="0"/>
        <w:jc w:val="center"/>
      </w:pPr>
      <w:r>
        <w:drawing>
          <wp:inline distT="0" distR="0" distB="0" distL="0">
            <wp:extent cx="5257800" cy="28956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源地址是SIP服务器的IP地址，目的地址是主叫的IP地址。源端口号为5060，这是SIP服务器提供服务的端口，目的端口为56368。SIP包的类型是“100 Trying”，表示SIP服务器正在处理请求。</w:t>
      </w:r>
    </w:p>
    <w:p>
      <w:pPr>
        <w:numPr>
          <w:numId w:val="14"/>
        </w:numPr>
        <w:spacing w:before="120" w:after="120" w:line="288" w:lineRule="auto"/>
        <w:ind w:left="0"/>
        <w:jc w:val="left"/>
      </w:pPr>
      <w:r>
        <w:rPr>
          <w:rFonts w:eastAsia="等线" w:ascii="Arial" w:cs="Arial" w:hAnsi="Arial"/>
          <w:sz w:val="22"/>
        </w:rPr>
        <w:t>SIP服务器响应"200 OK"</w:t>
      </w:r>
    </w:p>
    <w:p>
      <w:pPr>
        <w:spacing w:before="120" w:after="120" w:line="288" w:lineRule="auto"/>
        <w:ind w:left="0"/>
        <w:jc w:val="center"/>
      </w:pPr>
      <w:r>
        <w:drawing>
          <wp:inline distT="0" distR="0" distB="0" distL="0">
            <wp:extent cx="5257800" cy="28956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源地址是SIP服务器的IP地址，目的地址是主叫的IP地址。源端口5060，目的端口56368。包类型为“180 Ringing”，表示被叫设备正在响铃。</w:t>
      </w:r>
    </w:p>
    <w:p>
      <w:pPr>
        <w:numPr>
          <w:numId w:val="15"/>
        </w:numPr>
        <w:spacing w:before="120" w:after="120" w:line="288" w:lineRule="auto"/>
        <w:ind w:left="0"/>
        <w:jc w:val="left"/>
      </w:pPr>
      <w:r>
        <w:rPr>
          <w:rFonts w:eastAsia="等线" w:ascii="Arial" w:cs="Arial" w:hAnsi="Arial"/>
          <w:sz w:val="22"/>
        </w:rPr>
        <w:t>SIP服务器响应"200 OK"</w:t>
      </w:r>
    </w:p>
    <w:p>
      <w:pPr>
        <w:spacing w:before="120" w:after="120" w:line="288" w:lineRule="auto"/>
        <w:ind w:left="0"/>
        <w:jc w:val="center"/>
      </w:pPr>
      <w:r>
        <w:drawing>
          <wp:inline distT="0" distR="0" distB="0" distL="0">
            <wp:extent cx="5257800" cy="28956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源地址是SIP服务器的IP地址，目的地址是主叫的IP地址，源端口5060，目的端口56368，包类型为“200 OK”，表示被叫已接受呼叫。</w:t>
      </w:r>
    </w:p>
    <w:p>
      <w:pPr>
        <w:numPr>
          <w:numId w:val="16"/>
        </w:numPr>
        <w:spacing w:before="120" w:after="120" w:line="288" w:lineRule="auto"/>
        <w:ind w:left="0"/>
        <w:jc w:val="left"/>
      </w:pPr>
      <w:r>
        <w:rPr>
          <w:rFonts w:eastAsia="等线" w:ascii="Arial" w:cs="Arial" w:hAnsi="Arial"/>
          <w:sz w:val="22"/>
        </w:rPr>
        <w:t>主叫向SIP服务器发送ACK</w:t>
      </w:r>
    </w:p>
    <w:p>
      <w:pPr>
        <w:spacing w:before="120" w:after="120" w:line="288" w:lineRule="auto"/>
        <w:ind w:left="0"/>
        <w:jc w:val="center"/>
      </w:pPr>
      <w:r>
        <w:drawing>
          <wp:inline distT="0" distR="0" distB="0" distL="0">
            <wp:extent cx="5257800" cy="28956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使用主叫的IP地址和端口56368，目标是SIP服务器的IP地址和端口5060，包类型为ACK，确认连接。确认连接被叫1111@106.39.130.51：35603。</w:t>
      </w:r>
    </w:p>
    <w:p>
      <w:pPr>
        <w:numPr>
          <w:numId w:val="17"/>
        </w:numPr>
        <w:spacing w:before="120" w:after="120" w:line="288" w:lineRule="auto"/>
        <w:ind w:left="0"/>
        <w:jc w:val="left"/>
      </w:pPr>
      <w:r>
        <w:rPr>
          <w:rFonts w:eastAsia="等线" w:ascii="Arial" w:cs="Arial" w:hAnsi="Arial"/>
          <w:sz w:val="22"/>
        </w:rPr>
        <w:t xml:space="preserve"> 主叫挂断发送BYE：</w:t>
      </w:r>
    </w:p>
    <w:p>
      <w:pPr>
        <w:spacing w:before="120" w:after="120" w:line="288" w:lineRule="auto"/>
        <w:ind w:left="0"/>
        <w:jc w:val="center"/>
      </w:pPr>
      <w:r>
        <w:drawing>
          <wp:inline distT="0" distR="0" distB="0" distL="0">
            <wp:extent cx="5257800" cy="28956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使用主叫的IP地址和端口56368，目标是SIP服务器的IP地址和端口5060，包类型为BYE，结束呼叫。挂断的对象是1111@106.39.130.51：35603。</w:t>
      </w:r>
    </w:p>
    <w:p>
      <w:pPr>
        <w:numPr>
          <w:numId w:val="18"/>
        </w:numPr>
        <w:spacing w:before="120" w:after="120" w:line="288" w:lineRule="auto"/>
        <w:ind w:left="0"/>
        <w:jc w:val="left"/>
      </w:pPr>
      <w:r>
        <w:rPr>
          <w:rFonts w:eastAsia="等线" w:ascii="Arial" w:cs="Arial" w:hAnsi="Arial"/>
          <w:sz w:val="22"/>
        </w:rPr>
        <w:t>SIP服务器响应"200 OK"：</w:t>
      </w:r>
    </w:p>
    <w:p>
      <w:pPr>
        <w:spacing w:before="120" w:after="120" w:line="288" w:lineRule="auto"/>
        <w:ind w:left="0"/>
        <w:jc w:val="center"/>
      </w:pPr>
      <w:r>
        <w:drawing>
          <wp:inline distT="0" distR="0" distB="0" distL="0">
            <wp:extent cx="5257800" cy="28956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源地址是SIP服务器的IP地址，目的地址是主叫的IP地址，源端口5060，目的端口56368，包类型为“200 OK”，确认连接已终止。</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2. </w:t>
      </w:r>
      <w:r>
        <w:rPr>
          <w:rFonts w:eastAsia="等线" w:ascii="Arial" w:cs="Arial" w:hAnsi="Arial"/>
          <w:b w:val="true"/>
          <w:sz w:val="30"/>
        </w:rPr>
        <w:t>异常挂机，拒接</w:t>
      </w:r>
      <w:bookmarkEnd w:id="6"/>
    </w:p>
    <w:p>
      <w:pPr>
        <w:spacing w:before="120" w:after="120" w:line="288" w:lineRule="auto"/>
        <w:ind w:left="0"/>
        <w:jc w:val="center"/>
      </w:pPr>
      <w:r>
        <w:drawing>
          <wp:inline distT="0" distR="0" distB="0" distL="0">
            <wp:extent cx="5257800" cy="2952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在异常挂机或拒接的情况下，主叫向SIP服务器发送INVITE请求邀请对象1111@101.201.107.2；SIP服务器先后响应100 Trying、180 Ringing和486 Busy Here，表示正在处理请求、被叫设备响铃以及被叫设备拒接呼叫；最后，主叫向SIP服务器发送ACK确认486 Busy Here状态。</w:t>
      </w:r>
    </w:p>
    <w:p>
      <w:pPr>
        <w:numPr>
          <w:numId w:val="19"/>
        </w:numPr>
        <w:spacing w:before="120" w:after="120" w:line="288" w:lineRule="auto"/>
        <w:ind w:left="0"/>
        <w:jc w:val="left"/>
      </w:pPr>
      <w:r>
        <w:rPr>
          <w:rFonts w:eastAsia="等线" w:ascii="Arial" w:cs="Arial" w:hAnsi="Arial"/>
          <w:sz w:val="22"/>
        </w:rPr>
        <w:t>主叫向SIP服务器发送INVITE</w:t>
      </w:r>
    </w:p>
    <w:p>
      <w:pPr>
        <w:spacing w:before="120" w:after="120" w:line="288" w:lineRule="auto"/>
        <w:ind w:left="0"/>
        <w:jc w:val="center"/>
      </w:pPr>
      <w:r>
        <w:drawing>
          <wp:inline distT="0" distR="0" distB="0" distL="0">
            <wp:extent cx="5257800" cy="28956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使用主叫的IP地址和端口，目标是SIP服务器的IP地址和端口5060，包类型为INVITE，邀请对象是1111@101.201.107.2。</w:t>
      </w:r>
    </w:p>
    <w:p>
      <w:pPr>
        <w:numPr>
          <w:numId w:val="20"/>
        </w:numPr>
        <w:spacing w:before="120" w:after="120" w:line="288" w:lineRule="auto"/>
        <w:ind w:left="0"/>
        <w:jc w:val="left"/>
      </w:pPr>
      <w:r>
        <w:rPr>
          <w:rFonts w:eastAsia="等线" w:ascii="Arial" w:cs="Arial" w:hAnsi="Arial"/>
          <w:sz w:val="22"/>
        </w:rPr>
        <w:t>SIP服务器响应100 Trying</w:t>
      </w:r>
    </w:p>
    <w:p>
      <w:pPr>
        <w:spacing w:before="120" w:after="120" w:line="288" w:lineRule="auto"/>
        <w:ind w:left="0"/>
        <w:jc w:val="center"/>
      </w:pPr>
      <w:r>
        <w:drawing>
          <wp:inline distT="0" distR="0" distB="0" distL="0">
            <wp:extent cx="5257800" cy="28956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地址是SIP服务器的IP地址，目的地址是主叫的IP地址，源端口5060，目的端口为主叫的源端口，包类型为“100 Trying”，表示正在处理请求。</w:t>
      </w:r>
    </w:p>
    <w:p>
      <w:pPr>
        <w:numPr>
          <w:numId w:val="21"/>
        </w:numPr>
        <w:spacing w:before="120" w:after="120" w:line="288" w:lineRule="auto"/>
        <w:ind w:left="0"/>
        <w:jc w:val="left"/>
      </w:pPr>
      <w:r>
        <w:rPr>
          <w:rFonts w:eastAsia="等线" w:ascii="Arial" w:cs="Arial" w:hAnsi="Arial"/>
          <w:sz w:val="22"/>
        </w:rPr>
        <w:t>SIP服务器响应180 Ringing</w:t>
      </w:r>
    </w:p>
    <w:p>
      <w:pPr>
        <w:spacing w:before="120" w:after="120" w:line="288" w:lineRule="auto"/>
        <w:ind w:left="0"/>
        <w:jc w:val="center"/>
      </w:pPr>
      <w:r>
        <w:drawing>
          <wp:inline distT="0" distR="0" distB="0" distL="0">
            <wp:extent cx="5257800" cy="28956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源地址是SIP服务器的IP地址，目的地址是主叫的IP地址，源端口5060，目的端口为主叫的源端口，包类型为“180 Ringing”，表示被叫设备正在响铃。</w:t>
      </w:r>
    </w:p>
    <w:p>
      <w:pPr>
        <w:numPr>
          <w:numId w:val="22"/>
        </w:numPr>
        <w:spacing w:before="120" w:after="120" w:line="288" w:lineRule="auto"/>
        <w:ind w:left="0"/>
        <w:jc w:val="left"/>
      </w:pPr>
      <w:r>
        <w:rPr>
          <w:rFonts w:eastAsia="等线" w:ascii="Arial" w:cs="Arial" w:hAnsi="Arial"/>
          <w:sz w:val="22"/>
        </w:rPr>
        <w:t>SIP服务器响应486 Busy Here</w:t>
      </w:r>
    </w:p>
    <w:p>
      <w:pPr>
        <w:spacing w:before="120" w:after="120" w:line="288" w:lineRule="auto"/>
        <w:ind w:left="0"/>
        <w:jc w:val="center"/>
      </w:pPr>
      <w:r>
        <w:drawing>
          <wp:inline distT="0" distR="0" distB="0" distL="0">
            <wp:extent cx="5257800" cy="28956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源地址是SIP服务器的IP地址，目的地址是主叫的IP地址，源端口5060，目的端口为主叫的源端口，包类型为“486 Busy Here”，表示被叫拒绝呼叫。</w:t>
      </w:r>
    </w:p>
    <w:p>
      <w:pPr>
        <w:numPr>
          <w:numId w:val="23"/>
        </w:numPr>
        <w:spacing w:before="120" w:after="120" w:line="288" w:lineRule="auto"/>
        <w:ind w:left="0"/>
        <w:jc w:val="left"/>
      </w:pPr>
      <w:r>
        <w:rPr>
          <w:rFonts w:eastAsia="等线" w:ascii="Arial" w:cs="Arial" w:hAnsi="Arial"/>
          <w:sz w:val="22"/>
        </w:rPr>
        <w:t>主叫向SIP服务器发送ACK</w:t>
      </w:r>
    </w:p>
    <w:p>
      <w:pPr>
        <w:spacing w:before="120" w:after="120" w:line="288" w:lineRule="auto"/>
        <w:ind w:left="0"/>
        <w:jc w:val="center"/>
      </w:pPr>
      <w:r>
        <w:drawing>
          <wp:inline distT="0" distR="0" distB="0" distL="0">
            <wp:extent cx="5257800" cy="28956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使用主叫的IP地址和端口，目标是SIP服务器的IP地址和端口5060，包类型为ACK，确认对象是1111@101.201.107.2。</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 </w:t>
      </w:r>
      <w:r>
        <w:rPr>
          <w:rFonts w:eastAsia="等线" w:ascii="Arial" w:cs="Arial" w:hAnsi="Arial"/>
          <w:b w:val="true"/>
          <w:sz w:val="30"/>
        </w:rPr>
        <w:t>久叫不答</w:t>
      </w:r>
      <w:bookmarkEnd w:id="7"/>
    </w:p>
    <w:p>
      <w:pPr>
        <w:spacing w:before="120" w:after="120" w:line="288" w:lineRule="auto"/>
        <w:ind w:left="0"/>
        <w:jc w:val="center"/>
      </w:pPr>
      <w:r>
        <w:drawing>
          <wp:inline distT="0" distR="0" distB="0" distL="0">
            <wp:extent cx="5257800" cy="29527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在久叫不答的情况下，主叫向SIP服务器发送INVITE请求邀请对象1111@101.201.107.2；SIP服务器先后响应100 Trying、180 Ringing和408 Request Timeout，表示正在处理请求、被叫设备响铃以及请求超时；最后，主叫向SIP服务器发送ACK确认408 Request Timeout状态。</w:t>
      </w:r>
    </w:p>
    <w:p>
      <w:pPr>
        <w:numPr>
          <w:numId w:val="24"/>
        </w:numPr>
        <w:spacing w:before="120" w:after="120" w:line="288" w:lineRule="auto"/>
        <w:ind w:left="0"/>
        <w:jc w:val="left"/>
      </w:pPr>
      <w:r>
        <w:rPr>
          <w:rFonts w:eastAsia="等线" w:ascii="Arial" w:cs="Arial" w:hAnsi="Arial"/>
          <w:sz w:val="22"/>
        </w:rPr>
        <w:t>主叫向SIP服务器发送INVITE</w:t>
      </w:r>
    </w:p>
    <w:p>
      <w:pPr>
        <w:spacing w:before="120" w:after="120" w:line="288" w:lineRule="auto"/>
        <w:ind w:left="0"/>
        <w:jc w:val="center"/>
      </w:pPr>
      <w:r>
        <w:drawing>
          <wp:inline distT="0" distR="0" distB="0" distL="0">
            <wp:extent cx="5257800" cy="28956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主叫（IP地址：10.29.75.254，端口：56368）发送INVITE请求，邀请对象是1111@101.201.107.2。</w:t>
      </w:r>
    </w:p>
    <w:p>
      <w:pPr>
        <w:numPr>
          <w:numId w:val="25"/>
        </w:numPr>
        <w:spacing w:before="120" w:after="120" w:line="288" w:lineRule="auto"/>
        <w:ind w:left="0"/>
        <w:jc w:val="left"/>
      </w:pPr>
      <w:r>
        <w:rPr>
          <w:rFonts w:eastAsia="等线" w:ascii="Arial" w:cs="Arial" w:hAnsi="Arial"/>
          <w:sz w:val="22"/>
        </w:rPr>
        <w:t>SIP服务器响应100 Trying</w:t>
      </w:r>
    </w:p>
    <w:p>
      <w:pPr>
        <w:spacing w:before="120" w:after="120" w:line="288" w:lineRule="auto"/>
        <w:ind w:left="0"/>
        <w:jc w:val="center"/>
      </w:pPr>
      <w:r>
        <w:drawing>
          <wp:inline distT="0" distR="0" distB="0" distL="0">
            <wp:extent cx="5257800" cy="28956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SIP服务器（IP地址：101.201.107.2，端口：5060）响应100 Trying，表示正在处理请求。</w:t>
      </w:r>
    </w:p>
    <w:p>
      <w:pPr>
        <w:numPr>
          <w:numId w:val="26"/>
        </w:numPr>
        <w:spacing w:before="120" w:after="120" w:line="288" w:lineRule="auto"/>
        <w:ind w:left="0"/>
        <w:jc w:val="left"/>
      </w:pPr>
      <w:r>
        <w:rPr>
          <w:rFonts w:eastAsia="等线" w:ascii="Arial" w:cs="Arial" w:hAnsi="Arial"/>
          <w:sz w:val="22"/>
        </w:rPr>
        <w:t>SIP服务器响应180 Ringing</w:t>
      </w:r>
    </w:p>
    <w:p>
      <w:pPr>
        <w:spacing w:before="120" w:after="120" w:line="288" w:lineRule="auto"/>
        <w:ind w:left="0"/>
        <w:jc w:val="center"/>
      </w:pPr>
      <w:r>
        <w:drawing>
          <wp:inline distT="0" distR="0" distB="0" distL="0">
            <wp:extent cx="5257800" cy="28956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SIP服务器（IP地址：101.201.107.2，端口：5060）响应180 Ringing，表示被叫设备正在响铃。</w:t>
      </w:r>
    </w:p>
    <w:p>
      <w:pPr>
        <w:numPr>
          <w:numId w:val="27"/>
        </w:numPr>
        <w:spacing w:before="120" w:after="120" w:line="288" w:lineRule="auto"/>
        <w:ind w:left="0"/>
        <w:jc w:val="left"/>
      </w:pPr>
      <w:r>
        <w:rPr>
          <w:rFonts w:eastAsia="等线" w:ascii="Arial" w:cs="Arial" w:hAnsi="Arial"/>
          <w:sz w:val="22"/>
        </w:rPr>
        <w:t>SIP服务器响应408 Request Timeout</w:t>
      </w:r>
    </w:p>
    <w:p>
      <w:pPr>
        <w:spacing w:before="120" w:after="120" w:line="288" w:lineRule="auto"/>
        <w:ind w:left="0"/>
        <w:jc w:val="center"/>
      </w:pPr>
      <w:r>
        <w:drawing>
          <wp:inline distT="0" distR="0" distB="0" distL="0">
            <wp:extent cx="5257800" cy="28956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SIP服务器（IP地址：101.201.107.2，端口：5060）响应408 Request Timeout，表示被叫设备长时间未应答，导致请求超时。</w:t>
      </w:r>
    </w:p>
    <w:p>
      <w:pPr>
        <w:numPr>
          <w:numId w:val="28"/>
        </w:numPr>
        <w:spacing w:before="120" w:after="120" w:line="288" w:lineRule="auto"/>
        <w:ind w:left="0"/>
        <w:jc w:val="left"/>
      </w:pPr>
      <w:r>
        <w:rPr>
          <w:rFonts w:eastAsia="等线" w:ascii="Arial" w:cs="Arial" w:hAnsi="Arial"/>
          <w:sz w:val="22"/>
        </w:rPr>
        <w:t>主叫向SIP服务器发送ACK</w:t>
      </w:r>
    </w:p>
    <w:p>
      <w:pPr>
        <w:spacing w:before="120" w:after="120" w:line="288" w:lineRule="auto"/>
        <w:ind w:left="0"/>
        <w:jc w:val="center"/>
      </w:pPr>
      <w:r>
        <w:drawing>
          <wp:inline distT="0" distR="0" distB="0" distL="0">
            <wp:extent cx="5257800" cy="28956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主叫（IP地址：10.29.75.254，端口：56368）发送ACK确认408 Request Timeout状态，确认对象是1111@101.201.107.2。</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4. </w:t>
      </w:r>
      <w:r>
        <w:rPr>
          <w:rFonts w:eastAsia="等线" w:ascii="Arial" w:cs="Arial" w:hAnsi="Arial"/>
          <w:b w:val="true"/>
          <w:sz w:val="30"/>
        </w:rPr>
        <w:t>主叫主动取消</w:t>
      </w:r>
      <w:bookmarkEnd w:id="8"/>
    </w:p>
    <w:p>
      <w:pPr>
        <w:spacing w:before="120" w:after="120" w:line="288" w:lineRule="auto"/>
        <w:ind w:left="0"/>
        <w:jc w:val="center"/>
      </w:pPr>
      <w:r>
        <w:drawing>
          <wp:inline distT="0" distR="0" distB="0" distL="0">
            <wp:extent cx="5257800" cy="29527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首先，主叫向SIP服务器发送INVITE，邀请对象为bob@101.201.107.2；然后，SIP服务器响应100 Trying；然后SIP服务器响应180 Ringing；然后，主叫向SIP服务器发送200 CANCEL，取消对象为bob@101.201.107.2；然后，SIP服务器响应200 canceling；然后，服务器响应487 Request Terminated；然后，主叫向服务器发送ACK，确认对象为bob@101.201.107.2。</w:t>
      </w:r>
    </w:p>
    <w:p>
      <w:pPr>
        <w:numPr>
          <w:numId w:val="29"/>
        </w:numPr>
        <w:spacing w:before="120" w:after="120" w:line="288" w:lineRule="auto"/>
        <w:ind w:left="0"/>
        <w:jc w:val="left"/>
      </w:pPr>
      <w:r>
        <w:rPr>
          <w:rFonts w:eastAsia="等线" w:ascii="Arial" w:cs="Arial" w:hAnsi="Arial"/>
          <w:sz w:val="22"/>
        </w:rPr>
        <w:t>主叫向SIP服务器发送INVITE</w:t>
      </w:r>
    </w:p>
    <w:p>
      <w:pPr>
        <w:spacing w:before="120" w:after="120" w:line="288" w:lineRule="auto"/>
        <w:ind w:left="0"/>
        <w:jc w:val="center"/>
      </w:pPr>
      <w:r>
        <w:drawing>
          <wp:inline distT="0" distR="0" distB="0" distL="0">
            <wp:extent cx="5257800" cy="28956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主叫（IP地址：10.29.75.254，端口：56368）发送INVITE请求，邀请对象为bob@101.201.107.2。</w:t>
      </w:r>
    </w:p>
    <w:p>
      <w:pPr>
        <w:numPr>
          <w:numId w:val="30"/>
        </w:numPr>
        <w:spacing w:before="120" w:after="120" w:line="288" w:lineRule="auto"/>
        <w:ind w:left="0"/>
        <w:jc w:val="left"/>
      </w:pPr>
      <w:r>
        <w:rPr>
          <w:rFonts w:eastAsia="等线" w:ascii="Arial" w:cs="Arial" w:hAnsi="Arial"/>
          <w:sz w:val="22"/>
        </w:rPr>
        <w:t>SIP服务器响应100 Trying</w:t>
      </w:r>
    </w:p>
    <w:p>
      <w:pPr>
        <w:spacing w:before="120" w:after="120" w:line="288" w:lineRule="auto"/>
        <w:ind w:left="0"/>
        <w:jc w:val="center"/>
      </w:pPr>
      <w:r>
        <w:drawing>
          <wp:inline distT="0" distR="0" distB="0" distL="0">
            <wp:extent cx="5257800" cy="28956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SIP服务器（IP地址：101.201.107.2，端口：5060）响应100 Trying，表示正在处理请求。</w:t>
      </w:r>
    </w:p>
    <w:p>
      <w:pPr>
        <w:numPr>
          <w:numId w:val="31"/>
        </w:numPr>
        <w:spacing w:before="120" w:after="120" w:line="288" w:lineRule="auto"/>
        <w:ind w:left="0"/>
        <w:jc w:val="left"/>
      </w:pPr>
      <w:r>
        <w:rPr>
          <w:rFonts w:eastAsia="等线" w:ascii="Arial" w:cs="Arial" w:hAnsi="Arial"/>
          <w:sz w:val="22"/>
        </w:rPr>
        <w:t>SIP服务器响应180 Ringing</w:t>
      </w:r>
    </w:p>
    <w:p>
      <w:pPr>
        <w:spacing w:before="120" w:after="120" w:line="288" w:lineRule="auto"/>
        <w:ind w:left="0"/>
        <w:jc w:val="center"/>
      </w:pPr>
      <w:r>
        <w:drawing>
          <wp:inline distT="0" distR="0" distB="0" distL="0">
            <wp:extent cx="5257800" cy="28956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SIP服务器（IP地址：101.201.107.2，端口：5060）响应180 Ringing，表示被叫设备正在响铃。</w:t>
      </w:r>
    </w:p>
    <w:p>
      <w:pPr>
        <w:numPr>
          <w:numId w:val="32"/>
        </w:numPr>
        <w:spacing w:before="120" w:after="120" w:line="288" w:lineRule="auto"/>
        <w:ind w:left="0"/>
        <w:jc w:val="left"/>
      </w:pPr>
      <w:r>
        <w:rPr>
          <w:rFonts w:eastAsia="等线" w:ascii="Arial" w:cs="Arial" w:hAnsi="Arial"/>
          <w:sz w:val="22"/>
        </w:rPr>
        <w:t>主叫向SIP服务器发送CANCEL</w:t>
      </w:r>
    </w:p>
    <w:p>
      <w:pPr>
        <w:spacing w:before="120" w:after="120" w:line="288" w:lineRule="auto"/>
        <w:ind w:left="0"/>
        <w:jc w:val="center"/>
      </w:pPr>
      <w:r>
        <w:drawing>
          <wp:inline distT="0" distR="0" distB="0" distL="0">
            <wp:extent cx="5257800" cy="28956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5"/>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主叫（IP地址：10.29.75.254，端口：56368）发送CANCEL请求，取消对象为bob@101.201.107.2。</w:t>
      </w:r>
    </w:p>
    <w:p>
      <w:pPr>
        <w:numPr>
          <w:numId w:val="33"/>
        </w:numPr>
        <w:spacing w:before="120" w:after="120" w:line="288" w:lineRule="auto"/>
        <w:ind w:left="0"/>
        <w:jc w:val="left"/>
      </w:pPr>
      <w:r>
        <w:rPr>
          <w:rFonts w:eastAsia="等线" w:ascii="Arial" w:cs="Arial" w:hAnsi="Arial"/>
          <w:sz w:val="22"/>
        </w:rPr>
        <w:t>SIP服务器响应200 OK(CANCEL)</w:t>
      </w:r>
    </w:p>
    <w:p>
      <w:pPr>
        <w:spacing w:before="120" w:after="120" w:line="288" w:lineRule="auto"/>
        <w:ind w:left="0"/>
        <w:jc w:val="center"/>
      </w:pPr>
      <w:r>
        <w:drawing>
          <wp:inline distT="0" distR="0" distB="0" distL="0">
            <wp:extent cx="5257800" cy="28956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6"/>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SIP服务器（IP地址：101.201.107.2，端口：5060）响应200 OK，表示正在取消呼叫。</w:t>
      </w:r>
    </w:p>
    <w:p>
      <w:pPr>
        <w:numPr>
          <w:numId w:val="34"/>
        </w:numPr>
        <w:spacing w:before="120" w:after="120" w:line="288" w:lineRule="auto"/>
        <w:ind w:left="0"/>
        <w:jc w:val="left"/>
      </w:pPr>
      <w:r>
        <w:rPr>
          <w:rFonts w:eastAsia="等线" w:ascii="Arial" w:cs="Arial" w:hAnsi="Arial"/>
          <w:sz w:val="22"/>
        </w:rPr>
        <w:t>SIP服务器响应487 Request Terminated</w:t>
      </w:r>
    </w:p>
    <w:p>
      <w:pPr>
        <w:spacing w:before="120" w:after="120" w:line="288" w:lineRule="auto"/>
        <w:ind w:left="0"/>
        <w:jc w:val="center"/>
      </w:pPr>
      <w:r>
        <w:drawing>
          <wp:inline distT="0" distR="0" distB="0" distL="0">
            <wp:extent cx="5257800" cy="289560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7"/>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SIP服务器（IP地址：101.201.107.2，端口：5060）响应487 Request Terminated，表示呼叫已被取消。</w:t>
      </w:r>
    </w:p>
    <w:p>
      <w:pPr>
        <w:numPr>
          <w:numId w:val="35"/>
        </w:numPr>
        <w:spacing w:before="120" w:after="120" w:line="288" w:lineRule="auto"/>
        <w:ind w:left="0"/>
        <w:jc w:val="left"/>
      </w:pPr>
      <w:r>
        <w:rPr>
          <w:rFonts w:eastAsia="等线" w:ascii="Arial" w:cs="Arial" w:hAnsi="Arial"/>
          <w:sz w:val="22"/>
        </w:rPr>
        <w:t>主叫向SIP服务器发送ACK</w:t>
      </w:r>
    </w:p>
    <w:p>
      <w:pPr>
        <w:spacing w:before="120" w:after="120" w:line="288" w:lineRule="auto"/>
        <w:ind w:left="0"/>
        <w:jc w:val="center"/>
      </w:pPr>
      <w:r>
        <w:drawing>
          <wp:inline distT="0" distR="0" distB="0" distL="0">
            <wp:extent cx="5257800" cy="289560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8"/>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主叫（IP地址：10.29.75.254，端口：56368）发送ACK，确认对象为bob@101.201.107.2。</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5. </w:t>
      </w:r>
      <w:r>
        <w:rPr>
          <w:rFonts w:eastAsia="等线" w:ascii="Arial" w:cs="Arial" w:hAnsi="Arial"/>
          <w:b w:val="true"/>
          <w:sz w:val="30"/>
        </w:rPr>
        <w:t>两个电话同时拨打一个被叫</w:t>
      </w:r>
      <w:bookmarkEnd w:id="9"/>
    </w:p>
    <w:p>
      <w:pPr>
        <w:spacing w:before="120" w:after="120" w:line="288" w:lineRule="auto"/>
        <w:ind w:left="0"/>
        <w:jc w:val="center"/>
      </w:pPr>
      <w:r>
        <w:drawing>
          <wp:inline distT="0" distR="0" distB="0" distL="0">
            <wp:extent cx="5257800" cy="295275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9"/>
                    <a:stretch>
                      <a:fillRect/>
                    </a:stretch>
                  </pic:blipFill>
                  <pic:spPr>
                    <a:xfrm>
                      <a:off x="0" y="0"/>
                      <a:ext cx="5257800" cy="295275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7908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0"/>
                          <a:stretch>
                            <a:fillRect/>
                          </a:stretch>
                        </pic:blipFill>
                        <pic:spPr>
                          <a:xfrm>
                            <a:off x="0" y="0"/>
                            <a:ext cx="2476500" cy="27908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alice与bob通话过程</w:t>
              <w:br/>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7908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1"/>
                          <a:stretch>
                            <a:fillRect/>
                          </a:stretch>
                        </pic:blipFill>
                        <pic:spPr>
                          <a:xfrm>
                            <a:off x="0" y="0"/>
                            <a:ext cx="2476500" cy="27908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alice与iphone通话过程</w:t>
              <w:br/>
            </w:r>
          </w:p>
        </w:tc>
      </w:tr>
    </w:tbl>
    <w:p>
      <w:pPr>
        <w:spacing w:before="120" w:after="120" w:line="288" w:lineRule="auto"/>
        <w:ind w:left="0"/>
        <w:jc w:val="left"/>
      </w:pPr>
      <w:r>
        <w:rPr>
          <w:rFonts w:eastAsia="等线" w:ascii="Arial" w:cs="Arial" w:hAnsi="Arial"/>
          <w:sz w:val="22"/>
        </w:rPr>
        <w:t>在被叫主机alice上进行了抓包分析。被叫主机同时接收到来自主叫bob和主叫iphone的两个呼叫，显示两个窗口供选择接听。被叫主机alice选择接听来自bob的呼叫，向SIP服务器发送ACK请求，并与bob建立会话。随后，alice选择接听来自iphone的呼叫，向SIP服务器发送新的INVITE请求，并收到iphone的200 OK响应。此时，alice向SIP服务器发送更新的INVITE消息，将与bob的通话挂起，并与iphone的通话接听。通过实验，详细记录了SIP协议在处理多路呼叫时的信令流程，包括INVITE、ACK和200 OK消息的交互。</w:t>
      </w:r>
    </w:p>
    <w:p>
      <w:pPr>
        <w:pStyle w:val="1"/>
        <w:spacing w:before="380" w:after="140" w:line="288" w:lineRule="auto"/>
        <w:ind w:left="0"/>
        <w:jc w:val="left"/>
        <w:outlineLvl w:val="0"/>
      </w:pPr>
      <w:bookmarkStart w:name="heading_10" w:id="10"/>
      <w:r>
        <w:rPr>
          <w:rFonts w:eastAsia="等线" w:ascii="Arial" w:cs="Arial" w:hAnsi="Arial"/>
          <w:b w:val="true"/>
          <w:sz w:val="36"/>
        </w:rPr>
        <w:t>三、实验总结与心得</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组员一</w:t>
      </w:r>
      <w:bookmarkEnd w:id="11"/>
    </w:p>
    <w:p>
      <w:pPr>
        <w:spacing w:before="120" w:after="120" w:line="288" w:lineRule="auto"/>
        <w:ind w:left="0"/>
        <w:jc w:val="left"/>
      </w:pPr>
      <w:r>
        <w:rPr>
          <w:rFonts w:eastAsia="等线" w:ascii="Arial" w:cs="Arial" w:hAnsi="Arial"/>
          <w:sz w:val="22"/>
        </w:rPr>
        <w:t>在本次实验中，我集中精力在搭建SIP服务器。为了得到一个稳定且易于搭建的服务器，我选择在阿里云的Docker环境中部署OpenSIPS服务器。通过这次实验，我学习了在云环境中使用Docker来部署和管理SIP服务器，并对软电话呼叫的信令进行了抓包分析。在实验过程中，我使用软电话客户端（如Linphone）进行了呼叫测试，并使用Wireshark进行了抓包分析。我详细了解了呼叫建立、媒体协商和呼叫终止等关键阶段。通过对SIP信令和SDP信息的分析，我深入理解了媒体协商的机制和重要性。实验中，我还处理了各种异常情况，如被叫设备忙（486 Busy Here）和请求超时（408 Request Timeout），学习了SIP协议如何处理这些情况以确保通信的可靠性和稳定性。此次实验不仅让我掌握了SIP服务器的搭建和配置方法，还加深了我对VoIP技术的理解，为未来的网络通信技术研究打下了坚实的基础。</w:t>
      </w:r>
    </w:p>
    <w:p>
      <w:pPr>
        <w:pStyle w:val="2"/>
        <w:spacing w:before="320" w:after="120" w:line="288" w:lineRule="auto"/>
        <w:ind w:left="0"/>
        <w:jc w:val="left"/>
        <w:outlineLvl w:val="1"/>
      </w:pPr>
      <w:bookmarkStart w:name="heading_12" w:id="12"/>
      <w:r>
        <w:rPr>
          <w:rFonts w:eastAsia="等线" w:ascii="Arial" w:cs="Arial" w:hAnsi="Arial"/>
          <w:b w:val="true"/>
          <w:sz w:val="32"/>
        </w:rPr>
        <w:t>组员二</w:t>
      </w:r>
      <w:bookmarkEnd w:id="12"/>
    </w:p>
    <w:p>
      <w:pPr>
        <w:spacing w:before="120" w:after="120" w:line="288" w:lineRule="auto"/>
        <w:ind w:left="0"/>
        <w:jc w:val="left"/>
      </w:pPr>
      <w:r>
        <w:rPr>
          <w:rFonts w:eastAsia="等线" w:ascii="Arial" w:cs="Arial" w:hAnsi="Arial"/>
          <w:sz w:val="22"/>
        </w:rPr>
        <w:t>在实验过程中，我使用软电话客户端（如Linphone）进行了呼叫测试，并通过Wireshark抓包分析了整个呼叫过程。从SIP协议的角度，我详细了解了呼叫建立、媒体协商和呼叫终止等关键阶段。通过观察INVITE、100 Trying、180 Ringing、200 OK和ACK等信令，我清楚地看到呼叫建立的全过程。此外，通过对SIP信令和SDP信息的分析，我深刻理解了媒体协商的过程，特别是SDP在定义媒体属性、协商编码和带宽方面的作用。在处理异常情况时，我学习了如何通过486 Busy Here和408 Request Timeout等信令来处理被叫设备忙和请求超时的情况。这些信令在确保通信的可靠性和稳定性方面起到了关键作用。这次实验不仅让我掌握了SIP服务器的搭建和配置方法，还从SIP协议的角度加深了我对VoIP技术的理解。通过实际操作和信令分析，我对SIP协议在网络通信中的应用有了更深刻的认识，为未来的网络通信技术研究奠定了坚实的基础。</w:t>
      </w:r>
    </w:p>
    <w:p>
      <w:pPr>
        <w:pStyle w:val="2"/>
        <w:spacing w:before="320" w:after="120" w:line="288" w:lineRule="auto"/>
        <w:ind w:left="0"/>
        <w:jc w:val="left"/>
        <w:outlineLvl w:val="1"/>
      </w:pPr>
      <w:bookmarkStart w:name="heading_13" w:id="13"/>
      <w:r>
        <w:rPr>
          <w:rFonts w:eastAsia="等线" w:ascii="Arial" w:cs="Arial" w:hAnsi="Arial"/>
          <w:b w:val="true"/>
          <w:sz w:val="32"/>
        </w:rPr>
        <w:t>组员三</w:t>
      </w:r>
      <w:bookmarkEnd w:id="13"/>
    </w:p>
    <w:p>
      <w:pPr>
        <w:spacing w:before="120" w:after="120" w:line="288" w:lineRule="auto"/>
        <w:ind w:left="0"/>
        <w:jc w:val="left"/>
      </w:pPr>
      <w:r>
        <w:rPr>
          <w:rFonts w:eastAsia="等线" w:ascii="Arial" w:cs="Arial" w:hAnsi="Arial"/>
          <w:sz w:val="22"/>
        </w:rPr>
        <w:t>在实验过程中，我观察并分析了INVITE、100 Trying、180 Ringing、200 OK和ACK等信令的交互，了解了呼叫建立的全过程。同时，通过对SDP信息的解析，我理解了媒体协商的机制，包括音视频编码和带宽要求的协商。此外，我还处理了各种异常情况，如486 Busy Here和408 Request Timeout，学习了SIP协议如何处理这些异常以确保通信的可靠性和稳定性。在测试过程中，我们发现协议需要统一为UDP，否则会出现不兼容问题。在进一步的测试中，我们发现阿里云的带宽支持较低，虽然SIP协议可以支持视频通话，但由于带宽限制，我们最终放弃了视频通话功能的实现。此次实验不仅让我掌握了SIP服务器的搭建和配置方法，还通过SIP信令分析加深了对VoIP技术的理解，为未来的网络通信技术研究打下了坚实的基础。通过这次实验，我不仅获得了宝贵的实践经验，还深刻认识到在实际应用中需要综合考虑网络环境和带宽限制等因素，确保通信的稳定性和有效性。这些经验和教训将对我未来的研究和工作起到重要的指导作用。</w:t>
      </w:r>
    </w:p>
    <w:sectPr>
      <w:footerReference w:type="default" r:id="rId3"/>
      <w:headerReference w:type="default" r:id="rId4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9417">
    <w:lvl>
      <w:start w:val="1"/>
      <w:numFmt w:val="decimal"/>
      <w:suff w:val="tab"/>
      <w:lvlText w:val="%1."/>
      <w:rPr>
        <w:color w:val="3370ff"/>
      </w:rPr>
    </w:lvl>
  </w:abstractNum>
  <w:abstractNum w:abstractNumId="219418">
    <w:lvl>
      <w:start w:val="2"/>
      <w:numFmt w:val="decimal"/>
      <w:suff w:val="tab"/>
      <w:lvlText w:val="%1."/>
      <w:rPr>
        <w:color w:val="3370ff"/>
      </w:rPr>
    </w:lvl>
  </w:abstractNum>
  <w:abstractNum w:abstractNumId="219419">
    <w:lvl>
      <w:start w:val="3"/>
      <w:numFmt w:val="decimal"/>
      <w:suff w:val="tab"/>
      <w:lvlText w:val="%1."/>
      <w:rPr>
        <w:color w:val="3370ff"/>
      </w:rPr>
    </w:lvl>
  </w:abstractNum>
  <w:abstractNum w:abstractNumId="219420">
    <w:lvl>
      <w:start w:val="4"/>
      <w:numFmt w:val="decimal"/>
      <w:suff w:val="tab"/>
      <w:lvlText w:val="%1."/>
      <w:rPr>
        <w:color w:val="3370ff"/>
      </w:rPr>
    </w:lvl>
  </w:abstractNum>
  <w:abstractNum w:abstractNumId="219421">
    <w:lvl>
      <w:start w:val="5"/>
      <w:numFmt w:val="decimal"/>
      <w:suff w:val="tab"/>
      <w:lvlText w:val="%1."/>
      <w:rPr>
        <w:color w:val="3370ff"/>
      </w:rPr>
    </w:lvl>
  </w:abstractNum>
  <w:abstractNum w:abstractNumId="219422">
    <w:lvl>
      <w:start w:val="6"/>
      <w:numFmt w:val="decimal"/>
      <w:suff w:val="tab"/>
      <w:lvlText w:val="%1."/>
      <w:rPr>
        <w:color w:val="3370ff"/>
      </w:rPr>
    </w:lvl>
  </w:abstractNum>
  <w:abstractNum w:abstractNumId="219423">
    <w:lvl>
      <w:start w:val="7"/>
      <w:numFmt w:val="decimal"/>
      <w:suff w:val="tab"/>
      <w:lvlText w:val="%1."/>
      <w:rPr>
        <w:color w:val="3370ff"/>
      </w:rPr>
    </w:lvl>
  </w:abstractNum>
  <w:abstractNum w:abstractNumId="219424">
    <w:lvl>
      <w:start w:val="8"/>
      <w:numFmt w:val="decimal"/>
      <w:suff w:val="tab"/>
      <w:lvlText w:val="%1."/>
      <w:rPr>
        <w:color w:val="3370ff"/>
      </w:rPr>
    </w:lvl>
  </w:abstractNum>
  <w:abstractNum w:abstractNumId="219425">
    <w:lvl>
      <w:start w:val="1"/>
      <w:numFmt w:val="decimal"/>
      <w:suff w:val="tab"/>
      <w:lvlText w:val="%1."/>
      <w:rPr>
        <w:color w:val="3370ff"/>
      </w:rPr>
    </w:lvl>
  </w:abstractNum>
  <w:abstractNum w:abstractNumId="219426">
    <w:lvl>
      <w:start w:val="2"/>
      <w:numFmt w:val="decimal"/>
      <w:suff w:val="tab"/>
      <w:lvlText w:val="%1."/>
      <w:rPr>
        <w:color w:val="3370ff"/>
      </w:rPr>
    </w:lvl>
  </w:abstractNum>
  <w:abstractNum w:abstractNumId="219427">
    <w:lvl>
      <w:start w:val="3"/>
      <w:numFmt w:val="decimal"/>
      <w:suff w:val="tab"/>
      <w:lvlText w:val="%1."/>
      <w:rPr>
        <w:color w:val="3370ff"/>
      </w:rPr>
    </w:lvl>
  </w:abstractNum>
  <w:abstractNum w:abstractNumId="219428">
    <w:lvl>
      <w:start w:val="1"/>
      <w:numFmt w:val="decimal"/>
      <w:suff w:val="tab"/>
      <w:lvlText w:val="%1."/>
      <w:rPr>
        <w:color w:val="3370ff"/>
      </w:rPr>
    </w:lvl>
  </w:abstractNum>
  <w:abstractNum w:abstractNumId="219429">
    <w:lvl>
      <w:start w:val="2"/>
      <w:numFmt w:val="decimal"/>
      <w:suff w:val="tab"/>
      <w:lvlText w:val="%1."/>
      <w:rPr>
        <w:color w:val="3370ff"/>
      </w:rPr>
    </w:lvl>
  </w:abstractNum>
  <w:abstractNum w:abstractNumId="219430">
    <w:lvl>
      <w:start w:val="3"/>
      <w:numFmt w:val="decimal"/>
      <w:suff w:val="tab"/>
      <w:lvlText w:val="%1."/>
      <w:rPr>
        <w:color w:val="3370ff"/>
      </w:rPr>
    </w:lvl>
  </w:abstractNum>
  <w:abstractNum w:abstractNumId="219431">
    <w:lvl>
      <w:start w:val="4"/>
      <w:numFmt w:val="decimal"/>
      <w:suff w:val="tab"/>
      <w:lvlText w:val="%1."/>
      <w:rPr>
        <w:color w:val="3370ff"/>
      </w:rPr>
    </w:lvl>
  </w:abstractNum>
  <w:abstractNum w:abstractNumId="219432">
    <w:lvl>
      <w:start w:val="5"/>
      <w:numFmt w:val="decimal"/>
      <w:suff w:val="tab"/>
      <w:lvlText w:val="%1."/>
      <w:rPr>
        <w:color w:val="3370ff"/>
      </w:rPr>
    </w:lvl>
  </w:abstractNum>
  <w:abstractNum w:abstractNumId="219433">
    <w:lvl>
      <w:start w:val="6"/>
      <w:numFmt w:val="decimal"/>
      <w:suff w:val="tab"/>
      <w:lvlText w:val="%1."/>
      <w:rPr>
        <w:color w:val="3370ff"/>
      </w:rPr>
    </w:lvl>
  </w:abstractNum>
  <w:abstractNum w:abstractNumId="219434">
    <w:lvl>
      <w:start w:val="7"/>
      <w:numFmt w:val="decimal"/>
      <w:suff w:val="tab"/>
      <w:lvlText w:val="%1."/>
      <w:rPr>
        <w:color w:val="3370ff"/>
      </w:rPr>
    </w:lvl>
  </w:abstractNum>
  <w:abstractNum w:abstractNumId="219435">
    <w:lvl>
      <w:start w:val="1"/>
      <w:numFmt w:val="decimal"/>
      <w:suff w:val="tab"/>
      <w:lvlText w:val="%1."/>
      <w:rPr>
        <w:color w:val="3370ff"/>
      </w:rPr>
    </w:lvl>
  </w:abstractNum>
  <w:abstractNum w:abstractNumId="219436">
    <w:lvl>
      <w:start w:val="2"/>
      <w:numFmt w:val="decimal"/>
      <w:suff w:val="tab"/>
      <w:lvlText w:val="%1."/>
      <w:rPr>
        <w:color w:val="3370ff"/>
      </w:rPr>
    </w:lvl>
  </w:abstractNum>
  <w:abstractNum w:abstractNumId="219437">
    <w:lvl>
      <w:start w:val="3"/>
      <w:numFmt w:val="decimal"/>
      <w:suff w:val="tab"/>
      <w:lvlText w:val="%1."/>
      <w:rPr>
        <w:color w:val="3370ff"/>
      </w:rPr>
    </w:lvl>
  </w:abstractNum>
  <w:abstractNum w:abstractNumId="219438">
    <w:lvl>
      <w:start w:val="4"/>
      <w:numFmt w:val="decimal"/>
      <w:suff w:val="tab"/>
      <w:lvlText w:val="%1."/>
      <w:rPr>
        <w:color w:val="3370ff"/>
      </w:rPr>
    </w:lvl>
  </w:abstractNum>
  <w:abstractNum w:abstractNumId="219439">
    <w:lvl>
      <w:start w:val="5"/>
      <w:numFmt w:val="decimal"/>
      <w:suff w:val="tab"/>
      <w:lvlText w:val="%1."/>
      <w:rPr>
        <w:color w:val="3370ff"/>
      </w:rPr>
    </w:lvl>
  </w:abstractNum>
  <w:abstractNum w:abstractNumId="219440">
    <w:lvl>
      <w:start w:val="1"/>
      <w:numFmt w:val="decimal"/>
      <w:suff w:val="tab"/>
      <w:lvlText w:val="%1."/>
      <w:rPr>
        <w:color w:val="3370ff"/>
      </w:rPr>
    </w:lvl>
  </w:abstractNum>
  <w:abstractNum w:abstractNumId="219441">
    <w:lvl>
      <w:start w:val="2"/>
      <w:numFmt w:val="decimal"/>
      <w:suff w:val="tab"/>
      <w:lvlText w:val="%1."/>
      <w:rPr>
        <w:color w:val="3370ff"/>
      </w:rPr>
    </w:lvl>
  </w:abstractNum>
  <w:abstractNum w:abstractNumId="219442">
    <w:lvl>
      <w:start w:val="3"/>
      <w:numFmt w:val="decimal"/>
      <w:suff w:val="tab"/>
      <w:lvlText w:val="%1."/>
      <w:rPr>
        <w:color w:val="3370ff"/>
      </w:rPr>
    </w:lvl>
  </w:abstractNum>
  <w:abstractNum w:abstractNumId="219443">
    <w:lvl>
      <w:start w:val="4"/>
      <w:numFmt w:val="decimal"/>
      <w:suff w:val="tab"/>
      <w:lvlText w:val="%1."/>
      <w:rPr>
        <w:color w:val="3370ff"/>
      </w:rPr>
    </w:lvl>
  </w:abstractNum>
  <w:abstractNum w:abstractNumId="219444">
    <w:lvl>
      <w:start w:val="5"/>
      <w:numFmt w:val="decimal"/>
      <w:suff w:val="tab"/>
      <w:lvlText w:val="%1."/>
      <w:rPr>
        <w:color w:val="3370ff"/>
      </w:rPr>
    </w:lvl>
  </w:abstractNum>
  <w:abstractNum w:abstractNumId="219445">
    <w:lvl>
      <w:start w:val="1"/>
      <w:numFmt w:val="decimal"/>
      <w:suff w:val="tab"/>
      <w:lvlText w:val="%1."/>
      <w:rPr>
        <w:color w:val="3370ff"/>
      </w:rPr>
    </w:lvl>
  </w:abstractNum>
  <w:abstractNum w:abstractNumId="219446">
    <w:lvl>
      <w:start w:val="2"/>
      <w:numFmt w:val="decimal"/>
      <w:suff w:val="tab"/>
      <w:lvlText w:val="%1."/>
      <w:rPr>
        <w:color w:val="3370ff"/>
      </w:rPr>
    </w:lvl>
  </w:abstractNum>
  <w:abstractNum w:abstractNumId="219447">
    <w:lvl>
      <w:start w:val="3"/>
      <w:numFmt w:val="decimal"/>
      <w:suff w:val="tab"/>
      <w:lvlText w:val="%1."/>
      <w:rPr>
        <w:color w:val="3370ff"/>
      </w:rPr>
    </w:lvl>
  </w:abstractNum>
  <w:abstractNum w:abstractNumId="219448">
    <w:lvl>
      <w:start w:val="4"/>
      <w:numFmt w:val="decimal"/>
      <w:suff w:val="tab"/>
      <w:lvlText w:val="%1."/>
      <w:rPr>
        <w:color w:val="3370ff"/>
      </w:rPr>
    </w:lvl>
  </w:abstractNum>
  <w:abstractNum w:abstractNumId="219449">
    <w:lvl>
      <w:start w:val="5"/>
      <w:numFmt w:val="decimal"/>
      <w:suff w:val="tab"/>
      <w:lvlText w:val="%1."/>
      <w:rPr>
        <w:color w:val="3370ff"/>
      </w:rPr>
    </w:lvl>
  </w:abstractNum>
  <w:abstractNum w:abstractNumId="219450">
    <w:lvl>
      <w:start w:val="6"/>
      <w:numFmt w:val="decimal"/>
      <w:suff w:val="tab"/>
      <w:lvlText w:val="%1."/>
      <w:rPr>
        <w:color w:val="3370ff"/>
      </w:rPr>
    </w:lvl>
  </w:abstractNum>
  <w:abstractNum w:abstractNumId="219451">
    <w:lvl>
      <w:start w:val="7"/>
      <w:numFmt w:val="decimal"/>
      <w:suff w:val="tab"/>
      <w:lvlText w:val="%1."/>
      <w:rPr>
        <w:color w:val="3370ff"/>
      </w:rPr>
    </w:lvl>
  </w:abstractNum>
  <w:num w:numId="1">
    <w:abstractNumId w:val="219417"/>
  </w:num>
  <w:num w:numId="2">
    <w:abstractNumId w:val="219418"/>
  </w:num>
  <w:num w:numId="3">
    <w:abstractNumId w:val="219419"/>
  </w:num>
  <w:num w:numId="4">
    <w:abstractNumId w:val="219420"/>
  </w:num>
  <w:num w:numId="5">
    <w:abstractNumId w:val="219421"/>
  </w:num>
  <w:num w:numId="6">
    <w:abstractNumId w:val="219422"/>
  </w:num>
  <w:num w:numId="7">
    <w:abstractNumId w:val="219423"/>
  </w:num>
  <w:num w:numId="8">
    <w:abstractNumId w:val="219424"/>
  </w:num>
  <w:num w:numId="9">
    <w:abstractNumId w:val="219425"/>
  </w:num>
  <w:num w:numId="10">
    <w:abstractNumId w:val="219426"/>
  </w:num>
  <w:num w:numId="11">
    <w:abstractNumId w:val="219427"/>
  </w:num>
  <w:num w:numId="12">
    <w:abstractNumId w:val="219428"/>
  </w:num>
  <w:num w:numId="13">
    <w:abstractNumId w:val="219429"/>
  </w:num>
  <w:num w:numId="14">
    <w:abstractNumId w:val="219430"/>
  </w:num>
  <w:num w:numId="15">
    <w:abstractNumId w:val="219431"/>
  </w:num>
  <w:num w:numId="16">
    <w:abstractNumId w:val="219432"/>
  </w:num>
  <w:num w:numId="17">
    <w:abstractNumId w:val="219433"/>
  </w:num>
  <w:num w:numId="18">
    <w:abstractNumId w:val="219434"/>
  </w:num>
  <w:num w:numId="19">
    <w:abstractNumId w:val="219435"/>
  </w:num>
  <w:num w:numId="20">
    <w:abstractNumId w:val="219436"/>
  </w:num>
  <w:num w:numId="21">
    <w:abstractNumId w:val="219437"/>
  </w:num>
  <w:num w:numId="22">
    <w:abstractNumId w:val="219438"/>
  </w:num>
  <w:num w:numId="23">
    <w:abstractNumId w:val="219439"/>
  </w:num>
  <w:num w:numId="24">
    <w:abstractNumId w:val="219440"/>
  </w:num>
  <w:num w:numId="25">
    <w:abstractNumId w:val="219441"/>
  </w:num>
  <w:num w:numId="26">
    <w:abstractNumId w:val="219442"/>
  </w:num>
  <w:num w:numId="27">
    <w:abstractNumId w:val="219443"/>
  </w:num>
  <w:num w:numId="28">
    <w:abstractNumId w:val="219444"/>
  </w:num>
  <w:num w:numId="29">
    <w:abstractNumId w:val="219445"/>
  </w:num>
  <w:num w:numId="30">
    <w:abstractNumId w:val="219446"/>
  </w:num>
  <w:num w:numId="31">
    <w:abstractNumId w:val="219447"/>
  </w:num>
  <w:num w:numId="32">
    <w:abstractNumId w:val="219448"/>
  </w:num>
  <w:num w:numId="33">
    <w:abstractNumId w:val="219449"/>
  </w:num>
  <w:num w:numId="34">
    <w:abstractNumId w:val="219450"/>
  </w:num>
  <w:num w:numId="35">
    <w:abstractNumId w:val="21945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png" Type="http://schemas.openxmlformats.org/officeDocument/2006/relationships/image"/><Relationship Id="rId36" Target="media/image32.png" Type="http://schemas.openxmlformats.org/officeDocument/2006/relationships/image"/><Relationship Id="rId37" Target="media/image33.png" Type="http://schemas.openxmlformats.org/officeDocument/2006/relationships/image"/><Relationship Id="rId38" Target="media/image34.png" Type="http://schemas.openxmlformats.org/officeDocument/2006/relationships/image"/><Relationship Id="rId39" Target="media/image35.png" Type="http://schemas.openxmlformats.org/officeDocument/2006/relationships/image"/><Relationship Id="rId4" Target="numbering.xml" Type="http://schemas.openxmlformats.org/officeDocument/2006/relationships/numbering"/><Relationship Id="rId40" Target="media/image36.png" Type="http://schemas.openxmlformats.org/officeDocument/2006/relationships/image"/><Relationship Id="rId41" Target="media/image37.png" Type="http://schemas.openxmlformats.org/officeDocument/2006/relationships/image"/><Relationship Id="rId42" Target="header1.xml" Type="http://schemas.openxmlformats.org/officeDocument/2006/relationships/header"/><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2024-07-10T06:51:05Z</dcterms:created>
  <dc:creator>Apache POI</dc:creator>
</cp:coreProperties>
</file>