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20" w:rsidRPr="000B3820" w:rsidRDefault="000B3820" w:rsidP="000B3820">
      <w:pPr>
        <w:numPr>
          <w:ilvl w:val="0"/>
          <w:numId w:val="1"/>
        </w:numPr>
        <w:shd w:val="clear" w:color="auto" w:fill="FFFFFF"/>
        <w:spacing w:after="0" w:line="240" w:lineRule="auto"/>
        <w:ind w:left="-422" w:right="-381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</w:rPr>
      </w:pPr>
      <w:r w:rsidRPr="000B3820">
        <w:rPr>
          <w:rFonts w:ascii="inherit" w:eastAsia="Times New Roman" w:hAnsi="inherit" w:cs="Arial"/>
          <w:b/>
          <w:bCs/>
          <w:color w:val="111111"/>
          <w:sz w:val="21"/>
          <w:szCs w:val="21"/>
        </w:rPr>
        <w:t>Question 1</w:t>
      </w:r>
    </w:p>
    <w:p w:rsidR="000B3820" w:rsidRPr="000B3820" w:rsidRDefault="000B3820" w:rsidP="000B3820">
      <w:pPr>
        <w:shd w:val="clear" w:color="auto" w:fill="FFFFFF"/>
        <w:spacing w:after="0" w:line="240" w:lineRule="auto"/>
        <w:ind w:left="-422" w:right="-422"/>
        <w:jc w:val="right"/>
        <w:rPr>
          <w:rFonts w:ascii="inherit" w:eastAsia="Times New Roman" w:hAnsi="inherit" w:cs="Arial"/>
          <w:color w:val="111111"/>
          <w:sz w:val="17"/>
          <w:szCs w:val="17"/>
        </w:rPr>
      </w:pPr>
      <w:r w:rsidRPr="000B3820">
        <w:rPr>
          <w:rFonts w:ascii="inherit" w:eastAsia="Times New Roman" w:hAnsi="inherit" w:cs="Arial"/>
          <w:color w:val="111111"/>
          <w:sz w:val="17"/>
          <w:szCs w:val="17"/>
        </w:rPr>
        <w:t xml:space="preserve">1 out of 1 </w:t>
      </w:r>
      <w:proofErr w:type="gramStart"/>
      <w:r w:rsidRPr="000B3820">
        <w:rPr>
          <w:rFonts w:ascii="inherit" w:eastAsia="Times New Roman" w:hAnsi="inherit" w:cs="Arial"/>
          <w:color w:val="111111"/>
          <w:sz w:val="17"/>
          <w:szCs w:val="17"/>
        </w:rPr>
        <w:t>points</w:t>
      </w:r>
      <w:proofErr w:type="gramEnd"/>
    </w:p>
    <w:tbl>
      <w:tblPr>
        <w:tblW w:w="5000" w:type="pct"/>
        <w:tblInd w:w="-422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6"/>
        <w:gridCol w:w="8616"/>
        <w:gridCol w:w="66"/>
        <w:gridCol w:w="66"/>
        <w:gridCol w:w="66"/>
      </w:tblGrid>
      <w:tr w:rsidR="000B3820" w:rsidRPr="000B3820" w:rsidTr="000B3820">
        <w:tc>
          <w:tcPr>
            <w:tcW w:w="0" w:type="auto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0B3820" w:rsidRPr="000B3820" w:rsidTr="000B3820">
        <w:tc>
          <w:tcPr>
            <w:tcW w:w="0" w:type="auto"/>
            <w:vMerge w:val="restart"/>
            <w:hideMark/>
          </w:tcPr>
          <w:p w:rsidR="000B3820" w:rsidRPr="000B3820" w:rsidRDefault="000B3820" w:rsidP="000B38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7660" cy="327660"/>
                  <wp:effectExtent l="19050" t="0" r="0" b="0"/>
                  <wp:docPr id="1" name="gs_q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3820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10 As light enters a region with higher index of refraction light appears to</w:t>
            </w: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820" w:rsidRPr="000B3820" w:rsidTr="000B3820">
        <w:tc>
          <w:tcPr>
            <w:tcW w:w="0" w:type="auto"/>
            <w:vMerge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45"/>
              <w:gridCol w:w="2961"/>
            </w:tblGrid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slow down</w:t>
                  </w:r>
                </w:p>
              </w:tc>
            </w:tr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no changes at all in the net speed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speed up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slow down</w:t>
                  </w:r>
                </w:p>
              </w:tc>
            </w:tr>
          </w:tbl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3820" w:rsidRPr="000B3820" w:rsidRDefault="000B3820" w:rsidP="000B3820">
      <w:pPr>
        <w:numPr>
          <w:ilvl w:val="0"/>
          <w:numId w:val="1"/>
        </w:numPr>
        <w:shd w:val="clear" w:color="auto" w:fill="FFFFFF"/>
        <w:spacing w:after="0" w:line="240" w:lineRule="auto"/>
        <w:ind w:left="-422" w:right="-381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</w:rPr>
      </w:pPr>
      <w:r w:rsidRPr="000B3820">
        <w:rPr>
          <w:rFonts w:ascii="inherit" w:eastAsia="Times New Roman" w:hAnsi="inherit" w:cs="Arial"/>
          <w:b/>
          <w:bCs/>
          <w:color w:val="111111"/>
          <w:sz w:val="21"/>
          <w:szCs w:val="21"/>
        </w:rPr>
        <w:t>Question 2</w:t>
      </w:r>
    </w:p>
    <w:p w:rsidR="000B3820" w:rsidRPr="000B3820" w:rsidRDefault="000B3820" w:rsidP="000B3820">
      <w:pPr>
        <w:shd w:val="clear" w:color="auto" w:fill="FFFFFF"/>
        <w:spacing w:after="0" w:line="240" w:lineRule="auto"/>
        <w:ind w:left="-422" w:right="-422"/>
        <w:jc w:val="right"/>
        <w:rPr>
          <w:rFonts w:ascii="inherit" w:eastAsia="Times New Roman" w:hAnsi="inherit" w:cs="Arial"/>
          <w:color w:val="111111"/>
          <w:sz w:val="17"/>
          <w:szCs w:val="17"/>
        </w:rPr>
      </w:pPr>
      <w:r w:rsidRPr="000B3820">
        <w:rPr>
          <w:rFonts w:ascii="inherit" w:eastAsia="Times New Roman" w:hAnsi="inherit" w:cs="Arial"/>
          <w:color w:val="111111"/>
          <w:sz w:val="17"/>
          <w:szCs w:val="17"/>
        </w:rPr>
        <w:t xml:space="preserve">0 out of 1 </w:t>
      </w:r>
      <w:proofErr w:type="gramStart"/>
      <w:r w:rsidRPr="000B3820">
        <w:rPr>
          <w:rFonts w:ascii="inherit" w:eastAsia="Times New Roman" w:hAnsi="inherit" w:cs="Arial"/>
          <w:color w:val="111111"/>
          <w:sz w:val="17"/>
          <w:szCs w:val="17"/>
        </w:rPr>
        <w:t>points</w:t>
      </w:r>
      <w:proofErr w:type="gramEnd"/>
    </w:p>
    <w:tbl>
      <w:tblPr>
        <w:tblW w:w="5000" w:type="pct"/>
        <w:tblInd w:w="-422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6"/>
        <w:gridCol w:w="8616"/>
        <w:gridCol w:w="66"/>
        <w:gridCol w:w="66"/>
        <w:gridCol w:w="66"/>
      </w:tblGrid>
      <w:tr w:rsidR="000B3820" w:rsidRPr="000B3820" w:rsidTr="000B3820">
        <w:tc>
          <w:tcPr>
            <w:tcW w:w="0" w:type="auto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0B3820" w:rsidRPr="000B3820" w:rsidTr="000B3820">
        <w:tc>
          <w:tcPr>
            <w:tcW w:w="0" w:type="auto"/>
            <w:vMerge w:val="restart"/>
            <w:hideMark/>
          </w:tcPr>
          <w:p w:rsidR="000B3820" w:rsidRPr="000B3820" w:rsidRDefault="000B3820" w:rsidP="000B38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7660" cy="327660"/>
                  <wp:effectExtent l="19050" t="0" r="0" b="0"/>
                  <wp:docPr id="4" name="gs_q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3820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10</w:t>
            </w:r>
            <w:r w:rsidRPr="000B3820">
              <w:rPr>
                <w:rFonts w:ascii="inherit" w:eastAsia="Times New Roman" w:hAnsi="inherit" w:cs="Times New Roman"/>
                <w:sz w:val="18"/>
              </w:rPr>
              <w:t> </w:t>
            </w:r>
            <w:r w:rsidRPr="000B3820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Fermat's principle says that a ray of light propagates from A to B so as to </w:t>
            </w: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820" w:rsidRPr="000B3820" w:rsidTr="000B3820">
        <w:tc>
          <w:tcPr>
            <w:tcW w:w="0" w:type="auto"/>
            <w:vMerge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45"/>
              <w:gridCol w:w="2202"/>
            </w:tblGrid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5" name="Picture 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take the shortest distance</w:t>
                  </w:r>
                </w:p>
              </w:tc>
            </w:tr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take the longest distance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take the longest time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Helvetica" w:eastAsia="Times New Roman" w:hAnsi="Helvetica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take the shortest distance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take the shortest time</w:t>
                  </w:r>
                </w:p>
              </w:tc>
            </w:tr>
          </w:tbl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3820" w:rsidRPr="000B3820" w:rsidRDefault="000B3820" w:rsidP="000B3820">
      <w:pPr>
        <w:numPr>
          <w:ilvl w:val="0"/>
          <w:numId w:val="1"/>
        </w:numPr>
        <w:shd w:val="clear" w:color="auto" w:fill="FFFFFF"/>
        <w:spacing w:after="0" w:line="240" w:lineRule="auto"/>
        <w:ind w:left="-422" w:right="-381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</w:rPr>
      </w:pPr>
      <w:r w:rsidRPr="000B3820">
        <w:rPr>
          <w:rFonts w:ascii="inherit" w:eastAsia="Times New Roman" w:hAnsi="inherit" w:cs="Arial"/>
          <w:b/>
          <w:bCs/>
          <w:color w:val="111111"/>
          <w:sz w:val="21"/>
          <w:szCs w:val="21"/>
        </w:rPr>
        <w:t>Question 3</w:t>
      </w:r>
    </w:p>
    <w:p w:rsidR="000B3820" w:rsidRPr="000B3820" w:rsidRDefault="000B3820" w:rsidP="000B3820">
      <w:pPr>
        <w:shd w:val="clear" w:color="auto" w:fill="FFFFFF"/>
        <w:spacing w:after="0" w:line="240" w:lineRule="auto"/>
        <w:ind w:left="-422" w:right="-422"/>
        <w:jc w:val="right"/>
        <w:rPr>
          <w:rFonts w:ascii="inherit" w:eastAsia="Times New Roman" w:hAnsi="inherit" w:cs="Arial"/>
          <w:color w:val="111111"/>
          <w:sz w:val="17"/>
          <w:szCs w:val="17"/>
        </w:rPr>
      </w:pPr>
      <w:r w:rsidRPr="000B3820">
        <w:rPr>
          <w:rFonts w:ascii="inherit" w:eastAsia="Times New Roman" w:hAnsi="inherit" w:cs="Arial"/>
          <w:color w:val="111111"/>
          <w:sz w:val="17"/>
          <w:szCs w:val="17"/>
        </w:rPr>
        <w:t xml:space="preserve">1 out of 1 </w:t>
      </w:r>
      <w:proofErr w:type="gramStart"/>
      <w:r w:rsidRPr="000B3820">
        <w:rPr>
          <w:rFonts w:ascii="inherit" w:eastAsia="Times New Roman" w:hAnsi="inherit" w:cs="Arial"/>
          <w:color w:val="111111"/>
          <w:sz w:val="17"/>
          <w:szCs w:val="17"/>
        </w:rPr>
        <w:t>points</w:t>
      </w:r>
      <w:proofErr w:type="gramEnd"/>
    </w:p>
    <w:tbl>
      <w:tblPr>
        <w:tblW w:w="5000" w:type="pct"/>
        <w:tblInd w:w="-422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6"/>
        <w:gridCol w:w="8616"/>
        <w:gridCol w:w="66"/>
        <w:gridCol w:w="66"/>
        <w:gridCol w:w="66"/>
      </w:tblGrid>
      <w:tr w:rsidR="000B3820" w:rsidRPr="000B3820" w:rsidTr="000B3820">
        <w:tc>
          <w:tcPr>
            <w:tcW w:w="0" w:type="auto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0B3820" w:rsidRPr="000B3820" w:rsidTr="000B3820">
        <w:tc>
          <w:tcPr>
            <w:tcW w:w="0" w:type="auto"/>
            <w:vMerge w:val="restart"/>
            <w:hideMark/>
          </w:tcPr>
          <w:p w:rsidR="000B3820" w:rsidRPr="000B3820" w:rsidRDefault="000B3820" w:rsidP="000B38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7660" cy="327660"/>
                  <wp:effectExtent l="19050" t="0" r="0" b="0"/>
                  <wp:docPr id="7" name="gs_q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3820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10 If light hits at smooth shiny surface at 30 degrees with the normal it will bounce at</w:t>
            </w: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820" w:rsidRPr="000B3820" w:rsidTr="000B3820">
        <w:tc>
          <w:tcPr>
            <w:tcW w:w="0" w:type="auto"/>
            <w:vMerge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45"/>
              <w:gridCol w:w="2502"/>
            </w:tblGrid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30 degrees with the normal</w:t>
                  </w:r>
                </w:p>
              </w:tc>
            </w:tr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90 degrees with the normal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60 degrees with the normal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30 degrees with the normal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45 degrees with the normal</w:t>
                  </w:r>
                </w:p>
              </w:tc>
            </w:tr>
          </w:tbl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3820" w:rsidRPr="000B3820" w:rsidRDefault="000B3820" w:rsidP="000B3820">
      <w:pPr>
        <w:numPr>
          <w:ilvl w:val="0"/>
          <w:numId w:val="1"/>
        </w:numPr>
        <w:shd w:val="clear" w:color="auto" w:fill="FFFFFF"/>
        <w:spacing w:after="0" w:line="240" w:lineRule="auto"/>
        <w:ind w:left="-422" w:right="-381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</w:rPr>
      </w:pPr>
      <w:r w:rsidRPr="000B3820">
        <w:rPr>
          <w:rFonts w:ascii="inherit" w:eastAsia="Times New Roman" w:hAnsi="inherit" w:cs="Arial"/>
          <w:b/>
          <w:bCs/>
          <w:color w:val="111111"/>
          <w:sz w:val="21"/>
          <w:szCs w:val="21"/>
        </w:rPr>
        <w:t>Question 4</w:t>
      </w:r>
    </w:p>
    <w:p w:rsidR="000B3820" w:rsidRPr="000B3820" w:rsidRDefault="000B3820" w:rsidP="000B3820">
      <w:pPr>
        <w:shd w:val="clear" w:color="auto" w:fill="FFFFFF"/>
        <w:spacing w:after="0" w:line="240" w:lineRule="auto"/>
        <w:ind w:left="-422" w:right="-422"/>
        <w:jc w:val="right"/>
        <w:rPr>
          <w:rFonts w:ascii="inherit" w:eastAsia="Times New Roman" w:hAnsi="inherit" w:cs="Arial"/>
          <w:color w:val="111111"/>
          <w:sz w:val="17"/>
          <w:szCs w:val="17"/>
        </w:rPr>
      </w:pPr>
      <w:r w:rsidRPr="000B3820">
        <w:rPr>
          <w:rFonts w:ascii="inherit" w:eastAsia="Times New Roman" w:hAnsi="inherit" w:cs="Arial"/>
          <w:color w:val="111111"/>
          <w:sz w:val="17"/>
          <w:szCs w:val="17"/>
        </w:rPr>
        <w:t xml:space="preserve">0 out of 1 </w:t>
      </w:r>
      <w:proofErr w:type="gramStart"/>
      <w:r w:rsidRPr="000B3820">
        <w:rPr>
          <w:rFonts w:ascii="inherit" w:eastAsia="Times New Roman" w:hAnsi="inherit" w:cs="Arial"/>
          <w:color w:val="111111"/>
          <w:sz w:val="17"/>
          <w:szCs w:val="17"/>
        </w:rPr>
        <w:t>points</w:t>
      </w:r>
      <w:proofErr w:type="gramEnd"/>
    </w:p>
    <w:tbl>
      <w:tblPr>
        <w:tblW w:w="5000" w:type="pct"/>
        <w:tblInd w:w="-422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6"/>
        <w:gridCol w:w="8616"/>
        <w:gridCol w:w="66"/>
        <w:gridCol w:w="66"/>
        <w:gridCol w:w="66"/>
      </w:tblGrid>
      <w:tr w:rsidR="000B3820" w:rsidRPr="000B3820" w:rsidTr="000B3820">
        <w:tc>
          <w:tcPr>
            <w:tcW w:w="0" w:type="auto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0B3820" w:rsidRPr="000B3820" w:rsidTr="000B3820">
        <w:tc>
          <w:tcPr>
            <w:tcW w:w="0" w:type="auto"/>
            <w:vMerge w:val="restart"/>
            <w:hideMark/>
          </w:tcPr>
          <w:p w:rsidR="000B3820" w:rsidRPr="000B3820" w:rsidRDefault="000B3820" w:rsidP="000B38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7660" cy="327660"/>
                  <wp:effectExtent l="19050" t="0" r="0" b="0"/>
                  <wp:docPr id="10" name="gs_q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3820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10 If we approach a swimming pool and see a coin at the bottom, what can we say about the location of the coin?</w:t>
            </w: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820" w:rsidRPr="000B3820" w:rsidTr="000B3820">
        <w:tc>
          <w:tcPr>
            <w:tcW w:w="0" w:type="auto"/>
            <w:vMerge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45"/>
              <w:gridCol w:w="5330"/>
            </w:tblGrid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11" name="Picture 1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It appears to be deeper than where it actually is</w:t>
                  </w:r>
                </w:p>
              </w:tc>
            </w:tr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It appears to be deeper than where it actually is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It is at the same depth as it appears to us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It appears to be closer to the surface than where it actually is</w:t>
                  </w:r>
                </w:p>
              </w:tc>
            </w:tr>
          </w:tbl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3820" w:rsidRPr="000B3820" w:rsidRDefault="000B3820" w:rsidP="000B3820">
      <w:pPr>
        <w:numPr>
          <w:ilvl w:val="0"/>
          <w:numId w:val="1"/>
        </w:numPr>
        <w:shd w:val="clear" w:color="auto" w:fill="FFFFFF"/>
        <w:spacing w:after="0" w:line="240" w:lineRule="auto"/>
        <w:ind w:left="-422" w:right="-381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</w:rPr>
      </w:pPr>
      <w:r w:rsidRPr="000B3820">
        <w:rPr>
          <w:rFonts w:ascii="inherit" w:eastAsia="Times New Roman" w:hAnsi="inherit" w:cs="Arial"/>
          <w:b/>
          <w:bCs/>
          <w:color w:val="111111"/>
          <w:sz w:val="21"/>
          <w:szCs w:val="21"/>
        </w:rPr>
        <w:t>Question 5</w:t>
      </w:r>
    </w:p>
    <w:p w:rsidR="000B3820" w:rsidRPr="000B3820" w:rsidRDefault="000B3820" w:rsidP="000B3820">
      <w:pPr>
        <w:shd w:val="clear" w:color="auto" w:fill="FFFFFF"/>
        <w:spacing w:after="0" w:line="240" w:lineRule="auto"/>
        <w:ind w:left="-422" w:right="-422"/>
        <w:jc w:val="right"/>
        <w:rPr>
          <w:rFonts w:ascii="inherit" w:eastAsia="Times New Roman" w:hAnsi="inherit" w:cs="Arial"/>
          <w:color w:val="111111"/>
          <w:sz w:val="17"/>
          <w:szCs w:val="17"/>
        </w:rPr>
      </w:pPr>
      <w:r w:rsidRPr="000B3820">
        <w:rPr>
          <w:rFonts w:ascii="inherit" w:eastAsia="Times New Roman" w:hAnsi="inherit" w:cs="Arial"/>
          <w:color w:val="111111"/>
          <w:sz w:val="17"/>
          <w:szCs w:val="17"/>
        </w:rPr>
        <w:t xml:space="preserve">1 out of 1 </w:t>
      </w:r>
      <w:proofErr w:type="gramStart"/>
      <w:r w:rsidRPr="000B3820">
        <w:rPr>
          <w:rFonts w:ascii="inherit" w:eastAsia="Times New Roman" w:hAnsi="inherit" w:cs="Arial"/>
          <w:color w:val="111111"/>
          <w:sz w:val="17"/>
          <w:szCs w:val="17"/>
        </w:rPr>
        <w:t>points</w:t>
      </w:r>
      <w:proofErr w:type="gramEnd"/>
    </w:p>
    <w:tbl>
      <w:tblPr>
        <w:tblW w:w="5000" w:type="pct"/>
        <w:tblInd w:w="-422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6"/>
        <w:gridCol w:w="8616"/>
        <w:gridCol w:w="66"/>
        <w:gridCol w:w="66"/>
        <w:gridCol w:w="66"/>
      </w:tblGrid>
      <w:tr w:rsidR="000B3820" w:rsidRPr="000B3820" w:rsidTr="000B3820">
        <w:tc>
          <w:tcPr>
            <w:tcW w:w="0" w:type="auto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0B3820" w:rsidRPr="000B3820" w:rsidTr="000B3820">
        <w:tc>
          <w:tcPr>
            <w:tcW w:w="0" w:type="auto"/>
            <w:vMerge w:val="restart"/>
            <w:hideMark/>
          </w:tcPr>
          <w:p w:rsidR="000B3820" w:rsidRPr="000B3820" w:rsidRDefault="000B3820" w:rsidP="000B38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lastRenderedPageBreak/>
              <w:drawing>
                <wp:inline distT="0" distB="0" distL="0" distR="0">
                  <wp:extent cx="327660" cy="327660"/>
                  <wp:effectExtent l="19050" t="0" r="0" b="0"/>
                  <wp:docPr id="13" name="gs_q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3820">
              <w:rPr>
                <w:rFonts w:ascii="Cambria" w:eastAsia="Times New Roman" w:hAnsi="Cambria" w:cs="Times New Roman"/>
                <w:sz w:val="20"/>
                <w:szCs w:val="20"/>
                <w:bdr w:val="none" w:sz="0" w:space="0" w:color="auto" w:frame="1"/>
              </w:rPr>
              <w:t>11 Rays that go through the center of a thin lens</w:t>
            </w: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820" w:rsidRPr="000B3820" w:rsidTr="000B3820">
        <w:tc>
          <w:tcPr>
            <w:tcW w:w="0" w:type="auto"/>
            <w:vMerge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45"/>
              <w:gridCol w:w="3661"/>
            </w:tblGrid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are not deflected</w:t>
                  </w:r>
                  <w:r w:rsidRPr="000B3820">
                    <w:rPr>
                      <w:rFonts w:ascii="inherit" w:eastAsia="Times New Roman" w:hAnsi="inherit" w:cs="Times New Roman"/>
                      <w:sz w:val="18"/>
                    </w:rPr>
                    <w:t> </w:t>
                  </w:r>
                  <w:r w:rsidRPr="000B382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(change direction) at all</w:t>
                  </w:r>
                </w:p>
              </w:tc>
            </w:tr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are deflected</w:t>
                  </w:r>
                  <w:r w:rsidRPr="000B3820">
                    <w:rPr>
                      <w:rFonts w:ascii="Cambria" w:eastAsia="Times New Roman" w:hAnsi="Cambria" w:cs="Times New Roman"/>
                      <w:sz w:val="20"/>
                    </w:rPr>
                    <w:t> </w:t>
                  </w:r>
                  <w:r w:rsidRPr="000B3820">
                    <w:rPr>
                      <w:rFonts w:ascii="Cambria" w:eastAsia="Times New Roman" w:hAnsi="Cambria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(change direction) </w:t>
                  </w: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just a little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are not deflected</w:t>
                  </w:r>
                  <w:r w:rsidRPr="000B3820">
                    <w:rPr>
                      <w:rFonts w:ascii="inherit" w:eastAsia="Times New Roman" w:hAnsi="inherit" w:cs="Times New Roman"/>
                      <w:sz w:val="18"/>
                    </w:rPr>
                    <w:t> </w:t>
                  </w:r>
                  <w:r w:rsidRPr="000B382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(change direction) at all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are deflected</w:t>
                  </w:r>
                  <w:r w:rsidRPr="000B3820">
                    <w:rPr>
                      <w:rFonts w:ascii="Cambria" w:eastAsia="Times New Roman" w:hAnsi="Cambria" w:cs="Times New Roman"/>
                      <w:sz w:val="20"/>
                    </w:rPr>
                    <w:t> </w:t>
                  </w:r>
                  <w:r w:rsidRPr="000B3820">
                    <w:rPr>
                      <w:rFonts w:ascii="Cambria" w:eastAsia="Times New Roman" w:hAnsi="Cambria" w:cs="Times New Roman"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(change direction) </w:t>
                  </w:r>
                  <w:r w:rsidRPr="000B3820">
                    <w:rPr>
                      <w:rFonts w:ascii="Cambria" w:eastAsia="Times New Roman" w:hAnsi="Cambria" w:cs="Times New Roman"/>
                      <w:sz w:val="20"/>
                      <w:szCs w:val="20"/>
                      <w:bdr w:val="none" w:sz="0" w:space="0" w:color="auto" w:frame="1"/>
                    </w:rPr>
                    <w:t>the most</w:t>
                  </w:r>
                </w:p>
              </w:tc>
            </w:tr>
          </w:tbl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B3820" w:rsidRPr="000B3820" w:rsidRDefault="000B3820" w:rsidP="000B3820">
      <w:pPr>
        <w:numPr>
          <w:ilvl w:val="0"/>
          <w:numId w:val="1"/>
        </w:numPr>
        <w:shd w:val="clear" w:color="auto" w:fill="FFFFFF"/>
        <w:spacing w:after="0" w:line="240" w:lineRule="auto"/>
        <w:ind w:left="-422" w:right="-381"/>
        <w:outlineLvl w:val="2"/>
        <w:rPr>
          <w:rFonts w:ascii="inherit" w:eastAsia="Times New Roman" w:hAnsi="inherit" w:cs="Arial"/>
          <w:b/>
          <w:bCs/>
          <w:color w:val="111111"/>
          <w:sz w:val="21"/>
          <w:szCs w:val="21"/>
        </w:rPr>
      </w:pPr>
      <w:r w:rsidRPr="000B3820">
        <w:rPr>
          <w:rFonts w:ascii="inherit" w:eastAsia="Times New Roman" w:hAnsi="inherit" w:cs="Arial"/>
          <w:b/>
          <w:bCs/>
          <w:color w:val="111111"/>
          <w:sz w:val="21"/>
          <w:szCs w:val="21"/>
        </w:rPr>
        <w:t>Question 6</w:t>
      </w:r>
    </w:p>
    <w:p w:rsidR="000B3820" w:rsidRPr="000B3820" w:rsidRDefault="000B3820" w:rsidP="000B3820">
      <w:pPr>
        <w:shd w:val="clear" w:color="auto" w:fill="FFFFFF"/>
        <w:spacing w:after="0" w:line="240" w:lineRule="auto"/>
        <w:ind w:left="-422" w:right="-422"/>
        <w:jc w:val="right"/>
        <w:rPr>
          <w:rFonts w:ascii="inherit" w:eastAsia="Times New Roman" w:hAnsi="inherit" w:cs="Arial"/>
          <w:color w:val="111111"/>
          <w:sz w:val="17"/>
          <w:szCs w:val="17"/>
        </w:rPr>
      </w:pPr>
      <w:r w:rsidRPr="000B3820">
        <w:rPr>
          <w:rFonts w:ascii="inherit" w:eastAsia="Times New Roman" w:hAnsi="inherit" w:cs="Arial"/>
          <w:color w:val="111111"/>
          <w:sz w:val="17"/>
          <w:szCs w:val="17"/>
        </w:rPr>
        <w:t>20 out of 20 points</w:t>
      </w:r>
    </w:p>
    <w:tbl>
      <w:tblPr>
        <w:tblW w:w="5000" w:type="pct"/>
        <w:tblInd w:w="-422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6"/>
        <w:gridCol w:w="8616"/>
        <w:gridCol w:w="66"/>
        <w:gridCol w:w="66"/>
        <w:gridCol w:w="66"/>
      </w:tblGrid>
      <w:tr w:rsidR="000B3820" w:rsidRPr="000B3820" w:rsidTr="000B3820">
        <w:tc>
          <w:tcPr>
            <w:tcW w:w="0" w:type="auto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</w:tr>
      <w:tr w:rsidR="000B3820" w:rsidRPr="000B3820" w:rsidTr="000B3820">
        <w:tc>
          <w:tcPr>
            <w:tcW w:w="0" w:type="auto"/>
            <w:vMerge w:val="restart"/>
            <w:hideMark/>
          </w:tcPr>
          <w:p w:rsidR="000B3820" w:rsidRPr="000B3820" w:rsidRDefault="000B3820" w:rsidP="000B382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7"/>
                <w:szCs w:val="17"/>
              </w:rPr>
            </w:pPr>
            <w:r>
              <w:rPr>
                <w:rFonts w:ascii="inherit" w:eastAsia="Times New Roman" w:hAnsi="inherit" w:cs="Times New Roman"/>
                <w:noProof/>
                <w:sz w:val="17"/>
                <w:szCs w:val="17"/>
              </w:rPr>
              <w:drawing>
                <wp:inline distT="0" distB="0" distL="0" distR="0">
                  <wp:extent cx="327660" cy="327660"/>
                  <wp:effectExtent l="19050" t="0" r="0" b="0"/>
                  <wp:docPr id="16" name="gs_q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B3820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Are you in class? Or, you were not in class but have been excused?</w:t>
            </w: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3820" w:rsidRPr="000B3820" w:rsidTr="000B3820">
        <w:tc>
          <w:tcPr>
            <w:tcW w:w="0" w:type="auto"/>
            <w:vMerge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345"/>
              <w:gridCol w:w="440"/>
            </w:tblGrid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Yes</w:t>
                  </w:r>
                </w:p>
              </w:tc>
            </w:tr>
            <w:tr w:rsidR="000B3820" w:rsidRPr="000B3820"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sz w:val="17"/>
                      <w:szCs w:val="17"/>
                      <w:bdr w:val="none" w:sz="0" w:space="0" w:color="auto" w:frame="1"/>
                    </w:rPr>
                    <w:drawing>
                      <wp:inline distT="0" distB="0" distL="0" distR="0">
                        <wp:extent cx="137795" cy="137795"/>
                        <wp:effectExtent l="1905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95" cy="137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3820">
                    <w:rPr>
                      <w:rFonts w:ascii="inherit" w:eastAsia="Times New Roman" w:hAnsi="inherit" w:cs="Times New Roman"/>
                      <w:sz w:val="17"/>
                    </w:rPr>
                    <w:t> </w:t>
                  </w:r>
                </w:p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Yes</w:t>
                  </w:r>
                </w:p>
              </w:tc>
            </w:tr>
            <w:tr w:rsidR="000B3820" w:rsidRPr="000B3820">
              <w:tc>
                <w:tcPr>
                  <w:tcW w:w="0" w:type="auto"/>
                  <w:vAlign w:val="center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B3820" w:rsidRPr="000B3820" w:rsidRDefault="000B3820" w:rsidP="000B382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</w:pPr>
                  <w:r w:rsidRPr="000B3820">
                    <w:rPr>
                      <w:rFonts w:ascii="inherit" w:eastAsia="Times New Roman" w:hAnsi="inherit" w:cs="Times New Roman"/>
                      <w:sz w:val="18"/>
                      <w:szCs w:val="18"/>
                      <w:bdr w:val="none" w:sz="0" w:space="0" w:color="auto" w:frame="1"/>
                    </w:rPr>
                    <w:t>No</w:t>
                  </w:r>
                </w:p>
              </w:tc>
            </w:tr>
          </w:tbl>
          <w:p w:rsidR="000B3820" w:rsidRPr="000B3820" w:rsidRDefault="000B3820" w:rsidP="000B3820">
            <w:pPr>
              <w:spacing w:after="0" w:line="240" w:lineRule="auto"/>
              <w:rPr>
                <w:rFonts w:ascii="inherit" w:eastAsia="Times New Roman" w:hAnsi="inherit" w:cs="Times New Roman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B3820" w:rsidRPr="000B3820" w:rsidRDefault="000B3820" w:rsidP="000B3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E3767" w:rsidRDefault="00BE3767"/>
    <w:sectPr w:rsidR="00BE3767" w:rsidSect="00BE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4A99"/>
    <w:multiLevelType w:val="multilevel"/>
    <w:tmpl w:val="C17C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3820"/>
    <w:rsid w:val="00077E10"/>
    <w:rsid w:val="000B0405"/>
    <w:rsid w:val="000B3820"/>
    <w:rsid w:val="000B60D9"/>
    <w:rsid w:val="000F6E0A"/>
    <w:rsid w:val="00117D5E"/>
    <w:rsid w:val="00155945"/>
    <w:rsid w:val="001F1375"/>
    <w:rsid w:val="00222FF0"/>
    <w:rsid w:val="00236F63"/>
    <w:rsid w:val="00250194"/>
    <w:rsid w:val="002D6117"/>
    <w:rsid w:val="002F6DE7"/>
    <w:rsid w:val="003021FA"/>
    <w:rsid w:val="0032330B"/>
    <w:rsid w:val="003F38F8"/>
    <w:rsid w:val="0040630B"/>
    <w:rsid w:val="00432549"/>
    <w:rsid w:val="00443DA5"/>
    <w:rsid w:val="00463ED4"/>
    <w:rsid w:val="004956AB"/>
    <w:rsid w:val="004B29AF"/>
    <w:rsid w:val="004B2FF1"/>
    <w:rsid w:val="004B3B86"/>
    <w:rsid w:val="00513E07"/>
    <w:rsid w:val="00530222"/>
    <w:rsid w:val="00553D2F"/>
    <w:rsid w:val="00577A14"/>
    <w:rsid w:val="005B0468"/>
    <w:rsid w:val="005D5775"/>
    <w:rsid w:val="005F7037"/>
    <w:rsid w:val="00651E8F"/>
    <w:rsid w:val="006B6817"/>
    <w:rsid w:val="006C1F0E"/>
    <w:rsid w:val="006D7FA7"/>
    <w:rsid w:val="007144B9"/>
    <w:rsid w:val="00781E78"/>
    <w:rsid w:val="007A7A12"/>
    <w:rsid w:val="008338D3"/>
    <w:rsid w:val="00842A45"/>
    <w:rsid w:val="00855FFF"/>
    <w:rsid w:val="00890540"/>
    <w:rsid w:val="008A4186"/>
    <w:rsid w:val="008E40E3"/>
    <w:rsid w:val="00907EE7"/>
    <w:rsid w:val="00912877"/>
    <w:rsid w:val="009B551D"/>
    <w:rsid w:val="00A020CB"/>
    <w:rsid w:val="00A373A6"/>
    <w:rsid w:val="00A535E2"/>
    <w:rsid w:val="00A8361E"/>
    <w:rsid w:val="00AB414D"/>
    <w:rsid w:val="00B6517A"/>
    <w:rsid w:val="00BB1E05"/>
    <w:rsid w:val="00BE3767"/>
    <w:rsid w:val="00C142E1"/>
    <w:rsid w:val="00C81D21"/>
    <w:rsid w:val="00CC26BB"/>
    <w:rsid w:val="00CE55F5"/>
    <w:rsid w:val="00CF66C3"/>
    <w:rsid w:val="00D2022D"/>
    <w:rsid w:val="00D34ECA"/>
    <w:rsid w:val="00D51ACB"/>
    <w:rsid w:val="00D53121"/>
    <w:rsid w:val="00D7445A"/>
    <w:rsid w:val="00DE6BE6"/>
    <w:rsid w:val="00E708D4"/>
    <w:rsid w:val="00F267DC"/>
    <w:rsid w:val="00F3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767"/>
  </w:style>
  <w:style w:type="paragraph" w:styleId="Heading3">
    <w:name w:val="heading 3"/>
    <w:basedOn w:val="Normal"/>
    <w:link w:val="Heading3Char"/>
    <w:uiPriority w:val="9"/>
    <w:qFormat/>
    <w:rsid w:val="000B3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382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0B3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3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0B3820"/>
  </w:style>
  <w:style w:type="character" w:customStyle="1" w:styleId="apple-converted-space">
    <w:name w:val="apple-converted-space"/>
    <w:basedOn w:val="DefaultParagraphFont"/>
    <w:rsid w:val="000B3820"/>
  </w:style>
  <w:style w:type="character" w:customStyle="1" w:styleId="answertextspan">
    <w:name w:val="answertextspan"/>
    <w:basedOn w:val="DefaultParagraphFont"/>
    <w:rsid w:val="000B3820"/>
  </w:style>
  <w:style w:type="paragraph" w:styleId="BalloonText">
    <w:name w:val="Balloon Text"/>
    <w:basedOn w:val="Normal"/>
    <w:link w:val="BalloonTextChar"/>
    <w:uiPriority w:val="99"/>
    <w:semiHidden/>
    <w:unhideWhenUsed/>
    <w:rsid w:val="000B3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3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>Hewlett-Packard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 Lam</dc:creator>
  <cp:lastModifiedBy>Tinh Lam</cp:lastModifiedBy>
  <cp:revision>1</cp:revision>
  <dcterms:created xsi:type="dcterms:W3CDTF">2017-03-23T15:25:00Z</dcterms:created>
  <dcterms:modified xsi:type="dcterms:W3CDTF">2017-03-23T15:26:00Z</dcterms:modified>
</cp:coreProperties>
</file>