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08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20" w:type="dxa"/>
              <w:right w:w="20" w:type="dxa"/>
            </w:tcMar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CÔNG AN TP. CẦN THƠ</w:t>
            </w:r>
          </w:p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1"/>
              </w:rPr>
              <w:t>CÔNG AN PHƯỜNG NINH KIỀU</w:t>
            </w:r>
          </w:p>
          <w:p>
            <w:pPr>
              <w:spacing w:after="80"/>
              <w:jc w:val="center"/>
            </w:pPr>
            <w:r xmlns:a="http://schemas.openxmlformats.org/drawingml/2006/main">
              <w:drawing>
                <wp:inline distT="0" distB="0" distL="0" distR="0">
                  <wp:extent cx="1440000" cy="10000"/>
                  <wp:docPr id="101" name="LineShape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440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after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Số: 01/BB-XM</w:t>
            </w:r>
          </w:p>
        </w:tc>
        <w:tc>
          <w:tcPr>
            <w:tcW w:type="dxa" w:w="5272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  <w:tcMar>
              <w:left w:w="20" w:type="dxa"/>
              <w:right w:w="20" w:type="dxa"/>
            </w:tcMar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CỘNG HÒA XÃ HỘI CHỦ NGHĨA VIỆT NAM</w:t>
            </w:r>
          </w:p>
          <w:p>
            <w:pPr>
              <w:spacing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5"/>
              </w:rPr>
              <w:t>Độc lập - Tự do - Hạnh phúc</w:t>
            </w:r>
          </w:p>
          <w:p>
            <w:pPr>
              <w:spacing w:after="80"/>
              <w:jc w:val="center"/>
            </w:pPr>
            <w:r xmlns:a="http://schemas.openxmlformats.org/drawingml/2006/main">
              <w:drawing>
                <wp:inline distT="0" distB="0" distL="0" distR="0">
                  <wp:extent cx="1728000" cy="10000"/>
                  <wp:docPr id="101" name="LineShape"/>
                  <wp:cNvGraphicFramePr/>
                  <a:graphic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172800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bodyPr/>
                      </wps:wsp>
                    </a:graphicData>
                  </a:graphic>
                </wp:inline>
              </w:drawing>
            </w:r>
          </w:p>
          <w:p>
            <w:pPr>
              <w:spacing w:before="80" w:after="40"/>
              <w:jc w:val="center"/>
            </w:pP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4"/>
              </w:rPr>
              <w:t>Cần Thơ, ngày 13 tháng 10 năm 2026</w:t>
            </w:r>
          </w:p>
        </w:tc>
      </w:tr>
    </w:tbl>
    <w:p>
      <w:pPr>
        <w:spacing w:before="80" w:after="4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6"/>
        </w:rPr>
        <w:t>BIÊN BẢN GHI NHẬN VÀ XÁC MINH</w:t>
        <w:br/>
        <w:t>THÔNG TIN BÁO SỰ CỐ</w:t>
      </w:r>
    </w:p>
    <w:p>
      <w:pPr>
        <w:spacing w:after="120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4"/>
        </w:rPr>
        <w:t>(Mã hồ sơ: #SOS-MV660M35-947)</w:t>
      </w:r>
    </w:p>
    <w:p>
      <w:pPr>
        <w:spacing w:after="60" w:line="276" w:lineRule="auto"/>
        <w:ind w:firstLine="567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Hôm nay, vào hồi 11 giờ 12 phút, ngày 13 tháng 10 năm 2026, tại địa điểm xử lý hồ sơ, chúng tôi gồm:</w:t>
      </w:r>
    </w:p>
    <w:p>
      <w:pPr>
        <w:spacing w:after="60" w:line="276" w:lineRule="auto"/>
        <w:ind w:firstLine="567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1. Cán bộ lập biên bản: Cán bộ tiếp cận hiện trường; chức vụ: Cán bộ xử lý.</w:t>
      </w:r>
    </w:p>
    <w:p>
      <w:pPr>
        <w:spacing w:after="80" w:line="276" w:lineRule="auto"/>
        <w:ind w:firstLine="567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2. Người tham gia xác minh: ........................................................................................................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I. THÔNG TIN VỤ VIỆC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Người khai báo: Người dân cần hỗ trợ; liên hệ: 0988113115.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Địa điểm/thông tin được khai báo: Phường Ninh Kiều, Cần Thơ.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Thời điểm tiếp nhận: 2026-10-13T04:12:45.937Z.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II. NỘI DUNG GHI NHẬN VÀ TÀI LIỆU KÈM THEO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Kết quả xác minh ban đầu: Đến hiện trường không có sự việc xảy ra / Địa chỉ ma.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Ghi chú của cán bộ: Không có ghi chú thêm từ hiện trường..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- Dữ liệu kỹ thuật do hệ thống ghi nhận: IP ::1; thiết bị tự khai báo Win32.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III. NHẬN ĐỊNH BAN ĐẦU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Dữ liệu kỹ thuật chỉ là manh mối phục vụ xác minh, không tự xác định danh tính hoặc trách nhiệm pháp lý.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Việc xem xét hành vi báo tin giả hoặc không đúng sự thật thực hiện theo điểm c khoản 2 Điều 7 Nghị định 144/2021/NĐ-CP, đúng thẩm quyền và trình tự pháp luật.</w:t>
      </w:r>
    </w:p>
    <w:p>
      <w:pPr>
        <w:spacing w:before="80" w:after="40"/>
      </w:pPr>
      <w:r>
        <w:rPr>
          <w:rFonts w:ascii="Times New Roman" w:hAnsi="Times New Roman" w:eastAsia="Times New Roman"/>
          <w:b/>
          <w:i w:val="0"/>
          <w:color w:val="000000"/>
          <w:sz w:val="25"/>
        </w:rPr>
        <w:t>IV. Ý KIẾN CỦA NGƯỜI LIÊN QUAN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........................................................................................................................................</w:t>
      </w:r>
    </w:p>
    <w:p>
      <w:pPr>
        <w:spacing w:after="40" w:line="276" w:lineRule="auto"/>
        <w:ind w:firstLine="283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........................................................................................................................................</w:t>
      </w:r>
    </w:p>
    <w:p>
      <w:pPr>
        <w:spacing w:after="160" w:line="276" w:lineRule="auto"/>
        <w:ind w:firstLine="567"/>
      </w:pPr>
      <w:r>
        <w:rPr>
          <w:rFonts w:ascii="Times New Roman" w:hAnsi="Times New Roman" w:eastAsia="Times New Roman"/>
          <w:b w:val="0"/>
          <w:i w:val="0"/>
          <w:color w:val="000000"/>
          <w:sz w:val="26"/>
        </w:rPr>
        <w:t>Biên bản được lập thành .... bản, đã đọc lại cho những người có tên trên cùng nghe và ký xác nhận.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</w:trPr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NGƯỜI LẬP BIÊN BẢN</w:t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(Ký, ghi rõ họ tên)</w:t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Cán bộ tiếp cận hiện trường</w:t>
            </w: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vAlign w:val="top"/>
          </w:tcPr>
          <w:p>
            <w:pPr>
              <w:spacing w:after="40"/>
              <w:jc w:val="center"/>
              <w:rPr>
                <w:noProof/>
                <w:noWrap/>
              </w:rPr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NGƯỜI LIÊN QUAN</w:t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(Ký, ghi rõ họ tên)</w:t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4"/>
              </w:rPr>
              <w:t>Người dân cần hỗ trợ</w:t>
            </w:r>
          </w:p>
        </w:tc>
      </w:tr>
    </w:tbl>
    <w:sectPr w:rsidR="00FC693F" w:rsidRPr="0006063C" w:rsidSect="00034616">
      <w:pgSz w:w="11906" w:h="16838"/>
      <w:pgMar w:top="1020" w:right="1134" w:bottom="85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