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D30" w:rsidRDefault="00EB1D30" w:rsidP="00EB1D30">
      <w:pPr>
        <w:bidi w:val="0"/>
        <w:rPr>
          <w:lang w:val="fr-FR"/>
        </w:rPr>
      </w:pPr>
      <w:r w:rsidRPr="00EB1D30">
        <w:rPr>
          <w:lang w:val="fr-FR"/>
        </w:rPr>
        <w:t xml:space="preserve">La Mosquée de Sidi </w:t>
      </w:r>
      <w:proofErr w:type="spellStart"/>
      <w:r w:rsidRPr="00EB1D30">
        <w:rPr>
          <w:lang w:val="fr-FR"/>
        </w:rPr>
        <w:t>Bellahsen</w:t>
      </w:r>
      <w:proofErr w:type="spellEnd"/>
      <w:r>
        <w:rPr>
          <w:rFonts w:cs="Arial"/>
          <w:rtl/>
        </w:rPr>
        <w:t xml:space="preserve"> </w:t>
      </w:r>
      <w:r w:rsidRPr="00EB1D30">
        <w:rPr>
          <w:lang w:val="fr-FR"/>
        </w:rPr>
        <w:t xml:space="preserve">a été construite à Tlemcen en 1296 par le souverain </w:t>
      </w:r>
      <w:proofErr w:type="spellStart"/>
      <w:r w:rsidRPr="00EB1D30">
        <w:rPr>
          <w:lang w:val="fr-FR"/>
        </w:rPr>
        <w:t>zianide</w:t>
      </w:r>
      <w:proofErr w:type="spellEnd"/>
      <w:r w:rsidRPr="00EB1D30">
        <w:rPr>
          <w:lang w:val="fr-FR"/>
        </w:rPr>
        <w:t xml:space="preserve"> Abou Ibrahim ibn </w:t>
      </w:r>
      <w:proofErr w:type="spellStart"/>
      <w:r w:rsidRPr="00EB1D30">
        <w:rPr>
          <w:lang w:val="fr-FR"/>
        </w:rPr>
        <w:t>Yahyâ</w:t>
      </w:r>
      <w:proofErr w:type="spellEnd"/>
      <w:r w:rsidRPr="00EB1D30">
        <w:rPr>
          <w:lang w:val="fr-FR"/>
        </w:rPr>
        <w:t xml:space="preserve"> </w:t>
      </w:r>
      <w:proofErr w:type="spellStart"/>
      <w:r w:rsidRPr="00EB1D30">
        <w:rPr>
          <w:lang w:val="fr-FR"/>
        </w:rPr>
        <w:t>Yaghmourâsan</w:t>
      </w:r>
      <w:proofErr w:type="spellEnd"/>
      <w:r>
        <w:rPr>
          <w:rFonts w:cs="Arial"/>
          <w:rtl/>
        </w:rPr>
        <w:t>.</w:t>
      </w:r>
    </w:p>
    <w:p w:rsidR="00C643F9" w:rsidRPr="00EB1D30" w:rsidRDefault="00C643F9" w:rsidP="00C643F9">
      <w:pPr>
        <w:bidi w:val="0"/>
        <w:rPr>
          <w:lang w:val="fr-FR"/>
        </w:rPr>
      </w:pPr>
      <w:r w:rsidRPr="00C643F9">
        <w:rPr>
          <w:lang w:val="fr-FR"/>
        </w:rPr>
        <w:t xml:space="preserve">Cette mosquée est l'un des plus anciens édifices de Tlemcen, elle porte le nom du savant et juge </w:t>
      </w:r>
      <w:proofErr w:type="spellStart"/>
      <w:r w:rsidRPr="00C643F9">
        <w:rPr>
          <w:lang w:val="fr-FR"/>
        </w:rPr>
        <w:t>Abi</w:t>
      </w:r>
      <w:proofErr w:type="spellEnd"/>
      <w:r w:rsidRPr="00C643F9">
        <w:rPr>
          <w:lang w:val="fr-FR"/>
        </w:rPr>
        <w:t xml:space="preserve"> al-Hasan Ali. Cette mosquée est considérée comme l'un des joyaux de l'architecture islamique de la ville, car elle possède un caractère architectural unique et est ornée de belles inscriptions et décorations islamiques, en plus d'être classée comme l'une des plus belles mosquées du monde. La mosquée Abu al-Hassan a été témoin de nombreux événements au fil du temps, puis elle a été transformée en musée de calligraphie islamique et en école en même temps.</w:t>
      </w:r>
    </w:p>
    <w:p w:rsidR="00386A94" w:rsidRPr="00EB1D30" w:rsidRDefault="00C643F9" w:rsidP="00EB1D30">
      <w:pPr>
        <w:bidi w:val="0"/>
        <w:rPr>
          <w:lang w:val="fr-FR"/>
        </w:rPr>
      </w:pPr>
      <w:bookmarkStart w:id="0" w:name="_GoBack"/>
      <w:bookmarkEnd w:id="0"/>
    </w:p>
    <w:sectPr w:rsidR="00386A94" w:rsidRPr="00EB1D30" w:rsidSect="0059208D">
      <w:pgSz w:w="11906" w:h="16838"/>
      <w:pgMar w:top="1417" w:right="1417" w:bottom="1417" w:left="141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30"/>
    <w:rsid w:val="0059208D"/>
    <w:rsid w:val="00906BF2"/>
    <w:rsid w:val="00BF0F6D"/>
    <w:rsid w:val="00C366B6"/>
    <w:rsid w:val="00C643F9"/>
    <w:rsid w:val="00EB1D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2AC92-7754-4E63-92AB-A34CC543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58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102</Words>
  <Characters>584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2023-05-18T17:07:00Z</dcterms:created>
  <dcterms:modified xsi:type="dcterms:W3CDTF">2023-05-18T17:16:00Z</dcterms:modified>
</cp:coreProperties>
</file>