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675DC" w14:textId="5270119B" w:rsidR="00B656D3" w:rsidRPr="009B474E" w:rsidRDefault="009B474E" w:rsidP="009B474E">
      <w:pPr>
        <w:spacing w:after="0" w:line="259" w:lineRule="auto"/>
        <w:ind w:left="338" w:right="0"/>
        <w:jc w:val="left"/>
        <w:rPr>
          <w:sz w:val="32"/>
          <w:szCs w:val="32"/>
        </w:rPr>
      </w:pPr>
      <w:r w:rsidRPr="009B474E">
        <w:rPr>
          <w:b/>
          <w:sz w:val="32"/>
          <w:szCs w:val="32"/>
        </w:rPr>
        <w:t>EM</w:t>
      </w:r>
      <w:r w:rsidR="0023621C" w:rsidRPr="009B474E">
        <w:rPr>
          <w:b/>
          <w:sz w:val="32"/>
          <w:szCs w:val="32"/>
        </w:rPr>
        <w:t>TH1019 Linear Algebra and</w:t>
      </w:r>
      <w:r>
        <w:rPr>
          <w:b/>
          <w:sz w:val="32"/>
          <w:szCs w:val="32"/>
        </w:rPr>
        <w:t xml:space="preserve"> </w:t>
      </w:r>
      <w:r w:rsidR="0023621C" w:rsidRPr="009B474E">
        <w:rPr>
          <w:b/>
          <w:sz w:val="32"/>
          <w:szCs w:val="32"/>
        </w:rPr>
        <w:t>Statistics for Engineers</w:t>
      </w:r>
    </w:p>
    <w:p w14:paraId="48343D2E" w14:textId="672D7126" w:rsidR="00B656D3" w:rsidRDefault="009B474E" w:rsidP="009B474E">
      <w:pPr>
        <w:pStyle w:val="Heading1"/>
        <w:spacing w:after="120"/>
        <w:ind w:left="2274"/>
      </w:pPr>
      <w:r>
        <w:t>Week 3</w:t>
      </w:r>
      <w:r w:rsidR="0023621C">
        <w:t xml:space="preserve"> Solutions</w:t>
      </w:r>
    </w:p>
    <w:p w14:paraId="171BF9C3" w14:textId="390E46E7" w:rsidR="00B656D3" w:rsidRDefault="0023621C">
      <w:pPr>
        <w:numPr>
          <w:ilvl w:val="0"/>
          <w:numId w:val="1"/>
        </w:numPr>
        <w:spacing w:after="114"/>
        <w:ind w:right="207" w:hanging="515"/>
      </w:pPr>
      <w:r>
        <w:t xml:space="preserve">(a) For </w:t>
      </w:r>
      <w:r>
        <w:rPr>
          <w:i/>
        </w:rPr>
        <w:t xml:space="preserve">n </w:t>
      </w:r>
      <w:r>
        <w:t xml:space="preserve">= 64, </w:t>
      </w:r>
      <w:bookmarkStart w:id="0" w:name="_Hlk23754527"/>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oMath>
      <w:bookmarkEnd w:id="0"/>
      <w:r>
        <w:t>= 5</w:t>
      </w:r>
      <w:r>
        <w:rPr>
          <w:i/>
        </w:rPr>
        <w:t>.</w:t>
      </w:r>
      <w:r>
        <w:t>6</w:t>
      </w:r>
      <w:r>
        <w:rPr>
          <w:i/>
        </w:rPr>
        <w:t>/</w:t>
      </w:r>
      <w:r>
        <w:t>8 = 0</w:t>
      </w:r>
      <w:r>
        <w:rPr>
          <w:i/>
        </w:rPr>
        <w:t>.</w:t>
      </w:r>
      <w:r>
        <w:t xml:space="preserve">7, whereas for </w:t>
      </w:r>
      <w:r>
        <w:rPr>
          <w:i/>
        </w:rPr>
        <w:t xml:space="preserve">n </w:t>
      </w:r>
      <w:r>
        <w:t xml:space="preserve">= 196,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oMath>
      <w:r>
        <w:t>= 5</w:t>
      </w:r>
      <w:r>
        <w:rPr>
          <w:i/>
        </w:rPr>
        <w:t>.</w:t>
      </w:r>
      <w:r>
        <w:t>6</w:t>
      </w:r>
      <w:r>
        <w:rPr>
          <w:i/>
        </w:rPr>
        <w:t>/</w:t>
      </w:r>
      <w:r>
        <w:t>14 = 0</w:t>
      </w:r>
      <w:r>
        <w:rPr>
          <w:i/>
        </w:rPr>
        <w:t>.</w:t>
      </w:r>
      <w:r>
        <w:t>4. Therefore, the variance of the sample is reduced from 0.49 to 0.16 when the sample size is increased from 64 to 196.</w:t>
      </w:r>
    </w:p>
    <w:p w14:paraId="27495E78" w14:textId="0760CD54" w:rsidR="00B656D3" w:rsidRDefault="0023621C">
      <w:pPr>
        <w:numPr>
          <w:ilvl w:val="1"/>
          <w:numId w:val="1"/>
        </w:numPr>
        <w:spacing w:after="205"/>
        <w:ind w:right="207" w:hanging="429"/>
      </w:pPr>
      <w:r>
        <w:t xml:space="preserve">For </w:t>
      </w:r>
      <w:r>
        <w:rPr>
          <w:i/>
        </w:rPr>
        <w:t xml:space="preserve">n </w:t>
      </w:r>
      <w:r>
        <w:t xml:space="preserve">= 784,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oMath>
      <w:r>
        <w:t>= 5</w:t>
      </w:r>
      <w:r>
        <w:rPr>
          <w:i/>
        </w:rPr>
        <w:t>.</w:t>
      </w:r>
      <w:r>
        <w:t>6</w:t>
      </w:r>
      <w:r>
        <w:rPr>
          <w:i/>
        </w:rPr>
        <w:t>/</w:t>
      </w:r>
      <w:r>
        <w:t>28 = 0</w:t>
      </w:r>
      <w:r>
        <w:rPr>
          <w:i/>
        </w:rPr>
        <w:t>.</w:t>
      </w:r>
      <w:r>
        <w:t xml:space="preserve">2, whereas for </w:t>
      </w:r>
      <w:r>
        <w:rPr>
          <w:i/>
        </w:rPr>
        <w:t xml:space="preserve">n </w:t>
      </w:r>
      <w:r>
        <w:t xml:space="preserve">= 49,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oMath>
      <w:r>
        <w:t>= 5</w:t>
      </w:r>
      <w:r>
        <w:rPr>
          <w:i/>
        </w:rPr>
        <w:t>.</w:t>
      </w:r>
      <w:r>
        <w:t>6</w:t>
      </w:r>
      <w:r>
        <w:rPr>
          <w:i/>
        </w:rPr>
        <w:t>/</w:t>
      </w:r>
      <w:r>
        <w:t>7 = 0</w:t>
      </w:r>
      <w:r>
        <w:rPr>
          <w:i/>
        </w:rPr>
        <w:t>.</w:t>
      </w:r>
      <w:r>
        <w:t>8. Therefore, the variance of the sample is increased from 0.04 to 0.64 when the sample size is decreased from 784 to 49.</w:t>
      </w:r>
    </w:p>
    <w:p w14:paraId="44B9F703" w14:textId="371AB8C9" w:rsidR="00B656D3" w:rsidRDefault="0023621C">
      <w:pPr>
        <w:numPr>
          <w:ilvl w:val="0"/>
          <w:numId w:val="1"/>
        </w:numPr>
        <w:spacing w:after="88"/>
        <w:ind w:right="207" w:hanging="515"/>
      </w:pPr>
      <w:r>
        <w:t>(a)</w:t>
      </w:r>
      <w:r w:rsidR="001040BA">
        <w:t xml:space="preserve"> </w:t>
      </w:r>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x</m:t>
                </m:r>
              </m:e>
            </m:acc>
          </m:sub>
        </m:sSub>
        <m:r>
          <w:rPr>
            <w:rFonts w:ascii="Cambria Math" w:hAnsi="Cambria Math"/>
          </w:rPr>
          <m:t xml:space="preserve">=μ=174.5, </m:t>
        </m:r>
        <w:bookmarkStart w:id="1" w:name="_Hlk23755102"/>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w:bookmarkEnd w:id="1"/>
        <m:r>
          <w:rPr>
            <w:rFonts w:ascii="Cambria Math" w:hAnsi="Cambria Math"/>
          </w:rPr>
          <m:t>=</m:t>
        </m:r>
        <m:f>
          <m:fPr>
            <m:type m:val="skw"/>
            <m:ctrlPr>
              <w:rPr>
                <w:rFonts w:ascii="Cambria Math" w:hAnsi="Cambria Math"/>
                <w:i/>
              </w:rPr>
            </m:ctrlPr>
          </m:fPr>
          <m:num>
            <m:r>
              <w:rPr>
                <w:rFonts w:ascii="Cambria Math" w:hAnsi="Cambria Math"/>
              </w:rPr>
              <m:t>σ</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6.9</m:t>
            </m:r>
          </m:num>
          <m:den>
            <m:r>
              <w:rPr>
                <w:rFonts w:ascii="Cambria Math" w:hAnsi="Cambria Math"/>
              </w:rPr>
              <m:t>5</m:t>
            </m:r>
          </m:den>
        </m:f>
        <m:r>
          <w:rPr>
            <w:rFonts w:ascii="Cambria Math" w:hAnsi="Cambria Math"/>
          </w:rPr>
          <m:t>=1.38</m:t>
        </m:r>
      </m:oMath>
    </w:p>
    <w:bookmarkStart w:id="2" w:name="_Hlk23755014"/>
    <w:p w14:paraId="4E797FBF" w14:textId="452C748C" w:rsidR="001040BA" w:rsidRDefault="00650539" w:rsidP="001040BA">
      <w:pPr>
        <w:pStyle w:val="ListParagraph"/>
        <w:numPr>
          <w:ilvl w:val="1"/>
          <w:numId w:val="1"/>
        </w:numPr>
        <w:spacing w:after="88"/>
        <w:ind w:right="207"/>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172.45-174.5</m:t>
            </m:r>
          </m:num>
          <m:den>
            <m:r>
              <w:rPr>
                <w:rFonts w:ascii="Cambria Math" w:hAnsi="Cambria Math"/>
              </w:rPr>
              <m:t>1.38</m:t>
            </m:r>
          </m:den>
        </m:f>
        <m:r>
          <w:rPr>
            <w:rFonts w:ascii="Cambria Math" w:hAnsi="Cambria Math"/>
          </w:rPr>
          <m:t>=-1.49</m:t>
        </m:r>
        <w:bookmarkEnd w:id="2"/>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175.85-174.5</m:t>
            </m:r>
          </m:num>
          <m:den>
            <m:r>
              <w:rPr>
                <w:rFonts w:ascii="Cambria Math" w:hAnsi="Cambria Math"/>
              </w:rPr>
              <m:t>1.38</m:t>
            </m:r>
          </m:den>
        </m:f>
        <m:r>
          <w:rPr>
            <w:rFonts w:ascii="Cambria Math" w:hAnsi="Cambria Math"/>
          </w:rPr>
          <m:t>=0.98</m:t>
        </m:r>
      </m:oMath>
      <w:r w:rsidR="001040BA">
        <w:t>, Therfore</w:t>
      </w:r>
    </w:p>
    <w:p w14:paraId="2D460AA1" w14:textId="6CB9FD86" w:rsidR="00B656D3" w:rsidRDefault="0023621C" w:rsidP="001040BA">
      <w:pPr>
        <w:spacing w:after="99"/>
        <w:ind w:left="931" w:right="207" w:firstLine="0"/>
      </w:pPr>
      <w:r>
        <w:t xml:space="preserve"> </w:t>
      </w:r>
      <w:proofErr w:type="gramStart"/>
      <w:r>
        <w:rPr>
          <w:i/>
        </w:rPr>
        <w:t>P</w:t>
      </w:r>
      <w:r>
        <w:t>(</w:t>
      </w:r>
      <w:proofErr w:type="gramEnd"/>
      <w:r>
        <w:t>172</w:t>
      </w:r>
      <w:r>
        <w:rPr>
          <w:i/>
        </w:rPr>
        <w:t>.</w:t>
      </w:r>
      <w:r>
        <w:t xml:space="preserve">45 </w:t>
      </w:r>
      <w:r>
        <w:rPr>
          <w:i/>
        </w:rPr>
        <w:t>&lt; X &lt;</w:t>
      </w:r>
      <w:r>
        <w:t>¯ 175</w:t>
      </w:r>
      <w:r>
        <w:rPr>
          <w:i/>
        </w:rPr>
        <w:t>.</w:t>
      </w:r>
      <w:r>
        <w:t xml:space="preserve">85) = </w:t>
      </w:r>
      <w:r>
        <w:rPr>
          <w:i/>
        </w:rPr>
        <w:t>P</w:t>
      </w:r>
      <w:r>
        <w:t>(−1</w:t>
      </w:r>
      <w:r>
        <w:rPr>
          <w:i/>
        </w:rPr>
        <w:t>.</w:t>
      </w:r>
      <w:r>
        <w:t xml:space="preserve">49 </w:t>
      </w:r>
      <w:r>
        <w:rPr>
          <w:i/>
        </w:rPr>
        <w:t xml:space="preserve">&lt; Z &lt; </w:t>
      </w:r>
      <w:r>
        <w:t>0</w:t>
      </w:r>
      <w:r>
        <w:rPr>
          <w:i/>
        </w:rPr>
        <w:t>.</w:t>
      </w:r>
      <w:r>
        <w:t>98) = 0</w:t>
      </w:r>
      <w:r>
        <w:rPr>
          <w:i/>
        </w:rPr>
        <w:t>.</w:t>
      </w:r>
      <w:r>
        <w:t>8365 − 0</w:t>
      </w:r>
      <w:r>
        <w:rPr>
          <w:i/>
        </w:rPr>
        <w:t>.</w:t>
      </w:r>
      <w:r>
        <w:t>0681 = 0</w:t>
      </w:r>
      <w:r>
        <w:rPr>
          <w:i/>
        </w:rPr>
        <w:t>.</w:t>
      </w:r>
      <w:r>
        <w:t>7684. Therefore, the number of sample means between 172.5 and 175.8 inclusive is (</w:t>
      </w:r>
      <w:proofErr w:type="gramStart"/>
      <w:r>
        <w:t>200)(</w:t>
      </w:r>
      <w:proofErr w:type="gramEnd"/>
      <w:r>
        <w:t>0</w:t>
      </w:r>
      <w:r>
        <w:rPr>
          <w:i/>
        </w:rPr>
        <w:t>.</w:t>
      </w:r>
      <w:r>
        <w:t>7684) = 154.</w:t>
      </w:r>
    </w:p>
    <w:p w14:paraId="73128279" w14:textId="77777777" w:rsidR="00B656D3" w:rsidRDefault="0023621C">
      <w:pPr>
        <w:spacing w:after="120"/>
        <w:ind w:left="538" w:right="207"/>
      </w:pPr>
      <w:r>
        <w:t xml:space="preserve">(c) </w:t>
      </w:r>
      <w:r>
        <w:rPr>
          <w:i/>
        </w:rPr>
        <w:t xml:space="preserve">z </w:t>
      </w:r>
      <w:r>
        <w:t>= (171</w:t>
      </w:r>
      <w:r>
        <w:rPr>
          <w:i/>
        </w:rPr>
        <w:t>.</w:t>
      </w:r>
      <w:r>
        <w:t>95 − 174</w:t>
      </w:r>
      <w:r>
        <w:rPr>
          <w:i/>
        </w:rPr>
        <w:t>.</w:t>
      </w:r>
      <w:r>
        <w:t>5)</w:t>
      </w:r>
      <w:r>
        <w:rPr>
          <w:i/>
        </w:rPr>
        <w:t>/</w:t>
      </w:r>
      <w:r>
        <w:t>1</w:t>
      </w:r>
      <w:r>
        <w:rPr>
          <w:i/>
        </w:rPr>
        <w:t>.</w:t>
      </w:r>
      <w:r>
        <w:t>38 = −1</w:t>
      </w:r>
      <w:r>
        <w:rPr>
          <w:i/>
        </w:rPr>
        <w:t>.</w:t>
      </w:r>
      <w:r>
        <w:t>85. So,</w:t>
      </w:r>
    </w:p>
    <w:p w14:paraId="282460CF" w14:textId="72699FDF" w:rsidR="00B656D3" w:rsidRDefault="0023621C" w:rsidP="009B474E">
      <w:pPr>
        <w:tabs>
          <w:tab w:val="center" w:pos="1299"/>
          <w:tab w:val="center" w:pos="3507"/>
        </w:tabs>
        <w:spacing w:after="77"/>
        <w:ind w:left="528" w:right="0" w:firstLine="0"/>
        <w:jc w:val="left"/>
      </w:pPr>
      <w:r>
        <w:rPr>
          <w:rFonts w:ascii="Calibri" w:eastAsia="Calibri" w:hAnsi="Calibri" w:cs="Calibri"/>
          <w:sz w:val="22"/>
        </w:rPr>
        <w:tab/>
      </w:r>
      <w:proofErr w:type="gramStart"/>
      <w:r>
        <w:rPr>
          <w:i/>
        </w:rPr>
        <w:t>P</w:t>
      </w:r>
      <w:r>
        <w:t>(</w:t>
      </w:r>
      <w:proofErr w:type="gramEnd"/>
      <w:r>
        <w:rPr>
          <w:i/>
        </w:rPr>
        <w:t>X &lt;</w:t>
      </w:r>
      <w:r>
        <w:t>171</w:t>
      </w:r>
      <w:r>
        <w:rPr>
          <w:i/>
        </w:rPr>
        <w:t>.</w:t>
      </w:r>
      <w:r>
        <w:t xml:space="preserve">95) = </w:t>
      </w:r>
      <w:r>
        <w:rPr>
          <w:i/>
        </w:rPr>
        <w:t>P</w:t>
      </w:r>
      <w:r>
        <w:t>(</w:t>
      </w:r>
      <w:r>
        <w:rPr>
          <w:i/>
        </w:rPr>
        <w:t xml:space="preserve">Z &lt; </w:t>
      </w:r>
      <w:r>
        <w:t>−1</w:t>
      </w:r>
      <w:r>
        <w:rPr>
          <w:i/>
        </w:rPr>
        <w:t>.</w:t>
      </w:r>
      <w:r>
        <w:t>85) = 0</w:t>
      </w:r>
      <w:r>
        <w:rPr>
          <w:i/>
        </w:rPr>
        <w:t>.</w:t>
      </w:r>
      <w:r>
        <w:t>0322.</w:t>
      </w:r>
    </w:p>
    <w:p w14:paraId="16A29AA0" w14:textId="1C1FE843" w:rsidR="00B656D3" w:rsidRDefault="0023621C">
      <w:pPr>
        <w:spacing w:after="211"/>
        <w:ind w:left="941" w:right="207"/>
      </w:pPr>
      <w:r>
        <w:t>Therefore, about (</w:t>
      </w:r>
      <w:proofErr w:type="gramStart"/>
      <w:r>
        <w:t>200)(</w:t>
      </w:r>
      <w:proofErr w:type="gramEnd"/>
      <w:r>
        <w:t>0</w:t>
      </w:r>
      <w:r>
        <w:rPr>
          <w:i/>
        </w:rPr>
        <w:t>.</w:t>
      </w:r>
      <w:r>
        <w:t>0322) = 6 sample means fall below 172.0 c</w:t>
      </w:r>
      <w:r w:rsidR="001040BA">
        <w:t>m</w:t>
      </w:r>
      <w:r>
        <w:t>.</w:t>
      </w:r>
    </w:p>
    <w:p w14:paraId="236FE6DD" w14:textId="4AB1C1B2" w:rsidR="00B656D3" w:rsidRDefault="0023621C" w:rsidP="001040BA">
      <w:pPr>
        <w:numPr>
          <w:ilvl w:val="0"/>
          <w:numId w:val="1"/>
        </w:numPr>
        <w:spacing w:after="115"/>
        <w:ind w:left="941" w:right="207" w:hanging="515"/>
      </w:pPr>
      <w:r>
        <w:t xml:space="preserve">(a) </w:t>
      </w:r>
      <w:r w:rsidRPr="001040BA">
        <w:rPr>
          <w:i/>
        </w:rPr>
        <w:t xml:space="preserve">µ </w:t>
      </w:r>
      <w:r>
        <w:t xml:space="preserve">= </w:t>
      </w:r>
      <m:oMath>
        <m:r>
          <m:rPr>
            <m:sty m:val="p"/>
          </m:rPr>
          <w:rPr>
            <w:rFonts w:ascii="Cambria Math" w:hAnsi="Cambria Math"/>
            <w:sz w:val="28"/>
            <w:szCs w:val="28"/>
            <w:vertAlign w:val="superscript"/>
          </w:rPr>
          <m:t>Σ</m:t>
        </m:r>
      </m:oMath>
      <w:r w:rsidRPr="001040BA">
        <w:rPr>
          <w:i/>
        </w:rPr>
        <w:t>xf</w:t>
      </w:r>
      <w:r>
        <w:t>(</w:t>
      </w:r>
      <w:r w:rsidRPr="001040BA">
        <w:rPr>
          <w:i/>
        </w:rPr>
        <w:t>x</w:t>
      </w:r>
      <w:r>
        <w:t>) = 4(0</w:t>
      </w:r>
      <w:r w:rsidRPr="001040BA">
        <w:rPr>
          <w:i/>
        </w:rPr>
        <w:t>.</w:t>
      </w:r>
      <w:r>
        <w:t>2) + 5(0</w:t>
      </w:r>
      <w:r w:rsidRPr="001040BA">
        <w:rPr>
          <w:i/>
        </w:rPr>
        <w:t>.</w:t>
      </w:r>
      <w:r>
        <w:t>4) + 6(0</w:t>
      </w:r>
      <w:r w:rsidRPr="001040BA">
        <w:rPr>
          <w:i/>
        </w:rPr>
        <w:t>.</w:t>
      </w:r>
      <w:r>
        <w:t>3) + 7(0</w:t>
      </w:r>
      <w:r w:rsidRPr="001040BA">
        <w:rPr>
          <w:i/>
        </w:rPr>
        <w:t>.</w:t>
      </w:r>
      <w:r>
        <w:t>1) = 5</w:t>
      </w:r>
      <w:r w:rsidRPr="001040BA">
        <w:rPr>
          <w:i/>
        </w:rPr>
        <w:t>.</w:t>
      </w:r>
      <w:r>
        <w:t xml:space="preserve">3 and </w:t>
      </w:r>
      <w:r w:rsidRPr="001040BA">
        <w:rPr>
          <w:i/>
        </w:rPr>
        <w:t>σ</w:t>
      </w:r>
      <w:r w:rsidRPr="001040BA">
        <w:rPr>
          <w:vertAlign w:val="superscript"/>
        </w:rPr>
        <w:t xml:space="preserve">2 </w:t>
      </w:r>
      <w:r>
        <w:t xml:space="preserve">= </w:t>
      </w:r>
      <m:oMath>
        <m:r>
          <m:rPr>
            <m:sty m:val="p"/>
          </m:rPr>
          <w:rPr>
            <w:rFonts w:ascii="Cambria Math" w:hAnsi="Cambria Math"/>
            <w:sz w:val="28"/>
            <w:szCs w:val="28"/>
            <w:vertAlign w:val="superscript"/>
          </w:rPr>
          <m:t>Σ</m:t>
        </m:r>
      </m:oMath>
      <w:r>
        <w:t>(</w:t>
      </w:r>
      <w:r w:rsidRPr="001040BA">
        <w:rPr>
          <w:i/>
        </w:rPr>
        <w:t xml:space="preserve">x </w:t>
      </w:r>
      <w:r>
        <w:t xml:space="preserve">− </w:t>
      </w:r>
      <w:r w:rsidRPr="001040BA">
        <w:rPr>
          <w:i/>
        </w:rPr>
        <w:t>µ</w:t>
      </w:r>
      <w:r>
        <w:t>)</w:t>
      </w:r>
      <w:r w:rsidRPr="001040BA">
        <w:rPr>
          <w:vertAlign w:val="superscript"/>
        </w:rPr>
        <w:t>2</w:t>
      </w:r>
      <w:r w:rsidRPr="001040BA">
        <w:rPr>
          <w:i/>
        </w:rPr>
        <w:t>f</w:t>
      </w:r>
      <w:r>
        <w:t>(</w:t>
      </w:r>
      <w:r w:rsidRPr="001040BA">
        <w:rPr>
          <w:i/>
        </w:rPr>
        <w:t>x</w:t>
      </w:r>
      <w:r>
        <w:t>) = (4−5</w:t>
      </w:r>
      <w:r w:rsidRPr="001040BA">
        <w:rPr>
          <w:i/>
        </w:rPr>
        <w:t>.</w:t>
      </w:r>
      <w:r>
        <w:t>3)</w:t>
      </w:r>
      <w:r w:rsidRPr="001040BA">
        <w:rPr>
          <w:vertAlign w:val="superscript"/>
        </w:rPr>
        <w:t>2</w:t>
      </w:r>
      <w:r>
        <w:t>(</w:t>
      </w:r>
      <w:proofErr w:type="gramStart"/>
      <w:r>
        <w:t>0</w:t>
      </w:r>
      <w:r w:rsidRPr="001040BA">
        <w:rPr>
          <w:i/>
        </w:rPr>
        <w:t>.</w:t>
      </w:r>
      <w:r>
        <w:t>2)+(</w:t>
      </w:r>
      <w:proofErr w:type="gramEnd"/>
      <w:r>
        <w:t>5−5</w:t>
      </w:r>
      <w:r w:rsidRPr="001040BA">
        <w:rPr>
          <w:i/>
        </w:rPr>
        <w:t>.</w:t>
      </w:r>
      <w:r>
        <w:t>3)</w:t>
      </w:r>
      <w:r w:rsidRPr="001040BA">
        <w:rPr>
          <w:vertAlign w:val="superscript"/>
        </w:rPr>
        <w:t>2</w:t>
      </w:r>
      <w:r>
        <w:t>(0</w:t>
      </w:r>
      <w:r w:rsidRPr="001040BA">
        <w:rPr>
          <w:i/>
        </w:rPr>
        <w:t>.</w:t>
      </w:r>
      <w:r>
        <w:t>4)+(6−5</w:t>
      </w:r>
      <w:r w:rsidRPr="001040BA">
        <w:rPr>
          <w:i/>
        </w:rPr>
        <w:t>.</w:t>
      </w:r>
      <w:r>
        <w:t>3)</w:t>
      </w:r>
      <w:r w:rsidRPr="001040BA">
        <w:rPr>
          <w:vertAlign w:val="superscript"/>
        </w:rPr>
        <w:t>2</w:t>
      </w:r>
      <w:r>
        <w:t>(0</w:t>
      </w:r>
      <w:r w:rsidRPr="001040BA">
        <w:rPr>
          <w:i/>
        </w:rPr>
        <w:t>.</w:t>
      </w:r>
      <w:r>
        <w:t>3)+(7−5</w:t>
      </w:r>
      <w:r w:rsidRPr="001040BA">
        <w:rPr>
          <w:i/>
        </w:rPr>
        <w:t>.</w:t>
      </w:r>
      <w:r>
        <w:t>3)</w:t>
      </w:r>
      <w:r w:rsidRPr="001040BA">
        <w:rPr>
          <w:vertAlign w:val="superscript"/>
        </w:rPr>
        <w:t>2</w:t>
      </w:r>
      <w:r>
        <w:t>(0</w:t>
      </w:r>
      <w:r w:rsidRPr="001040BA">
        <w:rPr>
          <w:i/>
        </w:rPr>
        <w:t>.</w:t>
      </w:r>
      <w:r>
        <w:t>1) =0</w:t>
      </w:r>
      <w:r w:rsidRPr="001040BA">
        <w:rPr>
          <w:i/>
        </w:rPr>
        <w:t>.</w:t>
      </w:r>
      <w:r>
        <w:t>81</w:t>
      </w:r>
    </w:p>
    <w:p w14:paraId="16F88454" w14:textId="27C20EFF" w:rsidR="00B656D3" w:rsidRDefault="0023621C">
      <w:pPr>
        <w:numPr>
          <w:ilvl w:val="1"/>
          <w:numId w:val="1"/>
        </w:numPr>
        <w:spacing w:after="146"/>
        <w:ind w:right="207" w:hanging="429"/>
      </w:pPr>
      <w:r>
        <w:t xml:space="preserve">With </w:t>
      </w:r>
      <w:r>
        <w:rPr>
          <w:i/>
        </w:rPr>
        <w:t xml:space="preserve">n </w:t>
      </w:r>
      <w:r>
        <w:t xml:space="preserve">= 36, </w:t>
      </w:r>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x</m:t>
                </m:r>
              </m:e>
            </m:acc>
          </m:sub>
        </m:sSub>
      </m:oMath>
      <w:r>
        <w:t xml:space="preserve">= </w:t>
      </w:r>
      <w:r>
        <w:rPr>
          <w:i/>
        </w:rPr>
        <w:t xml:space="preserve">µ </w:t>
      </w:r>
      <w:r>
        <w:t>= 5</w:t>
      </w:r>
      <w:r>
        <w:rPr>
          <w:i/>
        </w:rPr>
        <w:t>.</w:t>
      </w:r>
      <w:r>
        <w:t xml:space="preserve">3 and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oMath>
      <w:r>
        <w:rPr>
          <w:sz w:val="16"/>
        </w:rPr>
        <w:t xml:space="preserve"> </w:t>
      </w:r>
      <w:r>
        <w:t xml:space="preserve">= </w:t>
      </w:r>
      <w:r>
        <w:rPr>
          <w:i/>
        </w:rPr>
        <w:t>σ</w:t>
      </w:r>
      <w:r>
        <w:rPr>
          <w:vertAlign w:val="superscript"/>
        </w:rPr>
        <w:t>2</w:t>
      </w:r>
      <w:r>
        <w:rPr>
          <w:i/>
        </w:rPr>
        <w:t xml:space="preserve">/n </w:t>
      </w:r>
      <w:r>
        <w:t>= 0</w:t>
      </w:r>
      <w:r>
        <w:rPr>
          <w:i/>
        </w:rPr>
        <w:t>.</w:t>
      </w:r>
      <w:r>
        <w:t>81</w:t>
      </w:r>
      <w:r>
        <w:rPr>
          <w:i/>
        </w:rPr>
        <w:t>/</w:t>
      </w:r>
      <w:r>
        <w:t>36 = 0</w:t>
      </w:r>
      <w:r>
        <w:rPr>
          <w:i/>
        </w:rPr>
        <w:t>.</w:t>
      </w:r>
      <w:r>
        <w:t>0225</w:t>
      </w:r>
    </w:p>
    <w:p w14:paraId="56F94E66" w14:textId="3135C06F" w:rsidR="00B656D3" w:rsidRDefault="0023621C">
      <w:pPr>
        <w:numPr>
          <w:ilvl w:val="1"/>
          <w:numId w:val="1"/>
        </w:numPr>
        <w:spacing w:after="143" w:line="340" w:lineRule="auto"/>
        <w:ind w:right="207" w:hanging="429"/>
      </w:pPr>
      <w:r>
        <w:rPr>
          <w:i/>
        </w:rPr>
        <w:t xml:space="preserve">n </w:t>
      </w:r>
      <w:r>
        <w:t xml:space="preserve">= 36, </w:t>
      </w:r>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x</m:t>
                </m:r>
              </m:e>
            </m:acc>
          </m:sub>
        </m:sSub>
      </m:oMath>
      <w:r>
        <w:rPr>
          <w:sz w:val="16"/>
        </w:rPr>
        <w:t xml:space="preserve"> </w:t>
      </w:r>
      <w:r>
        <w:t>= 5</w:t>
      </w:r>
      <w:r>
        <w:rPr>
          <w:i/>
        </w:rPr>
        <w:t>.</w:t>
      </w:r>
      <w:r>
        <w:t xml:space="preserve">3,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oMath>
      <w:r>
        <w:t>= 0</w:t>
      </w:r>
      <w:r>
        <w:rPr>
          <w:i/>
        </w:rPr>
        <w:t>.</w:t>
      </w:r>
      <w:r>
        <w:t>9</w:t>
      </w:r>
      <w:r>
        <w:rPr>
          <w:i/>
        </w:rPr>
        <w:t>/</w:t>
      </w:r>
      <w:r>
        <w:t>6 = 0</w:t>
      </w:r>
      <w:r>
        <w:rPr>
          <w:i/>
        </w:rPr>
        <w:t>.</w:t>
      </w:r>
      <w:r>
        <w:t xml:space="preserve">15 and </w:t>
      </w:r>
      <w:r>
        <w:rPr>
          <w:i/>
        </w:rPr>
        <w:t xml:space="preserve">z </w:t>
      </w:r>
      <w:r>
        <w:t>= (5</w:t>
      </w:r>
      <w:r>
        <w:rPr>
          <w:i/>
        </w:rPr>
        <w:t>.</w:t>
      </w:r>
      <w:r>
        <w:t>5 − 5</w:t>
      </w:r>
      <w:r>
        <w:rPr>
          <w:i/>
        </w:rPr>
        <w:t>.</w:t>
      </w:r>
      <w:r>
        <w:t>3)</w:t>
      </w:r>
      <w:r>
        <w:rPr>
          <w:i/>
        </w:rPr>
        <w:t>/</w:t>
      </w:r>
      <w:r>
        <w:t>0</w:t>
      </w:r>
      <w:r>
        <w:rPr>
          <w:i/>
        </w:rPr>
        <w:t>.</w:t>
      </w:r>
      <w:r>
        <w:t>15 = 1</w:t>
      </w:r>
      <w:r>
        <w:rPr>
          <w:i/>
        </w:rPr>
        <w:t>.</w:t>
      </w:r>
      <w:r>
        <w:t xml:space="preserve">33. So, </w:t>
      </w:r>
      <w:proofErr w:type="gramStart"/>
      <w:r>
        <w:rPr>
          <w:i/>
        </w:rPr>
        <w:t>P</w:t>
      </w:r>
      <w:r>
        <w:t>(</w:t>
      </w:r>
      <w:proofErr w:type="gramEnd"/>
      <w:r>
        <w:rPr>
          <w:i/>
        </w:rPr>
        <w:t>X &lt;</w:t>
      </w:r>
      <w:r>
        <w:t>¯ 5</w:t>
      </w:r>
      <w:r>
        <w:rPr>
          <w:i/>
        </w:rPr>
        <w:t>.</w:t>
      </w:r>
      <w:r>
        <w:t xml:space="preserve">5) = </w:t>
      </w:r>
      <w:r>
        <w:rPr>
          <w:i/>
        </w:rPr>
        <w:t>P</w:t>
      </w:r>
      <w:r>
        <w:t>(</w:t>
      </w:r>
      <w:r>
        <w:rPr>
          <w:i/>
        </w:rPr>
        <w:t xml:space="preserve">Z &lt; </w:t>
      </w:r>
      <w:r>
        <w:t>1</w:t>
      </w:r>
      <w:r>
        <w:rPr>
          <w:i/>
        </w:rPr>
        <w:t>.</w:t>
      </w:r>
      <w:r>
        <w:t>33) = 0</w:t>
      </w:r>
      <w:r>
        <w:rPr>
          <w:i/>
        </w:rPr>
        <w:t>.</w:t>
      </w:r>
      <w:r>
        <w:t>9082.</w:t>
      </w:r>
    </w:p>
    <w:p w14:paraId="35418EA0" w14:textId="1D6C8232" w:rsidR="00B656D3" w:rsidRDefault="0023621C">
      <w:pPr>
        <w:numPr>
          <w:ilvl w:val="0"/>
          <w:numId w:val="1"/>
        </w:numPr>
        <w:ind w:right="207" w:hanging="515"/>
      </w:pPr>
      <w:r>
        <w:t xml:space="preserve">With </w:t>
      </w:r>
      <w:r>
        <w:rPr>
          <w:i/>
        </w:rPr>
        <w:t xml:space="preserve">n </w:t>
      </w:r>
      <w:r>
        <w:t xml:space="preserve">= 36, </w:t>
      </w:r>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x</m:t>
                </m:r>
              </m:e>
            </m:acc>
          </m:sub>
        </m:sSub>
      </m:oMath>
      <w:r>
        <w:rPr>
          <w:sz w:val="16"/>
        </w:rPr>
        <w:t>¯</w:t>
      </w:r>
      <w:r>
        <w:t xml:space="preserve">= 40,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oMath>
      <w:r>
        <w:rPr>
          <w:sz w:val="16"/>
        </w:rPr>
        <w:t xml:space="preserve"> </w:t>
      </w:r>
      <w:r>
        <w:t>= 2</w:t>
      </w:r>
      <w:r>
        <w:rPr>
          <w:i/>
        </w:rPr>
        <w:t>/</w:t>
      </w:r>
      <w:r>
        <w:t>6 = 1</w:t>
      </w:r>
      <w:r>
        <w:rPr>
          <w:i/>
        </w:rPr>
        <w:t>/</w:t>
      </w:r>
      <w:r>
        <w:t xml:space="preserve">3 and </w:t>
      </w:r>
      <w:r>
        <w:rPr>
          <w:i/>
        </w:rPr>
        <w:t xml:space="preserve">z </w:t>
      </w:r>
      <w:r>
        <w:t>= (40</w:t>
      </w:r>
      <w:r>
        <w:rPr>
          <w:i/>
        </w:rPr>
        <w:t>.</w:t>
      </w:r>
      <w:r>
        <w:t>5 − 40)</w:t>
      </w:r>
      <w:proofErr w:type="gramStart"/>
      <w:r>
        <w:rPr>
          <w:i/>
        </w:rPr>
        <w:t>/</w:t>
      </w:r>
      <w:r>
        <w:t>(</w:t>
      </w:r>
      <w:proofErr w:type="gramEnd"/>
      <w:r>
        <w:t>1</w:t>
      </w:r>
      <w:r>
        <w:rPr>
          <w:i/>
        </w:rPr>
        <w:t>/</w:t>
      </w:r>
      <w:r>
        <w:t>3) = 1</w:t>
      </w:r>
      <w:r>
        <w:rPr>
          <w:i/>
        </w:rPr>
        <w:t>.</w:t>
      </w:r>
      <w:r>
        <w:t>5, So,</w:t>
      </w:r>
    </w:p>
    <w:p w14:paraId="2F09555C" w14:textId="77777777" w:rsidR="00B656D3" w:rsidRDefault="0023621C">
      <w:pPr>
        <w:spacing w:after="158" w:line="259" w:lineRule="auto"/>
        <w:ind w:left="391" w:right="0" w:firstLine="0"/>
        <w:jc w:val="left"/>
      </w:pPr>
      <w:r>
        <w:rPr>
          <w:noProof/>
        </w:rPr>
        <w:drawing>
          <wp:inline distT="0" distB="0" distL="0" distR="0" wp14:anchorId="51BC78F7" wp14:editId="46798528">
            <wp:extent cx="4788408" cy="201168"/>
            <wp:effectExtent l="0" t="0" r="0" b="0"/>
            <wp:docPr id="8468" name="Picture 8468"/>
            <wp:cNvGraphicFramePr/>
            <a:graphic xmlns:a="http://schemas.openxmlformats.org/drawingml/2006/main">
              <a:graphicData uri="http://schemas.openxmlformats.org/drawingml/2006/picture">
                <pic:pic xmlns:pic="http://schemas.openxmlformats.org/drawingml/2006/picture">
                  <pic:nvPicPr>
                    <pic:cNvPr id="8468" name="Picture 8468"/>
                    <pic:cNvPicPr/>
                  </pic:nvPicPr>
                  <pic:blipFill>
                    <a:blip r:embed="rId5"/>
                    <a:stretch>
                      <a:fillRect/>
                    </a:stretch>
                  </pic:blipFill>
                  <pic:spPr>
                    <a:xfrm>
                      <a:off x="0" y="0"/>
                      <a:ext cx="4788408" cy="201168"/>
                    </a:xfrm>
                    <a:prstGeom prst="rect">
                      <a:avLst/>
                    </a:prstGeom>
                  </pic:spPr>
                </pic:pic>
              </a:graphicData>
            </a:graphic>
          </wp:inline>
        </w:drawing>
      </w:r>
    </w:p>
    <w:p w14:paraId="17EE536E" w14:textId="77777777" w:rsidR="00533D46" w:rsidRDefault="0023621C" w:rsidP="00533D46">
      <w:pPr>
        <w:numPr>
          <w:ilvl w:val="0"/>
          <w:numId w:val="1"/>
        </w:numPr>
        <w:spacing w:after="495"/>
        <w:ind w:right="207" w:hanging="515"/>
      </w:pPr>
      <w:r>
        <w:rPr>
          <w:noProof/>
        </w:rPr>
        <w:drawing>
          <wp:anchor distT="0" distB="0" distL="114300" distR="114300" simplePos="0" relativeHeight="251659264" behindDoc="0" locked="0" layoutInCell="1" allowOverlap="0" wp14:anchorId="3EF618D0" wp14:editId="0222AFC5">
            <wp:simplePos x="0" y="0"/>
            <wp:positionH relativeFrom="column">
              <wp:posOffset>248234</wp:posOffset>
            </wp:positionH>
            <wp:positionV relativeFrom="paragraph">
              <wp:posOffset>203908</wp:posOffset>
            </wp:positionV>
            <wp:extent cx="5199888" cy="420624"/>
            <wp:effectExtent l="0" t="0" r="0" b="0"/>
            <wp:wrapSquare wrapText="bothSides"/>
            <wp:docPr id="8470" name="Picture 8470"/>
            <wp:cNvGraphicFramePr/>
            <a:graphic xmlns:a="http://schemas.openxmlformats.org/drawingml/2006/main">
              <a:graphicData uri="http://schemas.openxmlformats.org/drawingml/2006/picture">
                <pic:pic xmlns:pic="http://schemas.openxmlformats.org/drawingml/2006/picture">
                  <pic:nvPicPr>
                    <pic:cNvPr id="8470" name="Picture 8470"/>
                    <pic:cNvPicPr/>
                  </pic:nvPicPr>
                  <pic:blipFill>
                    <a:blip r:embed="rId6"/>
                    <a:stretch>
                      <a:fillRect/>
                    </a:stretch>
                  </pic:blipFill>
                  <pic:spPr>
                    <a:xfrm>
                      <a:off x="0" y="0"/>
                      <a:ext cx="5199888" cy="420624"/>
                    </a:xfrm>
                    <a:prstGeom prst="rect">
                      <a:avLst/>
                    </a:prstGeom>
                  </pic:spPr>
                </pic:pic>
              </a:graphicData>
            </a:graphic>
          </wp:anchor>
        </w:drawing>
      </w:r>
      <w:r w:rsidR="00533D46">
        <w:rPr>
          <w:noProof/>
        </w:rPr>
        <w:t xml:space="preserve">n=100 so </w:t>
      </w:r>
      <m:oMath>
        <m:acc>
          <m:accPr>
            <m:chr m:val="̅"/>
            <m:ctrlPr>
              <w:rPr>
                <w:rFonts w:ascii="Cambria Math" w:hAnsi="Cambria Math"/>
                <w:i/>
                <w:noProof/>
              </w:rPr>
            </m:ctrlPr>
          </m:accPr>
          <m:e>
            <m:r>
              <w:rPr>
                <w:rFonts w:ascii="Cambria Math" w:hAnsi="Cambria Math"/>
                <w:noProof/>
              </w:rPr>
              <m:t xml:space="preserve">X </m:t>
            </m:r>
          </m:e>
        </m:acc>
      </m:oMath>
      <w:r w:rsidR="00533D46">
        <w:rPr>
          <w:noProof/>
        </w:rPr>
        <w:t xml:space="preserve">will have an approximately normal distribution. </w:t>
      </w:r>
      <w:proofErr w:type="gramStart"/>
      <w:r w:rsidR="00533D46">
        <w:rPr>
          <w:i/>
        </w:rPr>
        <w:t>P</w:t>
      </w:r>
      <w:r w:rsidR="00533D46">
        <w:t>(</w:t>
      </w:r>
      <w:proofErr w:type="gramEnd"/>
      <w:r w:rsidR="00533D46">
        <w:t>|</w:t>
      </w:r>
      <w:r w:rsidR="00533D46">
        <w:rPr>
          <w:i/>
        </w:rPr>
        <w:t>X</w:t>
      </w:r>
      <w:r w:rsidR="00533D46">
        <w:t>¯ −</w:t>
      </w:r>
      <w:r w:rsidR="00533D46">
        <w:rPr>
          <w:i/>
        </w:rPr>
        <w:t>µ</w:t>
      </w:r>
      <w:r w:rsidR="00533D46">
        <w:t>| ≤ 1) =</w:t>
      </w:r>
    </w:p>
    <w:p w14:paraId="24195AE1" w14:textId="5E242570" w:rsidR="00B656D3" w:rsidRDefault="0023621C">
      <w:pPr>
        <w:numPr>
          <w:ilvl w:val="0"/>
          <w:numId w:val="1"/>
        </w:numPr>
        <w:spacing w:after="127"/>
        <w:ind w:right="207" w:hanging="515"/>
      </w:pPr>
      <w:r>
        <w:t xml:space="preserve">We want </w:t>
      </w:r>
      <w:proofErr w:type="gramStart"/>
      <w:r>
        <w:rPr>
          <w:i/>
        </w:rPr>
        <w:t>P</w:t>
      </w:r>
      <w:r>
        <w:t>(</w:t>
      </w:r>
      <w:proofErr w:type="gramEnd"/>
      <w:r>
        <w:t>|</w:t>
      </w:r>
      <w:bookmarkStart w:id="3" w:name="_Hlk23755346"/>
      <m:oMath>
        <m:acc>
          <m:accPr>
            <m:chr m:val="̅"/>
            <m:ctrlPr>
              <w:rPr>
                <w:rFonts w:ascii="Cambria Math" w:hAnsi="Cambria Math"/>
                <w:i/>
              </w:rPr>
            </m:ctrlPr>
          </m:accPr>
          <m:e>
            <m:r>
              <w:rPr>
                <w:rFonts w:ascii="Cambria Math" w:hAnsi="Cambria Math"/>
              </w:rPr>
              <m:t>X</m:t>
            </m:r>
          </m:e>
        </m:acc>
      </m:oMath>
      <w:bookmarkEnd w:id="3"/>
      <w:r>
        <w:t xml:space="preserve">− </w:t>
      </w:r>
      <w:r>
        <w:rPr>
          <w:i/>
        </w:rPr>
        <w:t>µ</w:t>
      </w:r>
      <w:r>
        <w:t xml:space="preserve">| ≤ 1) = </w:t>
      </w:r>
      <w:r>
        <w:rPr>
          <w:i/>
        </w:rPr>
        <w:t>P</w:t>
      </w:r>
      <w:r>
        <w:t>(−1 ≤ (</w:t>
      </w:r>
      <m:oMath>
        <m:acc>
          <m:accPr>
            <m:chr m:val="̅"/>
            <m:ctrlPr>
              <w:rPr>
                <w:rFonts w:ascii="Cambria Math" w:hAnsi="Cambria Math"/>
                <w:i/>
              </w:rPr>
            </m:ctrlPr>
          </m:accPr>
          <m:e>
            <m:r>
              <w:rPr>
                <w:rFonts w:ascii="Cambria Math" w:hAnsi="Cambria Math"/>
              </w:rPr>
              <m:t>X</m:t>
            </m:r>
          </m:e>
        </m:acc>
      </m:oMath>
      <w:r>
        <w:t xml:space="preserve"> − </w:t>
      </w:r>
      <w:r>
        <w:rPr>
          <w:i/>
        </w:rPr>
        <w:t>µ</w:t>
      </w:r>
      <w:r>
        <w:t>) ≤ 1) = 0</w:t>
      </w:r>
      <w:r>
        <w:rPr>
          <w:i/>
        </w:rPr>
        <w:t>.</w:t>
      </w:r>
      <w:r>
        <w:t>95</w:t>
      </w:r>
    </w:p>
    <w:p w14:paraId="7BC01DA9" w14:textId="77777777" w:rsidR="00B656D3" w:rsidRDefault="0023621C">
      <w:pPr>
        <w:ind w:left="426" w:right="207"/>
      </w:pPr>
      <w:r>
        <w:t xml:space="preserve">We know that since </w:t>
      </w:r>
      <w:r>
        <w:rPr>
          <w:i/>
        </w:rPr>
        <w:t xml:space="preserve">σ </w:t>
      </w:r>
      <w:r>
        <w:t>= 10,</w:t>
      </w:r>
    </w:p>
    <w:p w14:paraId="143ED7E1" w14:textId="693C0E5A" w:rsidR="00B656D3" w:rsidRDefault="0023621C">
      <w:pPr>
        <w:tabs>
          <w:tab w:val="center" w:pos="6992"/>
          <w:tab w:val="center" w:pos="7222"/>
          <w:tab w:val="right" w:pos="8840"/>
        </w:tabs>
        <w:spacing w:after="0" w:line="259" w:lineRule="auto"/>
        <w:ind w:left="0" w:right="0" w:firstLine="0"/>
        <w:jc w:val="left"/>
      </w:pPr>
      <w:r>
        <w:rPr>
          <w:noProof/>
        </w:rPr>
        <w:drawing>
          <wp:anchor distT="0" distB="0" distL="114300" distR="114300" simplePos="0" relativeHeight="251660288" behindDoc="0" locked="0" layoutInCell="1" allowOverlap="0" wp14:anchorId="1C7778B4" wp14:editId="2E5E5FF4">
            <wp:simplePos x="0" y="0"/>
            <wp:positionH relativeFrom="column">
              <wp:posOffset>248234</wp:posOffset>
            </wp:positionH>
            <wp:positionV relativeFrom="paragraph">
              <wp:posOffset>16287</wp:posOffset>
            </wp:positionV>
            <wp:extent cx="1932432" cy="280416"/>
            <wp:effectExtent l="0" t="0" r="0" b="0"/>
            <wp:wrapSquare wrapText="bothSides"/>
            <wp:docPr id="8471" name="Picture 8471"/>
            <wp:cNvGraphicFramePr/>
            <a:graphic xmlns:a="http://schemas.openxmlformats.org/drawingml/2006/main">
              <a:graphicData uri="http://schemas.openxmlformats.org/drawingml/2006/picture">
                <pic:pic xmlns:pic="http://schemas.openxmlformats.org/drawingml/2006/picture">
                  <pic:nvPicPr>
                    <pic:cNvPr id="8471" name="Picture 8471"/>
                    <pic:cNvPicPr/>
                  </pic:nvPicPr>
                  <pic:blipFill>
                    <a:blip r:embed="rId7"/>
                    <a:stretch>
                      <a:fillRect/>
                    </a:stretch>
                  </pic:blipFill>
                  <pic:spPr>
                    <a:xfrm>
                      <a:off x="0" y="0"/>
                      <a:ext cx="1932432" cy="280416"/>
                    </a:xfrm>
                    <a:prstGeom prst="rect">
                      <a:avLst/>
                    </a:prstGeom>
                  </pic:spPr>
                </pic:pic>
              </a:graphicData>
            </a:graphic>
          </wp:anchor>
        </w:drawing>
      </w:r>
      <w:r>
        <w:rPr>
          <w:rFonts w:ascii="Calibri" w:eastAsia="Calibri" w:hAnsi="Calibri" w:cs="Calibri"/>
          <w:sz w:val="22"/>
        </w:rPr>
        <w:tab/>
      </w:r>
      <w:r>
        <w:tab/>
      </w:r>
    </w:p>
    <w:p w14:paraId="49EC9367" w14:textId="48045223" w:rsidR="00B656D3" w:rsidRDefault="0023621C">
      <w:pPr>
        <w:tabs>
          <w:tab w:val="center" w:pos="5224"/>
          <w:tab w:val="center" w:pos="7718"/>
          <w:tab w:val="right" w:pos="8840"/>
        </w:tabs>
        <w:spacing w:after="90" w:line="259" w:lineRule="auto"/>
        <w:ind w:left="0" w:right="-15" w:firstLine="0"/>
        <w:jc w:val="left"/>
      </w:pPr>
      <w:r>
        <w:rPr>
          <w:rFonts w:ascii="Calibri" w:eastAsia="Calibri" w:hAnsi="Calibri" w:cs="Calibri"/>
          <w:sz w:val="22"/>
        </w:rPr>
        <w:tab/>
      </w:r>
      <w:r>
        <w:t xml:space="preserve">is approximately equal to </w:t>
      </w:r>
      <w:proofErr w:type="gramStart"/>
      <w:r>
        <w:rPr>
          <w:i/>
        </w:rPr>
        <w:t>P</w:t>
      </w:r>
      <w:r>
        <w:t>(</w:t>
      </w:r>
      <w:proofErr w:type="gramEnd"/>
      <w:r>
        <w:t>−0</w:t>
      </w:r>
      <w:r>
        <w:rPr>
          <w:i/>
        </w:rPr>
        <w:t>.</w:t>
      </w:r>
      <w:r>
        <w:t>1</w:t>
      </w:r>
      <w:bookmarkStart w:id="4" w:name="_Hlk23755472"/>
      <m:oMath>
        <m:rad>
          <m:radPr>
            <m:degHide m:val="1"/>
            <m:ctrlPr>
              <w:rPr>
                <w:rFonts w:ascii="Cambria Math" w:hAnsi="Cambria Math"/>
                <w:i/>
              </w:rPr>
            </m:ctrlPr>
          </m:radPr>
          <m:deg/>
          <m:e>
            <m:r>
              <w:rPr>
                <w:rFonts w:ascii="Cambria Math" w:hAnsi="Cambria Math"/>
              </w:rPr>
              <m:t>n</m:t>
            </m:r>
          </m:e>
        </m:rad>
      </m:oMath>
      <w:bookmarkEnd w:id="4"/>
      <w:r>
        <w:rPr>
          <w:i/>
        </w:rPr>
        <w:t xml:space="preserve"> </w:t>
      </w:r>
      <w:r>
        <w:t xml:space="preserve">≤ </w:t>
      </w:r>
      <w:r>
        <w:rPr>
          <w:i/>
        </w:rPr>
        <w:t xml:space="preserve">Z </w:t>
      </w:r>
      <w:r>
        <w:t>≤ 0</w:t>
      </w:r>
      <w:r>
        <w:rPr>
          <w:i/>
        </w:rPr>
        <w:t>.</w:t>
      </w:r>
      <w:r>
        <w:t>1</w:t>
      </w:r>
      <m:oMath>
        <m:rad>
          <m:radPr>
            <m:degHide m:val="1"/>
            <m:ctrlPr>
              <w:rPr>
                <w:rFonts w:ascii="Cambria Math" w:hAnsi="Cambria Math"/>
                <w:i/>
              </w:rPr>
            </m:ctrlPr>
          </m:radPr>
          <m:deg/>
          <m:e>
            <m:r>
              <w:rPr>
                <w:rFonts w:ascii="Cambria Math" w:hAnsi="Cambria Math"/>
              </w:rPr>
              <m:t>n</m:t>
            </m:r>
          </m:e>
        </m:rad>
      </m:oMath>
      <w:r>
        <w:t>).</w:t>
      </w:r>
    </w:p>
    <w:p w14:paraId="13DFA6E5" w14:textId="2D19EBDD" w:rsidR="00B656D3" w:rsidRDefault="0023621C">
      <w:pPr>
        <w:spacing w:after="0" w:line="259" w:lineRule="auto"/>
        <w:ind w:left="204" w:right="0"/>
        <w:jc w:val="center"/>
      </w:pPr>
      <w:r>
        <w:t xml:space="preserve">From tables, we know that </w:t>
      </w:r>
      <w:proofErr w:type="gramStart"/>
      <w:r>
        <w:rPr>
          <w:i/>
        </w:rPr>
        <w:t>P</w:t>
      </w:r>
      <w:r>
        <w:t>(</w:t>
      </w:r>
      <w:proofErr w:type="gramEnd"/>
      <w:r>
        <w:t>−1</w:t>
      </w:r>
      <w:r>
        <w:rPr>
          <w:i/>
        </w:rPr>
        <w:t>.</w:t>
      </w:r>
      <w:r>
        <w:t xml:space="preserve">96 ≤ </w:t>
      </w:r>
      <w:r>
        <w:rPr>
          <w:i/>
        </w:rPr>
        <w:t xml:space="preserve">Z </w:t>
      </w:r>
      <w:r>
        <w:t>≤ 1</w:t>
      </w:r>
      <w:r>
        <w:rPr>
          <w:i/>
        </w:rPr>
        <w:t>.</w:t>
      </w:r>
      <w:r>
        <w:t>96) = 0</w:t>
      </w:r>
      <w:r>
        <w:rPr>
          <w:i/>
        </w:rPr>
        <w:t>.</w:t>
      </w:r>
      <w:r>
        <w:t>95 and it must follow that</w:t>
      </w:r>
      <w:r w:rsidR="00533D46">
        <w:t xml:space="preserve"> </w:t>
      </w:r>
      <m:oMath>
        <m:r>
          <w:rPr>
            <w:rFonts w:ascii="Cambria Math" w:hAnsi="Cambria Math"/>
          </w:rPr>
          <m:t>0.1</m:t>
        </m:r>
        <m:rad>
          <m:radPr>
            <m:degHide m:val="1"/>
            <m:ctrlPr>
              <w:rPr>
                <w:rFonts w:ascii="Cambria Math" w:hAnsi="Cambria Math"/>
                <w:i/>
              </w:rPr>
            </m:ctrlPr>
          </m:radPr>
          <m:deg/>
          <m:e>
            <m:r>
              <w:rPr>
                <w:rFonts w:ascii="Cambria Math" w:hAnsi="Cambria Math"/>
              </w:rPr>
              <m:t>n</m:t>
            </m:r>
          </m:e>
        </m:rad>
        <m:r>
          <w:rPr>
            <w:rFonts w:ascii="Cambria Math" w:hAnsi="Cambria Math"/>
          </w:rPr>
          <m:t>=1.96, 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1.96</m:t>
                    </m:r>
                  </m:num>
                  <m:den>
                    <m:r>
                      <w:rPr>
                        <w:rFonts w:ascii="Cambria Math" w:hAnsi="Cambria Math"/>
                      </w:rPr>
                      <m:t>0.1</m:t>
                    </m:r>
                  </m:den>
                </m:f>
              </m:e>
            </m:d>
          </m:e>
          <m:sup>
            <m:r>
              <w:rPr>
                <w:rFonts w:ascii="Cambria Math" w:hAnsi="Cambria Math"/>
              </w:rPr>
              <m:t>2</m:t>
            </m:r>
          </m:sup>
        </m:sSup>
        <m:r>
          <w:rPr>
            <w:rFonts w:ascii="Cambria Math" w:hAnsi="Cambria Math"/>
          </w:rPr>
          <m:t>=384.16=385=n</m:t>
        </m:r>
      </m:oMath>
    </w:p>
    <w:p w14:paraId="061255D1" w14:textId="24E4AB54" w:rsidR="00B656D3" w:rsidRDefault="0023621C">
      <w:pPr>
        <w:spacing w:after="0" w:line="221" w:lineRule="auto"/>
        <w:ind w:left="416" w:right="0" w:firstLine="0"/>
        <w:jc w:val="left"/>
      </w:pPr>
      <w:r>
        <w:t xml:space="preserve"> Thus 385 test welds should be used for the sample mean to have a 95% chance of being within 1 psi of the population mean.</w:t>
      </w:r>
    </w:p>
    <w:p w14:paraId="0872F65D" w14:textId="2045F093" w:rsidR="00B656D3" w:rsidRDefault="0023621C">
      <w:pPr>
        <w:numPr>
          <w:ilvl w:val="0"/>
          <w:numId w:val="1"/>
        </w:numPr>
        <w:ind w:right="207" w:hanging="515"/>
      </w:pPr>
      <w:r>
        <w:t xml:space="preserve">The average strength </w:t>
      </w:r>
      <w:r>
        <w:rPr>
          <w:i/>
        </w:rPr>
        <w:t>X</w:t>
      </w:r>
      <w:r>
        <w:t xml:space="preserve">¯ has approximately a normal distribution with mean </w:t>
      </w:r>
      <w:r>
        <w:rPr>
          <w:i/>
        </w:rPr>
        <w:t xml:space="preserve">µ </w:t>
      </w:r>
      <w:r>
        <w:t xml:space="preserve">= 14 and standard deviation  </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100</m:t>
            </m:r>
          </m:den>
        </m:f>
        <m:r>
          <w:rPr>
            <w:rFonts w:ascii="Cambria Math" w:hAnsi="Cambria Math"/>
          </w:rPr>
          <m:t>=0.2</m:t>
        </m:r>
      </m:oMath>
    </w:p>
    <w:p w14:paraId="3D62138B" w14:textId="77777777" w:rsidR="00B656D3" w:rsidRDefault="0023621C">
      <w:pPr>
        <w:spacing w:after="0" w:line="259" w:lineRule="auto"/>
        <w:ind w:left="204" w:right="2037"/>
        <w:jc w:val="center"/>
      </w:pPr>
      <w:r>
        <w:rPr>
          <w:noProof/>
        </w:rPr>
        <w:lastRenderedPageBreak/>
        <w:drawing>
          <wp:inline distT="0" distB="0" distL="0" distR="0" wp14:anchorId="7094232A" wp14:editId="7E15F6FE">
            <wp:extent cx="2200656" cy="277368"/>
            <wp:effectExtent l="0" t="0" r="0" b="0"/>
            <wp:docPr id="8474" name="Picture 8474"/>
            <wp:cNvGraphicFramePr/>
            <a:graphic xmlns:a="http://schemas.openxmlformats.org/drawingml/2006/main">
              <a:graphicData uri="http://schemas.openxmlformats.org/drawingml/2006/picture">
                <pic:pic xmlns:pic="http://schemas.openxmlformats.org/drawingml/2006/picture">
                  <pic:nvPicPr>
                    <pic:cNvPr id="8474" name="Picture 8474"/>
                    <pic:cNvPicPr/>
                  </pic:nvPicPr>
                  <pic:blipFill>
                    <a:blip r:embed="rId8"/>
                    <a:stretch>
                      <a:fillRect/>
                    </a:stretch>
                  </pic:blipFill>
                  <pic:spPr>
                    <a:xfrm>
                      <a:off x="0" y="0"/>
                      <a:ext cx="2200656" cy="277368"/>
                    </a:xfrm>
                    <a:prstGeom prst="rect">
                      <a:avLst/>
                    </a:prstGeom>
                  </pic:spPr>
                </pic:pic>
              </a:graphicData>
            </a:graphic>
          </wp:inline>
        </w:drawing>
      </w:r>
      <w:r>
        <w:t xml:space="preserve"> is approximately equal to</w:t>
      </w:r>
    </w:p>
    <w:p w14:paraId="76949974" w14:textId="77777777" w:rsidR="00B656D3" w:rsidRDefault="0023621C">
      <w:pPr>
        <w:spacing w:after="187" w:line="259" w:lineRule="auto"/>
        <w:ind w:left="391" w:right="0" w:firstLine="0"/>
        <w:jc w:val="left"/>
      </w:pPr>
      <w:r>
        <w:rPr>
          <w:noProof/>
        </w:rPr>
        <w:drawing>
          <wp:inline distT="0" distB="0" distL="0" distR="0" wp14:anchorId="2BB16E7A" wp14:editId="50E81011">
            <wp:extent cx="4703064" cy="188976"/>
            <wp:effectExtent l="0" t="0" r="0" b="0"/>
            <wp:docPr id="8475" name="Picture 8475"/>
            <wp:cNvGraphicFramePr/>
            <a:graphic xmlns:a="http://schemas.openxmlformats.org/drawingml/2006/main">
              <a:graphicData uri="http://schemas.openxmlformats.org/drawingml/2006/picture">
                <pic:pic xmlns:pic="http://schemas.openxmlformats.org/drawingml/2006/picture">
                  <pic:nvPicPr>
                    <pic:cNvPr id="8475" name="Picture 8475"/>
                    <pic:cNvPicPr/>
                  </pic:nvPicPr>
                  <pic:blipFill>
                    <a:blip r:embed="rId9"/>
                    <a:stretch>
                      <a:fillRect/>
                    </a:stretch>
                  </pic:blipFill>
                  <pic:spPr>
                    <a:xfrm>
                      <a:off x="0" y="0"/>
                      <a:ext cx="4703064" cy="188976"/>
                    </a:xfrm>
                    <a:prstGeom prst="rect">
                      <a:avLst/>
                    </a:prstGeom>
                  </pic:spPr>
                </pic:pic>
              </a:graphicData>
            </a:graphic>
          </wp:inline>
        </w:drawing>
      </w:r>
    </w:p>
    <w:p w14:paraId="3DCFEECD" w14:textId="77777777" w:rsidR="00B656D3" w:rsidRDefault="0023621C">
      <w:pPr>
        <w:numPr>
          <w:ilvl w:val="0"/>
          <w:numId w:val="1"/>
        </w:numPr>
        <w:spacing w:after="33"/>
        <w:ind w:right="207" w:hanging="515"/>
      </w:pPr>
      <w:r>
        <w:t xml:space="preserve">The probability that we choose to compute is given by </w:t>
      </w:r>
      <w:proofErr w:type="gramStart"/>
      <w:r>
        <w:rPr>
          <w:i/>
        </w:rPr>
        <w:t>P</w:t>
      </w:r>
      <w:r>
        <w:t>(</w:t>
      </w:r>
      <w:proofErr w:type="gramEnd"/>
      <w:r>
        <w:t>|</w:t>
      </w:r>
      <w:r>
        <w:rPr>
          <w:i/>
        </w:rPr>
        <w:t>X</w:t>
      </w:r>
      <w:r>
        <w:t>¯ − 5| ≥ 0</w:t>
      </w:r>
      <w:r>
        <w:rPr>
          <w:i/>
        </w:rPr>
        <w:t>.</w:t>
      </w:r>
      <w:r>
        <w:t xml:space="preserve">027). In other words, if the mean </w:t>
      </w:r>
      <w:r>
        <w:rPr>
          <w:i/>
        </w:rPr>
        <w:t xml:space="preserve">µ </w:t>
      </w:r>
      <w:r>
        <w:t xml:space="preserve">is 5, what is the chance that </w:t>
      </w:r>
      <w:r>
        <w:rPr>
          <w:i/>
        </w:rPr>
        <w:t>X</w:t>
      </w:r>
      <w:r>
        <w:t>¯ will deviate by as much as 0.027 millimetre?</w:t>
      </w:r>
    </w:p>
    <w:p w14:paraId="6D090B75" w14:textId="77777777" w:rsidR="00B656D3" w:rsidRDefault="0023621C">
      <w:pPr>
        <w:spacing w:after="105" w:line="259" w:lineRule="auto"/>
        <w:ind w:left="391" w:right="0" w:firstLine="0"/>
        <w:jc w:val="left"/>
      </w:pPr>
      <w:r>
        <w:rPr>
          <w:noProof/>
        </w:rPr>
        <w:drawing>
          <wp:inline distT="0" distB="0" distL="0" distR="0" wp14:anchorId="71BD3C88" wp14:editId="03C81DE1">
            <wp:extent cx="5254752" cy="280416"/>
            <wp:effectExtent l="0" t="0" r="0" b="0"/>
            <wp:docPr id="8476" name="Picture 8476"/>
            <wp:cNvGraphicFramePr/>
            <a:graphic xmlns:a="http://schemas.openxmlformats.org/drawingml/2006/main">
              <a:graphicData uri="http://schemas.openxmlformats.org/drawingml/2006/picture">
                <pic:pic xmlns:pic="http://schemas.openxmlformats.org/drawingml/2006/picture">
                  <pic:nvPicPr>
                    <pic:cNvPr id="8476" name="Picture 8476"/>
                    <pic:cNvPicPr/>
                  </pic:nvPicPr>
                  <pic:blipFill>
                    <a:blip r:embed="rId10"/>
                    <a:stretch>
                      <a:fillRect/>
                    </a:stretch>
                  </pic:blipFill>
                  <pic:spPr>
                    <a:xfrm>
                      <a:off x="0" y="0"/>
                      <a:ext cx="5254752" cy="280416"/>
                    </a:xfrm>
                    <a:prstGeom prst="rect">
                      <a:avLst/>
                    </a:prstGeom>
                  </pic:spPr>
                </pic:pic>
              </a:graphicData>
            </a:graphic>
          </wp:inline>
        </w:drawing>
      </w:r>
    </w:p>
    <w:p w14:paraId="0F09714E" w14:textId="77777777" w:rsidR="00B656D3" w:rsidRDefault="0023621C">
      <w:pPr>
        <w:spacing w:after="41"/>
        <w:ind w:left="426" w:right="207"/>
      </w:pPr>
      <w:r>
        <w:t xml:space="preserve">Here we are simply standardising </w:t>
      </w:r>
      <w:r>
        <w:rPr>
          <w:i/>
        </w:rPr>
        <w:t>X</w:t>
      </w:r>
      <w:r>
        <w:t>¯ according to the Central Limit Theorem. If</w:t>
      </w:r>
    </w:p>
    <w:p w14:paraId="784C8317" w14:textId="362AF43F" w:rsidR="00B656D3" w:rsidRDefault="0023621C">
      <w:pPr>
        <w:ind w:left="426" w:right="207"/>
      </w:pPr>
      <w:r>
        <w:t xml:space="preserve">the conjecture </w:t>
      </w:r>
      <w:r>
        <w:rPr>
          <w:i/>
        </w:rPr>
        <w:t xml:space="preserve">µ </w:t>
      </w:r>
      <w:r>
        <w:t xml:space="preserve">= 5 is true, should follow </w:t>
      </w:r>
      <w:proofErr w:type="gramStart"/>
      <w:r>
        <w:rPr>
          <w:i/>
        </w:rPr>
        <w:t>N</w:t>
      </w:r>
      <w:r>
        <w:t>(</w:t>
      </w:r>
      <w:proofErr w:type="gramEnd"/>
      <w:r>
        <w:t>0</w:t>
      </w:r>
      <w:r>
        <w:rPr>
          <w:i/>
        </w:rPr>
        <w:t>,</w:t>
      </w:r>
      <w:r>
        <w:t>1). Thus,</w:t>
      </w:r>
    </w:p>
    <w:p w14:paraId="2A4E0DAE" w14:textId="77777777" w:rsidR="00B656D3" w:rsidRDefault="0023621C">
      <w:pPr>
        <w:spacing w:after="0" w:line="259" w:lineRule="auto"/>
        <w:ind w:left="3414" w:right="0" w:firstLine="0"/>
        <w:jc w:val="left"/>
      </w:pPr>
      <w:r>
        <w:rPr>
          <w:noProof/>
        </w:rPr>
        <w:drawing>
          <wp:anchor distT="0" distB="0" distL="114300" distR="114300" simplePos="0" relativeHeight="251661312" behindDoc="0" locked="0" layoutInCell="1" allowOverlap="0" wp14:anchorId="2F2EE694" wp14:editId="35508B31">
            <wp:simplePos x="0" y="0"/>
            <wp:positionH relativeFrom="column">
              <wp:posOffset>2167890</wp:posOffset>
            </wp:positionH>
            <wp:positionV relativeFrom="paragraph">
              <wp:posOffset>-149415</wp:posOffset>
            </wp:positionV>
            <wp:extent cx="448056" cy="240792"/>
            <wp:effectExtent l="0" t="0" r="0" b="0"/>
            <wp:wrapSquare wrapText="bothSides"/>
            <wp:docPr id="8477" name="Picture 8477"/>
            <wp:cNvGraphicFramePr/>
            <a:graphic xmlns:a="http://schemas.openxmlformats.org/drawingml/2006/main">
              <a:graphicData uri="http://schemas.openxmlformats.org/drawingml/2006/picture">
                <pic:pic xmlns:pic="http://schemas.openxmlformats.org/drawingml/2006/picture">
                  <pic:nvPicPr>
                    <pic:cNvPr id="8477" name="Picture 8477"/>
                    <pic:cNvPicPr/>
                  </pic:nvPicPr>
                  <pic:blipFill>
                    <a:blip r:embed="rId11"/>
                    <a:stretch>
                      <a:fillRect/>
                    </a:stretch>
                  </pic:blipFill>
                  <pic:spPr>
                    <a:xfrm>
                      <a:off x="0" y="0"/>
                      <a:ext cx="448056" cy="240792"/>
                    </a:xfrm>
                    <a:prstGeom prst="rect">
                      <a:avLst/>
                    </a:prstGeom>
                  </pic:spPr>
                </pic:pic>
              </a:graphicData>
            </a:graphic>
          </wp:anchor>
        </w:drawing>
      </w:r>
      <w:r>
        <w:rPr>
          <w:sz w:val="16"/>
        </w:rPr>
        <w:t>0</w:t>
      </w:r>
      <w:r>
        <w:rPr>
          <w:i/>
          <w:sz w:val="16"/>
        </w:rPr>
        <w:t>.</w:t>
      </w:r>
    </w:p>
    <w:p w14:paraId="0F6F9DA9" w14:textId="77777777" w:rsidR="00B656D3" w:rsidRDefault="0023621C">
      <w:pPr>
        <w:spacing w:after="111" w:line="259" w:lineRule="auto"/>
        <w:ind w:left="416" w:right="0" w:firstLine="0"/>
        <w:jc w:val="left"/>
      </w:pPr>
      <w:r>
        <w:rPr>
          <w:noProof/>
        </w:rPr>
        <w:drawing>
          <wp:inline distT="0" distB="0" distL="0" distR="0" wp14:anchorId="6DF89EF4" wp14:editId="75F6F3C5">
            <wp:extent cx="3642360" cy="280416"/>
            <wp:effectExtent l="0" t="0" r="0" b="0"/>
            <wp:docPr id="8478" name="Picture 8478"/>
            <wp:cNvGraphicFramePr/>
            <a:graphic xmlns:a="http://schemas.openxmlformats.org/drawingml/2006/main">
              <a:graphicData uri="http://schemas.openxmlformats.org/drawingml/2006/picture">
                <pic:pic xmlns:pic="http://schemas.openxmlformats.org/drawingml/2006/picture">
                  <pic:nvPicPr>
                    <pic:cNvPr id="8478" name="Picture 8478"/>
                    <pic:cNvPicPr/>
                  </pic:nvPicPr>
                  <pic:blipFill>
                    <a:blip r:embed="rId12"/>
                    <a:stretch>
                      <a:fillRect/>
                    </a:stretch>
                  </pic:blipFill>
                  <pic:spPr>
                    <a:xfrm>
                      <a:off x="0" y="0"/>
                      <a:ext cx="3642360" cy="280416"/>
                    </a:xfrm>
                    <a:prstGeom prst="rect">
                      <a:avLst/>
                    </a:prstGeom>
                  </pic:spPr>
                </pic:pic>
              </a:graphicData>
            </a:graphic>
          </wp:inline>
        </w:drawing>
      </w:r>
    </w:p>
    <w:p w14:paraId="480020E1" w14:textId="77777777" w:rsidR="00B656D3" w:rsidRDefault="0023621C">
      <w:pPr>
        <w:spacing w:after="62"/>
        <w:ind w:left="426" w:right="207"/>
      </w:pPr>
      <w:r>
        <w:t>Therefore, we would experience by chance that an ¯</w:t>
      </w:r>
      <w:r>
        <w:rPr>
          <w:i/>
        </w:rPr>
        <w:t xml:space="preserve">x </w:t>
      </w:r>
      <w:r>
        <w:t xml:space="preserve">would be 0.027 millimetre from the mean in only 7 in 1000 experiments. As a result, this experiment with </w:t>
      </w:r>
      <w:r>
        <w:rPr>
          <w:i/>
        </w:rPr>
        <w:t>x</w:t>
      </w:r>
      <w:r>
        <w:t>¯ = 5</w:t>
      </w:r>
      <w:r>
        <w:rPr>
          <w:i/>
        </w:rPr>
        <w:t>.</w:t>
      </w:r>
      <w:r>
        <w:t xml:space="preserve">027 does not give supporting evidence to the conjecture that </w:t>
      </w:r>
      <w:r>
        <w:rPr>
          <w:i/>
        </w:rPr>
        <w:t xml:space="preserve">µ </w:t>
      </w:r>
      <w:r>
        <w:t>= 5</w:t>
      </w:r>
      <w:r>
        <w:rPr>
          <w:i/>
        </w:rPr>
        <w:t>.</w:t>
      </w:r>
      <w:r>
        <w:t>0. In fact, it strongly refutes the conjecture!</w:t>
      </w:r>
    </w:p>
    <w:p w14:paraId="47FA3254" w14:textId="280B1394" w:rsidR="00B656D3" w:rsidRDefault="0023621C">
      <w:pPr>
        <w:numPr>
          <w:ilvl w:val="0"/>
          <w:numId w:val="1"/>
        </w:numPr>
        <w:spacing w:after="71"/>
        <w:ind w:right="207" w:hanging="515"/>
      </w:pPr>
      <w:r>
        <w:t xml:space="preserve">(a) </w:t>
      </w:r>
      <w:r>
        <w:rPr>
          <w:noProof/>
        </w:rPr>
        <w:drawing>
          <wp:inline distT="0" distB="0" distL="0" distR="0" wp14:anchorId="4BFAD25B" wp14:editId="7064D2BC">
            <wp:extent cx="5279137" cy="944880"/>
            <wp:effectExtent l="0" t="0" r="0" b="0"/>
            <wp:docPr id="8479" name="Picture 8479"/>
            <wp:cNvGraphicFramePr/>
            <a:graphic xmlns:a="http://schemas.openxmlformats.org/drawingml/2006/main">
              <a:graphicData uri="http://schemas.openxmlformats.org/drawingml/2006/picture">
                <pic:pic xmlns:pic="http://schemas.openxmlformats.org/drawingml/2006/picture">
                  <pic:nvPicPr>
                    <pic:cNvPr id="8479" name="Picture 8479"/>
                    <pic:cNvPicPr/>
                  </pic:nvPicPr>
                  <pic:blipFill>
                    <a:blip r:embed="rId13"/>
                    <a:stretch>
                      <a:fillRect/>
                    </a:stretch>
                  </pic:blipFill>
                  <pic:spPr>
                    <a:xfrm>
                      <a:off x="0" y="0"/>
                      <a:ext cx="5279137" cy="944880"/>
                    </a:xfrm>
                    <a:prstGeom prst="rect">
                      <a:avLst/>
                    </a:prstGeom>
                  </pic:spPr>
                </pic:pic>
              </a:graphicData>
            </a:graphic>
          </wp:inline>
        </w:drawing>
      </w:r>
    </w:p>
    <w:p w14:paraId="64698B24" w14:textId="77777777" w:rsidR="00B656D3" w:rsidRDefault="0023621C">
      <w:pPr>
        <w:spacing w:after="188"/>
        <w:ind w:left="538" w:right="207"/>
      </w:pPr>
      <w:r>
        <w:t>(c) Independent random sample</w:t>
      </w:r>
    </w:p>
    <w:p w14:paraId="400BE0FC" w14:textId="3DBAB0D0" w:rsidR="00B656D3" w:rsidRDefault="0023621C">
      <w:pPr>
        <w:numPr>
          <w:ilvl w:val="0"/>
          <w:numId w:val="1"/>
        </w:numPr>
        <w:ind w:right="207" w:hanging="515"/>
      </w:pPr>
      <w:r>
        <w:t xml:space="preserve">(a) </w:t>
      </w:r>
      <m:oMath>
        <m:acc>
          <m:accPr>
            <m:chr m:val="̅"/>
            <m:ctrlPr>
              <w:rPr>
                <w:rFonts w:ascii="Cambria Math" w:hAnsi="Cambria Math"/>
                <w:i/>
              </w:rPr>
            </m:ctrlPr>
          </m:accPr>
          <m:e>
            <m:r>
              <w:rPr>
                <w:rFonts w:ascii="Cambria Math" w:hAnsi="Cambria Math"/>
              </w:rPr>
              <m:t>x</m:t>
            </m:r>
          </m:e>
        </m:acc>
      </m:oMath>
      <w:r>
        <w:rPr>
          <w:i/>
        </w:rPr>
        <w:t xml:space="preserve"> </w:t>
      </w:r>
      <w:r>
        <w:t>= 2</w:t>
      </w:r>
      <w:r>
        <w:rPr>
          <w:i/>
        </w:rPr>
        <w:t>.</w:t>
      </w:r>
      <w:r>
        <w:t xml:space="preserve">6. The </w:t>
      </w:r>
      <w:r>
        <w:rPr>
          <w:i/>
        </w:rPr>
        <w:t>z</w:t>
      </w:r>
      <w:r>
        <w:t xml:space="preserve">-value leaving an area of 0.025 to the right, and therefore, an area of 0.975 to the left, is </w:t>
      </w:r>
      <w:r>
        <w:rPr>
          <w:i/>
        </w:rPr>
        <w:t>z</w:t>
      </w:r>
      <w:r>
        <w:rPr>
          <w:vertAlign w:val="subscript"/>
        </w:rPr>
        <w:t>0</w:t>
      </w:r>
      <w:r>
        <w:rPr>
          <w:i/>
        </w:rPr>
        <w:t>.</w:t>
      </w:r>
      <w:r>
        <w:t>025 = 1</w:t>
      </w:r>
      <w:r>
        <w:rPr>
          <w:i/>
        </w:rPr>
        <w:t>.</w:t>
      </w:r>
      <w:r>
        <w:t>96 (from tables). Hence, the 95% confidence interval is</w:t>
      </w:r>
    </w:p>
    <w:p w14:paraId="22C2F585" w14:textId="77777777" w:rsidR="00B656D3" w:rsidRDefault="0023621C">
      <w:pPr>
        <w:spacing w:after="49" w:line="259" w:lineRule="auto"/>
        <w:ind w:left="204" w:right="509"/>
        <w:jc w:val="center"/>
      </w:pPr>
      <w:r>
        <w:t>2</w:t>
      </w:r>
      <w:r>
        <w:rPr>
          <w:i/>
        </w:rPr>
        <w:t>.</w:t>
      </w:r>
      <w:r>
        <w:rPr>
          <w:noProof/>
        </w:rPr>
        <w:drawing>
          <wp:inline distT="0" distB="0" distL="0" distR="0" wp14:anchorId="7E37A927" wp14:editId="38614936">
            <wp:extent cx="2724912" cy="280416"/>
            <wp:effectExtent l="0" t="0" r="0" b="0"/>
            <wp:docPr id="8480" name="Picture 8480"/>
            <wp:cNvGraphicFramePr/>
            <a:graphic xmlns:a="http://schemas.openxmlformats.org/drawingml/2006/main">
              <a:graphicData uri="http://schemas.openxmlformats.org/drawingml/2006/picture">
                <pic:pic xmlns:pic="http://schemas.openxmlformats.org/drawingml/2006/picture">
                  <pic:nvPicPr>
                    <pic:cNvPr id="8480" name="Picture 8480"/>
                    <pic:cNvPicPr/>
                  </pic:nvPicPr>
                  <pic:blipFill>
                    <a:blip r:embed="rId14"/>
                    <a:stretch>
                      <a:fillRect/>
                    </a:stretch>
                  </pic:blipFill>
                  <pic:spPr>
                    <a:xfrm>
                      <a:off x="0" y="0"/>
                      <a:ext cx="2724912" cy="280416"/>
                    </a:xfrm>
                    <a:prstGeom prst="rect">
                      <a:avLst/>
                    </a:prstGeom>
                  </pic:spPr>
                </pic:pic>
              </a:graphicData>
            </a:graphic>
          </wp:inline>
        </w:drawing>
      </w:r>
      <w:r>
        <w:t>, i.e. 2</w:t>
      </w:r>
      <w:r>
        <w:rPr>
          <w:i/>
        </w:rPr>
        <w:t>.</w:t>
      </w:r>
      <w:r>
        <w:t xml:space="preserve">50 </w:t>
      </w:r>
      <w:r>
        <w:rPr>
          <w:i/>
        </w:rPr>
        <w:t xml:space="preserve">&lt; µ &lt; </w:t>
      </w:r>
      <w:r>
        <w:t>2</w:t>
      </w:r>
      <w:r>
        <w:rPr>
          <w:i/>
        </w:rPr>
        <w:t>.</w:t>
      </w:r>
      <w:r>
        <w:t>70</w:t>
      </w:r>
    </w:p>
    <w:p w14:paraId="56FB2815" w14:textId="627B02C0" w:rsidR="00B656D3" w:rsidRDefault="0023621C" w:rsidP="0023621C">
      <w:pPr>
        <w:ind w:left="931" w:right="207" w:hanging="429"/>
      </w:pPr>
      <w:r>
        <w:t xml:space="preserve">(b) The </w:t>
      </w:r>
      <w:r>
        <w:rPr>
          <w:i/>
        </w:rPr>
        <w:t>z</w:t>
      </w:r>
      <w:r>
        <w:t xml:space="preserve">-value leaving an area of 0.005 to the right, and therefore, an area of 0.995 to the left, is </w:t>
      </w:r>
      <w:r>
        <w:rPr>
          <w:i/>
        </w:rPr>
        <w:t>z</w:t>
      </w:r>
      <w:r>
        <w:rPr>
          <w:vertAlign w:val="subscript"/>
        </w:rPr>
        <w:t>0</w:t>
      </w:r>
      <w:r>
        <w:rPr>
          <w:i/>
        </w:rPr>
        <w:t>.</w:t>
      </w:r>
      <w:r>
        <w:t>005 = 2</w:t>
      </w:r>
      <w:r>
        <w:rPr>
          <w:i/>
        </w:rPr>
        <w:t>.</w:t>
      </w:r>
      <w:r>
        <w:t>575 (from tables). Hence, the 99% confidence interval is:</w:t>
      </w:r>
      <w:r>
        <w:br/>
        <w:t xml:space="preserve"> </w:t>
      </w:r>
      <m:oMath>
        <m:r>
          <w:rPr>
            <w:rFonts w:ascii="Cambria Math" w:hAnsi="Cambria Math"/>
          </w:rPr>
          <m:t>2.6-(2.575</m:t>
        </m:r>
        <m:d>
          <m:dPr>
            <m:ctrlPr>
              <w:rPr>
                <w:rFonts w:ascii="Cambria Math" w:hAnsi="Cambria Math"/>
                <w:i/>
              </w:rPr>
            </m:ctrlPr>
          </m:dPr>
          <m:e>
            <m:f>
              <m:fPr>
                <m:ctrlPr>
                  <w:rPr>
                    <w:rFonts w:ascii="Cambria Math" w:hAnsi="Cambria Math"/>
                    <w:i/>
                  </w:rPr>
                </m:ctrlPr>
              </m:fPr>
              <m:num>
                <m:r>
                  <w:rPr>
                    <w:rFonts w:ascii="Cambria Math" w:hAnsi="Cambria Math"/>
                  </w:rPr>
                  <m:t>0.3</m:t>
                </m:r>
              </m:num>
              <m:den>
                <m:rad>
                  <m:radPr>
                    <m:degHide m:val="1"/>
                    <m:ctrlPr>
                      <w:rPr>
                        <w:rFonts w:ascii="Cambria Math" w:hAnsi="Cambria Math"/>
                        <w:i/>
                      </w:rPr>
                    </m:ctrlPr>
                  </m:radPr>
                  <m:deg/>
                  <m:e>
                    <m:r>
                      <w:rPr>
                        <w:rFonts w:ascii="Cambria Math" w:hAnsi="Cambria Math"/>
                      </w:rPr>
                      <m:t>36</m:t>
                    </m:r>
                  </m:e>
                </m:rad>
              </m:den>
            </m:f>
            <m:r>
              <w:rPr>
                <w:rFonts w:ascii="Cambria Math" w:hAnsi="Cambria Math"/>
              </w:rPr>
              <m:t>)&lt;μ&lt;2.6+2.575</m:t>
            </m:r>
            <m:d>
              <m:dPr>
                <m:ctrlPr>
                  <w:rPr>
                    <w:rFonts w:ascii="Cambria Math" w:hAnsi="Cambria Math"/>
                    <w:i/>
                  </w:rPr>
                </m:ctrlPr>
              </m:dPr>
              <m:e>
                <m:f>
                  <m:fPr>
                    <m:ctrlPr>
                      <w:rPr>
                        <w:rFonts w:ascii="Cambria Math" w:hAnsi="Cambria Math"/>
                        <w:i/>
                      </w:rPr>
                    </m:ctrlPr>
                  </m:fPr>
                  <m:num>
                    <m:r>
                      <w:rPr>
                        <w:rFonts w:ascii="Cambria Math" w:hAnsi="Cambria Math"/>
                      </w:rPr>
                      <m:t>0.3</m:t>
                    </m:r>
                  </m:num>
                  <m:den>
                    <m:rad>
                      <m:radPr>
                        <m:degHide m:val="1"/>
                        <m:ctrlPr>
                          <w:rPr>
                            <w:rFonts w:ascii="Cambria Math" w:hAnsi="Cambria Math"/>
                            <w:i/>
                          </w:rPr>
                        </m:ctrlPr>
                      </m:radPr>
                      <m:deg/>
                      <m:e>
                        <m:r>
                          <w:rPr>
                            <w:rFonts w:ascii="Cambria Math" w:hAnsi="Cambria Math"/>
                          </w:rPr>
                          <m:t>36</m:t>
                        </m:r>
                      </m:e>
                    </m:rad>
                  </m:den>
                </m:f>
                <m:r>
                  <w:rPr>
                    <w:rFonts w:ascii="Cambria Math" w:hAnsi="Cambria Math"/>
                  </w:rPr>
                  <m:t>)</m:t>
                </m:r>
              </m:e>
            </m:d>
          </m:e>
        </m:d>
        <m:r>
          <w:rPr>
            <w:rFonts w:ascii="Cambria Math" w:hAnsi="Cambria Math"/>
          </w:rPr>
          <m:t>,</m:t>
        </m:r>
      </m:oMath>
      <w:r>
        <w:t xml:space="preserve"> that is 2.47&lt;</w:t>
      </w:r>
      <m:oMath>
        <m:r>
          <w:rPr>
            <w:rFonts w:ascii="Cambria Math" w:hAnsi="Cambria Math"/>
          </w:rPr>
          <m:t>μ&lt;2.73</m:t>
        </m:r>
      </m:oMath>
    </w:p>
    <w:p w14:paraId="7C3DA13D" w14:textId="77777777" w:rsidR="00B656D3" w:rsidRDefault="0023621C">
      <w:pPr>
        <w:ind w:left="941" w:right="207"/>
      </w:pPr>
      <w:r>
        <w:t xml:space="preserve">As can be seen a longer interval is required to estimate </w:t>
      </w:r>
      <w:r>
        <w:rPr>
          <w:i/>
        </w:rPr>
        <w:t xml:space="preserve">µ </w:t>
      </w:r>
      <w:r>
        <w:t>with a higher degree of confidence</w:t>
      </w:r>
    </w:p>
    <w:p w14:paraId="635FABC7" w14:textId="77777777" w:rsidR="00B656D3" w:rsidRDefault="0023621C">
      <w:pPr>
        <w:spacing w:after="0" w:line="259" w:lineRule="auto"/>
        <w:ind w:left="401"/>
        <w:jc w:val="right"/>
      </w:pPr>
      <w:r>
        <w:rPr>
          <w:noProof/>
        </w:rPr>
        <w:drawing>
          <wp:inline distT="0" distB="0" distL="0" distR="0" wp14:anchorId="38DD22ED" wp14:editId="1691BCCF">
            <wp:extent cx="2590800" cy="307848"/>
            <wp:effectExtent l="0" t="0" r="0" b="0"/>
            <wp:docPr id="8482" name="Picture 8482"/>
            <wp:cNvGraphicFramePr/>
            <a:graphic xmlns:a="http://schemas.openxmlformats.org/drawingml/2006/main">
              <a:graphicData uri="http://schemas.openxmlformats.org/drawingml/2006/picture">
                <pic:pic xmlns:pic="http://schemas.openxmlformats.org/drawingml/2006/picture">
                  <pic:nvPicPr>
                    <pic:cNvPr id="8482" name="Picture 8482"/>
                    <pic:cNvPicPr/>
                  </pic:nvPicPr>
                  <pic:blipFill>
                    <a:blip r:embed="rId15"/>
                    <a:stretch>
                      <a:fillRect/>
                    </a:stretch>
                  </pic:blipFill>
                  <pic:spPr>
                    <a:xfrm>
                      <a:off x="0" y="0"/>
                      <a:ext cx="2590800" cy="307848"/>
                    </a:xfrm>
                    <a:prstGeom prst="rect">
                      <a:avLst/>
                    </a:prstGeom>
                  </pic:spPr>
                </pic:pic>
              </a:graphicData>
            </a:graphic>
          </wp:inline>
        </w:drawing>
      </w:r>
      <w:r>
        <w:t>3 Therefore, we can be 95% confident</w:t>
      </w:r>
    </w:p>
    <w:p w14:paraId="684DCCA1" w14:textId="77777777" w:rsidR="00B656D3" w:rsidRDefault="0023621C">
      <w:pPr>
        <w:spacing w:after="196"/>
        <w:ind w:left="941" w:right="207"/>
      </w:pPr>
      <w:r>
        <w:t>that a random sample of size 139 will provide an estimate ¯</w:t>
      </w:r>
      <w:r>
        <w:rPr>
          <w:i/>
        </w:rPr>
        <w:t xml:space="preserve">x </w:t>
      </w:r>
      <w:r>
        <w:t xml:space="preserve">differing from </w:t>
      </w:r>
      <w:r>
        <w:rPr>
          <w:i/>
        </w:rPr>
        <w:t xml:space="preserve">µ </w:t>
      </w:r>
      <w:r>
        <w:t>by an amount less than 0.05.</w:t>
      </w:r>
    </w:p>
    <w:p w14:paraId="0BB02671" w14:textId="77777777" w:rsidR="00B656D3" w:rsidRDefault="0023621C">
      <w:pPr>
        <w:numPr>
          <w:ilvl w:val="0"/>
          <w:numId w:val="1"/>
        </w:numPr>
        <w:ind w:right="207" w:hanging="515"/>
      </w:pPr>
      <w:r>
        <w:rPr>
          <w:i/>
        </w:rPr>
        <w:t xml:space="preserve">α </w:t>
      </w:r>
      <w:r>
        <w:t>= 0</w:t>
      </w:r>
      <w:r>
        <w:rPr>
          <w:i/>
        </w:rPr>
        <w:t>.</w:t>
      </w:r>
      <w:r>
        <w:t xml:space="preserve">02. The </w:t>
      </w:r>
      <w:r>
        <w:rPr>
          <w:i/>
        </w:rPr>
        <w:t>z</w:t>
      </w:r>
      <w:r>
        <w:t xml:space="preserve">-value leaving an area of 0.01 to the right, and therefore, an area of 0.99 to the left, is </w:t>
      </w:r>
      <w:r>
        <w:rPr>
          <w:i/>
        </w:rPr>
        <w:t>z</w:t>
      </w:r>
      <w:r>
        <w:rPr>
          <w:vertAlign w:val="subscript"/>
        </w:rPr>
        <w:t>0</w:t>
      </w:r>
      <w:r>
        <w:rPr>
          <w:i/>
        </w:rPr>
        <w:t>.</w:t>
      </w:r>
      <w:r>
        <w:t>01 = 2</w:t>
      </w:r>
      <w:r>
        <w:rPr>
          <w:i/>
        </w:rPr>
        <w:t>.</w:t>
      </w:r>
      <w:r>
        <w:t>33 (from tables). Hence, the 99% confidence interval is</w:t>
      </w:r>
    </w:p>
    <w:p w14:paraId="7FBF6A61" w14:textId="77777777" w:rsidR="00B656D3" w:rsidRDefault="0023621C">
      <w:pPr>
        <w:spacing w:after="61"/>
        <w:ind w:left="426" w:right="207"/>
      </w:pPr>
      <w:r>
        <w:rPr>
          <w:noProof/>
        </w:rPr>
        <w:drawing>
          <wp:inline distT="0" distB="0" distL="0" distR="0" wp14:anchorId="70051B73" wp14:editId="0EFB0B35">
            <wp:extent cx="2980944" cy="277368"/>
            <wp:effectExtent l="0" t="0" r="0" b="0"/>
            <wp:docPr id="8483" name="Picture 8483"/>
            <wp:cNvGraphicFramePr/>
            <a:graphic xmlns:a="http://schemas.openxmlformats.org/drawingml/2006/main">
              <a:graphicData uri="http://schemas.openxmlformats.org/drawingml/2006/picture">
                <pic:pic xmlns:pic="http://schemas.openxmlformats.org/drawingml/2006/picture">
                  <pic:nvPicPr>
                    <pic:cNvPr id="8483" name="Picture 8483"/>
                    <pic:cNvPicPr/>
                  </pic:nvPicPr>
                  <pic:blipFill>
                    <a:blip r:embed="rId16"/>
                    <a:stretch>
                      <a:fillRect/>
                    </a:stretch>
                  </pic:blipFill>
                  <pic:spPr>
                    <a:xfrm>
                      <a:off x="0" y="0"/>
                      <a:ext cx="2980944" cy="277368"/>
                    </a:xfrm>
                    <a:prstGeom prst="rect">
                      <a:avLst/>
                    </a:prstGeom>
                  </pic:spPr>
                </pic:pic>
              </a:graphicData>
            </a:graphic>
          </wp:inline>
        </w:drawing>
      </w:r>
      <w:r>
        <w:t>, i.e. 17</w:t>
      </w:r>
      <w:r>
        <w:rPr>
          <w:i/>
        </w:rPr>
        <w:t>.</w:t>
      </w:r>
      <w:r>
        <w:t xml:space="preserve">98 </w:t>
      </w:r>
      <w:r>
        <w:rPr>
          <w:i/>
        </w:rPr>
        <w:t xml:space="preserve">&lt; µ &lt; </w:t>
      </w:r>
      <w:r>
        <w:t>18</w:t>
      </w:r>
      <w:r>
        <w:rPr>
          <w:i/>
        </w:rPr>
        <w:t>.</w:t>
      </w:r>
      <w:r>
        <w:t>82</w:t>
      </w:r>
    </w:p>
    <w:p w14:paraId="6D610751" w14:textId="77777777" w:rsidR="00B656D3" w:rsidRDefault="0023621C">
      <w:pPr>
        <w:ind w:left="426" w:right="207"/>
      </w:pPr>
      <w:proofErr w:type="gramStart"/>
      <w:r>
        <w:lastRenderedPageBreak/>
        <w:t>Thus</w:t>
      </w:r>
      <w:proofErr w:type="gramEnd"/>
      <w:r>
        <w:t xml:space="preserve"> we are 98% confident (similarly formed intervals will contain </w:t>
      </w:r>
      <w:r>
        <w:rPr>
          <w:i/>
        </w:rPr>
        <w:t xml:space="preserve">µ </w:t>
      </w:r>
      <w:r>
        <w:t>about 98% of the time in repeated sampling) that the true mean lies between 17.98 and</w:t>
      </w:r>
    </w:p>
    <w:p w14:paraId="3E62A6D6" w14:textId="77777777" w:rsidR="00B656D3" w:rsidRDefault="0023621C">
      <w:pPr>
        <w:ind w:left="426" w:right="207"/>
      </w:pPr>
      <w:r>
        <w:t>18.82.</w:t>
      </w:r>
    </w:p>
    <w:p w14:paraId="69A735AF" w14:textId="77777777" w:rsidR="00B656D3" w:rsidRDefault="0023621C">
      <w:pPr>
        <w:ind w:left="426" w:right="207"/>
      </w:pPr>
      <w:r>
        <w:t xml:space="preserve">Take a careful look at the interpretation of confidence interval statements. The interval is </w:t>
      </w:r>
      <w:r>
        <w:rPr>
          <w:i/>
        </w:rPr>
        <w:t>random</w:t>
      </w:r>
      <w:r>
        <w:t>; the parameter is fixed. Before sampling, there is a probability of (1−</w:t>
      </w:r>
      <w:r>
        <w:rPr>
          <w:i/>
        </w:rPr>
        <w:t>α</w:t>
      </w:r>
      <w:r>
        <w:t xml:space="preserve">) that the interval will include the true parameter value. After sampling, the resulting realisation of the confidence interval either includes the parameter value or fails to include it, but we are quite confident that it will include the parameter value if (1 − </w:t>
      </w:r>
      <w:r>
        <w:rPr>
          <w:i/>
        </w:rPr>
        <w:t>α</w:t>
      </w:r>
      <w:r>
        <w:t>) is large.</w:t>
      </w:r>
    </w:p>
    <w:sectPr w:rsidR="00B656D3">
      <w:pgSz w:w="12240" w:h="15840"/>
      <w:pgMar w:top="804" w:right="1791" w:bottom="533" w:left="16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30416"/>
    <w:multiLevelType w:val="hybridMultilevel"/>
    <w:tmpl w:val="5A04E708"/>
    <w:lvl w:ilvl="0" w:tplc="F06E4876">
      <w:start w:val="1"/>
      <w:numFmt w:val="decimal"/>
      <w:lvlText w:val="%1."/>
      <w:lvlJc w:val="left"/>
      <w:pPr>
        <w:ind w:left="6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A3E6D96">
      <w:start w:val="2"/>
      <w:numFmt w:val="lowerLetter"/>
      <w:lvlText w:val="(%2)"/>
      <w:lvlJc w:val="left"/>
      <w:pPr>
        <w:ind w:left="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3AE452E">
      <w:start w:val="1"/>
      <w:numFmt w:val="lowerRoman"/>
      <w:lvlText w:val="%3"/>
      <w:lvlJc w:val="left"/>
      <w:pPr>
        <w:ind w:left="14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AB00812">
      <w:start w:val="1"/>
      <w:numFmt w:val="decimal"/>
      <w:lvlText w:val="%4"/>
      <w:lvlJc w:val="left"/>
      <w:pPr>
        <w:ind w:left="21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FF69724">
      <w:start w:val="1"/>
      <w:numFmt w:val="lowerLetter"/>
      <w:lvlText w:val="%5"/>
      <w:lvlJc w:val="left"/>
      <w:pPr>
        <w:ind w:left="29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99483E0">
      <w:start w:val="1"/>
      <w:numFmt w:val="lowerRoman"/>
      <w:lvlText w:val="%6"/>
      <w:lvlJc w:val="left"/>
      <w:pPr>
        <w:ind w:left="36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1DE1AB6">
      <w:start w:val="1"/>
      <w:numFmt w:val="decimal"/>
      <w:lvlText w:val="%7"/>
      <w:lvlJc w:val="left"/>
      <w:pPr>
        <w:ind w:left="43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8D489FA">
      <w:start w:val="1"/>
      <w:numFmt w:val="lowerLetter"/>
      <w:lvlText w:val="%8"/>
      <w:lvlJc w:val="left"/>
      <w:pPr>
        <w:ind w:left="5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B48E9AA">
      <w:start w:val="1"/>
      <w:numFmt w:val="lowerRoman"/>
      <w:lvlText w:val="%9"/>
      <w:lvlJc w:val="left"/>
      <w:pPr>
        <w:ind w:left="57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D3"/>
    <w:rsid w:val="001040BA"/>
    <w:rsid w:val="0023621C"/>
    <w:rsid w:val="00533D46"/>
    <w:rsid w:val="00650539"/>
    <w:rsid w:val="009B474E"/>
    <w:rsid w:val="00B656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785C"/>
  <w15:docId w15:val="{FAB7195D-AC7D-44B1-A0FE-F9188E22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4" w:lineRule="auto"/>
      <w:ind w:left="127" w:right="222"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947"/>
      <w:ind w:left="2276"/>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paragraph" w:styleId="ListParagraph">
    <w:name w:val="List Paragraph"/>
    <w:basedOn w:val="Normal"/>
    <w:uiPriority w:val="34"/>
    <w:qFormat/>
    <w:rsid w:val="001040BA"/>
    <w:pPr>
      <w:ind w:left="720"/>
      <w:contextualSpacing/>
    </w:pPr>
  </w:style>
  <w:style w:type="character" w:styleId="PlaceholderText">
    <w:name w:val="Placeholder Text"/>
    <w:basedOn w:val="DefaultParagraphFont"/>
    <w:uiPriority w:val="99"/>
    <w:semiHidden/>
    <w:rsid w:val="001040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Jane O'Callaghan</dc:creator>
  <cp:keywords/>
  <cp:lastModifiedBy>Mary Jane O'Callaghan</cp:lastModifiedBy>
  <cp:revision>2</cp:revision>
  <dcterms:created xsi:type="dcterms:W3CDTF">2021-06-11T08:34:00Z</dcterms:created>
  <dcterms:modified xsi:type="dcterms:W3CDTF">2021-06-11T08:34:00Z</dcterms:modified>
</cp:coreProperties>
</file>