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https://www.pdpc.gov.sg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