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Mirroring</w:t>
      </w:r>
    </w:p>
    <w:p w:rsidR="00000000" w:rsidDel="00000000" w:rsidP="00000000" w:rsidRDefault="00000000" w:rsidRPr="00000000" w14:paraId="00000002">
      <w:pPr>
        <w:rPr/>
      </w:pPr>
      <w:r w:rsidDel="00000000" w:rsidR="00000000" w:rsidRPr="00000000">
        <w:rPr>
          <w:rtl w:val="0"/>
        </w:rPr>
        <w:t xml:space="preserve">Primary and Secondary </w:t>
      </w:r>
    </w:p>
    <w:p w:rsidR="00000000" w:rsidDel="00000000" w:rsidP="00000000" w:rsidRDefault="00000000" w:rsidRPr="00000000" w14:paraId="00000003">
      <w:pPr>
        <w:rPr/>
      </w:pPr>
      <w:r w:rsidDel="00000000" w:rsidR="00000000" w:rsidRPr="00000000">
        <w:rPr>
          <w:rtl w:val="0"/>
        </w:rPr>
        <w:t xml:space="preserve">Data in primary site and secondary site is exactly the same.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Hot-site contract</w:t>
      </w:r>
    </w:p>
    <w:p w:rsidR="00000000" w:rsidDel="00000000" w:rsidP="00000000" w:rsidRDefault="00000000" w:rsidRPr="00000000" w14:paraId="00000006">
      <w:pPr>
        <w:rPr/>
      </w:pPr>
      <w:r w:rsidDel="00000000" w:rsidR="00000000" w:rsidRPr="00000000">
        <w:rPr>
          <w:rtl w:val="0"/>
        </w:rPr>
        <w:t xml:space="preserve">Active-Active (both constantly running)</w:t>
      </w:r>
    </w:p>
    <w:p w:rsidR="00000000" w:rsidDel="00000000" w:rsidP="00000000" w:rsidRDefault="00000000" w:rsidRPr="00000000" w14:paraId="00000007">
      <w:pPr>
        <w:rPr/>
      </w:pPr>
      <w:r w:rsidDel="00000000" w:rsidR="00000000" w:rsidRPr="00000000">
        <w:rPr>
          <w:rtl w:val="0"/>
        </w:rPr>
        <w:t xml:space="preserve">Active-Passive (Secondary is passive, both same infra but if disaster is at primary, secondary has to be activated to mirror data)</w:t>
      </w:r>
    </w:p>
    <w:p w:rsidR="00000000" w:rsidDel="00000000" w:rsidP="00000000" w:rsidRDefault="00000000" w:rsidRPr="00000000" w14:paraId="00000008">
      <w:pPr>
        <w:rPr/>
      </w:pPr>
      <w:r w:rsidDel="00000000" w:rsidR="00000000" w:rsidRPr="00000000">
        <w:rPr>
          <w:rtl w:val="0"/>
        </w:rPr>
        <w:t xml:space="preserve">Use when RTO is very 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Warm site</w:t>
      </w:r>
    </w:p>
    <w:p w:rsidR="00000000" w:rsidDel="00000000" w:rsidP="00000000" w:rsidRDefault="00000000" w:rsidRPr="00000000" w14:paraId="0000000B">
      <w:pPr>
        <w:rPr/>
      </w:pPr>
      <w:r w:rsidDel="00000000" w:rsidR="00000000" w:rsidRPr="00000000">
        <w:rPr>
          <w:rtl w:val="0"/>
        </w:rPr>
        <w:t xml:space="preserve">Does not have exact infrastructure, sec has data centre,servers or some applications but secondary doesnt have the data. May not be ready within short period of time. Much longer than warm site.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Cold site </w:t>
      </w:r>
    </w:p>
    <w:p w:rsidR="00000000" w:rsidDel="00000000" w:rsidP="00000000" w:rsidRDefault="00000000" w:rsidRPr="00000000" w14:paraId="0000000E">
      <w:pPr>
        <w:rPr/>
      </w:pPr>
      <w:r w:rsidDel="00000000" w:rsidR="00000000" w:rsidRPr="00000000">
        <w:rPr>
          <w:rtl w:val="0"/>
        </w:rPr>
        <w:t xml:space="preserve">Only has datacentre, aircon, electricity, power etc. no servers, applications or data. Unlikely to recover within time warm site takes to recover.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Mobile site</w:t>
      </w:r>
    </w:p>
    <w:p w:rsidR="00000000" w:rsidDel="00000000" w:rsidP="00000000" w:rsidRDefault="00000000" w:rsidRPr="00000000" w14:paraId="00000011">
      <w:pPr>
        <w:rPr/>
      </w:pPr>
      <w:r w:rsidDel="00000000" w:rsidR="00000000" w:rsidRPr="00000000">
        <w:rPr>
          <w:rtl w:val="0"/>
        </w:rPr>
        <w:t xml:space="preserve">Wireless, eg. mobile bus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REciprocal agreement</w:t>
      </w:r>
    </w:p>
    <w:p w:rsidR="00000000" w:rsidDel="00000000" w:rsidP="00000000" w:rsidRDefault="00000000" w:rsidRPr="00000000" w14:paraId="00000014">
      <w:pPr>
        <w:rPr/>
      </w:pPr>
      <w:r w:rsidDel="00000000" w:rsidR="00000000" w:rsidRPr="00000000">
        <w:rPr>
          <w:rtl w:val="0"/>
        </w:rPr>
        <w:t xml:space="preserve">Sharing datacentre with other organisations.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