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110AB" w14:textId="1474887F" w:rsidR="0015143C" w:rsidRDefault="00CB3EC2" w:rsidP="00CB3EC2">
      <w:pPr>
        <w:pStyle w:val="Heading1"/>
      </w:pPr>
      <w:r w:rsidRPr="009318C7">
        <w:t>UPT kava</w:t>
      </w:r>
    </w:p>
    <w:p w14:paraId="5E88D049" w14:textId="65F666D4" w:rsidR="00C803D0" w:rsidRPr="00C803D0" w:rsidRDefault="00C803D0" w:rsidP="00C803D0">
      <w:pPr>
        <w:rPr>
          <w:lang w:val="en"/>
        </w:rPr>
      </w:pPr>
      <w:r>
        <w:rPr>
          <w:lang w:val="en"/>
        </w:rPr>
        <w:t>Andreas Aidnik</w:t>
      </w:r>
      <w:r w:rsidRPr="00C803D0">
        <w:rPr>
          <w:lang w:val="en"/>
        </w:rPr>
        <w:t xml:space="preserve"> 114. A, </w:t>
      </w:r>
      <w:proofErr w:type="spellStart"/>
      <w:r w:rsidRPr="00C803D0">
        <w:rPr>
          <w:lang w:val="en"/>
        </w:rPr>
        <w:t>juhendaja</w:t>
      </w:r>
      <w:proofErr w:type="spellEnd"/>
      <w:r w:rsidRPr="00C803D0">
        <w:rPr>
          <w:lang w:val="en"/>
        </w:rPr>
        <w:t xml:space="preserve"> </w:t>
      </w:r>
      <w:r>
        <w:rPr>
          <w:lang w:val="en"/>
        </w:rPr>
        <w:t xml:space="preserve">Allar </w:t>
      </w:r>
      <w:proofErr w:type="spellStart"/>
      <w:r>
        <w:rPr>
          <w:lang w:val="en"/>
        </w:rPr>
        <w:t>Aav</w:t>
      </w:r>
      <w:proofErr w:type="spellEnd"/>
    </w:p>
    <w:p w14:paraId="3F30E338" w14:textId="2CB05DE5" w:rsidR="00CB3EC2" w:rsidRDefault="00CB3EC2" w:rsidP="00CB3EC2">
      <w:pPr>
        <w:pStyle w:val="Heading2"/>
      </w:pPr>
      <w:r w:rsidRPr="009318C7">
        <w:t>Töö valiku põhjendus</w:t>
      </w:r>
    </w:p>
    <w:p w14:paraId="251E49F2" w14:textId="6F670636" w:rsidR="00325C7A" w:rsidRPr="00C803D0" w:rsidRDefault="000A25B3" w:rsidP="00325C7A">
      <w:pPr>
        <w:rPr>
          <w:color w:val="000000" w:themeColor="text1"/>
        </w:rPr>
      </w:pPr>
      <w:r w:rsidRPr="00C803D0">
        <w:rPr>
          <w:color w:val="000000" w:themeColor="text1"/>
        </w:rPr>
        <w:t>Tahan luua logistika</w:t>
      </w:r>
      <w:r w:rsidR="003958A2" w:rsidRPr="00C803D0">
        <w:rPr>
          <w:color w:val="000000" w:themeColor="text1"/>
        </w:rPr>
        <w:t xml:space="preserve"> ja auto</w:t>
      </w:r>
      <w:r w:rsidR="001540F3" w:rsidRPr="00C803D0">
        <w:rPr>
          <w:color w:val="000000" w:themeColor="text1"/>
        </w:rPr>
        <w:t>maatika simulatsioonmängu, midagi</w:t>
      </w:r>
      <w:r w:rsidR="003C359F" w:rsidRPr="00C803D0">
        <w:rPr>
          <w:color w:val="000000" w:themeColor="text1"/>
        </w:rPr>
        <w:t>,</w:t>
      </w:r>
      <w:r w:rsidR="001540F3" w:rsidRPr="00C803D0">
        <w:rPr>
          <w:color w:val="000000" w:themeColor="text1"/>
        </w:rPr>
        <w:t xml:space="preserve"> mis oleks sarnane </w:t>
      </w:r>
      <w:r w:rsidR="00CF7ED1" w:rsidRPr="00C803D0">
        <w:rPr>
          <w:color w:val="000000" w:themeColor="text1"/>
        </w:rPr>
        <w:t>mängule</w:t>
      </w:r>
      <w:r w:rsidR="00C803D0" w:rsidRPr="00C803D0">
        <w:rPr>
          <w:color w:val="000000" w:themeColor="text1"/>
        </w:rPr>
        <w:t xml:space="preserve"> </w:t>
      </w:r>
      <w:r w:rsidR="001540F3" w:rsidRPr="00C803D0">
        <w:rPr>
          <w:color w:val="000000" w:themeColor="text1"/>
        </w:rPr>
        <w:t>„</w:t>
      </w:r>
      <w:proofErr w:type="spellStart"/>
      <w:r w:rsidR="001540F3" w:rsidRPr="00C803D0">
        <w:rPr>
          <w:color w:val="000000" w:themeColor="text1"/>
        </w:rPr>
        <w:t>Factorio</w:t>
      </w:r>
      <w:proofErr w:type="spellEnd"/>
      <w:r w:rsidR="001540F3" w:rsidRPr="00C803D0">
        <w:rPr>
          <w:color w:val="000000" w:themeColor="text1"/>
        </w:rPr>
        <w:t>“ (2020), kus on eesmärgiks luua algelistest materjalidest automatiseeritud tehas või tootmisvõrk</w:t>
      </w:r>
      <w:r w:rsidR="005245DB" w:rsidRPr="00C803D0">
        <w:rPr>
          <w:color w:val="000000" w:themeColor="text1"/>
        </w:rPr>
        <w:t>, mis võimaldab tegeleda kõrgema taseme tehnoloogiatega.</w:t>
      </w:r>
      <w:r w:rsidR="001540F3" w:rsidRPr="00C803D0">
        <w:rPr>
          <w:color w:val="000000" w:themeColor="text1"/>
        </w:rPr>
        <w:t xml:space="preserve"> millega saavutatakse </w:t>
      </w:r>
      <w:r w:rsidR="00C803D0" w:rsidRPr="00C803D0">
        <w:rPr>
          <w:color w:val="000000" w:themeColor="text1"/>
        </w:rPr>
        <w:t>täiuslikult automatiseeritud süsteem</w:t>
      </w:r>
      <w:r w:rsidR="00C803D0" w:rsidRPr="00C803D0">
        <w:rPr>
          <w:color w:val="000000" w:themeColor="text1"/>
        </w:rPr>
        <w:t xml:space="preserve"> või </w:t>
      </w:r>
      <w:r w:rsidR="001540F3" w:rsidRPr="00C803D0">
        <w:rPr>
          <w:color w:val="000000" w:themeColor="text1"/>
        </w:rPr>
        <w:t>mõni</w:t>
      </w:r>
      <w:r w:rsidR="00C803D0" w:rsidRPr="00C803D0">
        <w:rPr>
          <w:color w:val="000000" w:themeColor="text1"/>
        </w:rPr>
        <w:t xml:space="preserve"> teine</w:t>
      </w:r>
      <w:r w:rsidR="001540F3" w:rsidRPr="00C803D0">
        <w:rPr>
          <w:color w:val="000000" w:themeColor="text1"/>
        </w:rPr>
        <w:t xml:space="preserve"> suurem eesmärk</w:t>
      </w:r>
      <w:r w:rsidR="00C803D0" w:rsidRPr="00C803D0">
        <w:rPr>
          <w:color w:val="000000" w:themeColor="text1"/>
        </w:rPr>
        <w:t xml:space="preserve">. </w:t>
      </w:r>
      <w:r w:rsidR="001540F3" w:rsidRPr="00C803D0">
        <w:rPr>
          <w:color w:val="000000" w:themeColor="text1"/>
        </w:rPr>
        <w:t xml:space="preserve">Olen varem loonud </w:t>
      </w:r>
      <w:r w:rsidR="00CF7ED1" w:rsidRPr="00C803D0">
        <w:rPr>
          <w:color w:val="000000" w:themeColor="text1"/>
        </w:rPr>
        <w:t xml:space="preserve">mõningaid </w:t>
      </w:r>
      <w:r w:rsidR="001540F3" w:rsidRPr="00C803D0">
        <w:rPr>
          <w:color w:val="000000" w:themeColor="text1"/>
        </w:rPr>
        <w:t>mänge kuid vähesed on minu arvamusel valmis saanud ning ükski neist pole läinud sellise žanri alla.</w:t>
      </w:r>
    </w:p>
    <w:p w14:paraId="3A96D3F1" w14:textId="1CBDF309" w:rsidR="00CB3EC2" w:rsidRPr="009318C7" w:rsidRDefault="00CB3EC2" w:rsidP="00CB3EC2">
      <w:pPr>
        <w:pStyle w:val="Heading2"/>
      </w:pPr>
      <w:r w:rsidRPr="009318C7">
        <w:t>Töö eesmärk</w:t>
      </w:r>
    </w:p>
    <w:p w14:paraId="2C087CC7" w14:textId="3143F5F6" w:rsidR="000A227D" w:rsidRPr="00C803D0" w:rsidRDefault="000A227D" w:rsidP="000A227D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C803D0">
        <w:rPr>
          <w:color w:val="000000" w:themeColor="text1"/>
        </w:rPr>
        <w:t>Õppida</w:t>
      </w:r>
      <w:r w:rsidR="00C803D0" w:rsidRPr="00C803D0">
        <w:rPr>
          <w:color w:val="000000" w:themeColor="text1"/>
        </w:rPr>
        <w:t xml:space="preserve"> mängudisaini ning arendada oma programmeerimisoskusi</w:t>
      </w:r>
      <w:r w:rsidRPr="00C803D0">
        <w:rPr>
          <w:color w:val="000000" w:themeColor="text1"/>
        </w:rPr>
        <w:t>;</w:t>
      </w:r>
    </w:p>
    <w:p w14:paraId="30BE05C6" w14:textId="48BC5252" w:rsidR="000A227D" w:rsidRPr="00C803D0" w:rsidRDefault="000A227D" w:rsidP="000A227D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C803D0">
        <w:rPr>
          <w:color w:val="000000" w:themeColor="text1"/>
        </w:rPr>
        <w:t xml:space="preserve">Õppida projekti </w:t>
      </w:r>
      <w:r w:rsidR="00C803D0" w:rsidRPr="00C803D0">
        <w:rPr>
          <w:color w:val="000000" w:themeColor="text1"/>
        </w:rPr>
        <w:t>läbiviimist ning ajaplaneeringut;</w:t>
      </w:r>
    </w:p>
    <w:p w14:paraId="451A44E0" w14:textId="04ADAE3A" w:rsidR="000A227D" w:rsidRPr="00C803D0" w:rsidRDefault="00E33D14" w:rsidP="000A227D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C803D0">
        <w:rPr>
          <w:color w:val="000000" w:themeColor="text1"/>
        </w:rPr>
        <w:t>Õppida mängu ressursside loomist (helid, mudelid, graafikad);</w:t>
      </w:r>
      <w:r w:rsidR="00330680" w:rsidRPr="00C803D0">
        <w:rPr>
          <w:color w:val="000000" w:themeColor="text1"/>
        </w:rPr>
        <w:t xml:space="preserve"> 3.</w:t>
      </w:r>
    </w:p>
    <w:p w14:paraId="6C3A459C" w14:textId="130C9B12" w:rsidR="00CB3EC2" w:rsidRPr="009318C7" w:rsidRDefault="00CB3EC2" w:rsidP="00CB3EC2">
      <w:pPr>
        <w:pStyle w:val="Heading2"/>
      </w:pPr>
      <w:r w:rsidRPr="009318C7">
        <w:t>Kriteeriumid</w:t>
      </w:r>
    </w:p>
    <w:p w14:paraId="175F864E" w14:textId="7F6E5EBF" w:rsidR="00531674" w:rsidRPr="00C803D0" w:rsidRDefault="00531674" w:rsidP="00CB3EC2">
      <w:pPr>
        <w:pStyle w:val="Heading2"/>
        <w:rPr>
          <w:rFonts w:ascii="Times New Roman" w:eastAsiaTheme="minorHAnsi" w:hAnsi="Times New Roman" w:cstheme="minorBidi"/>
          <w:color w:val="000000" w:themeColor="text1"/>
          <w:sz w:val="24"/>
          <w:szCs w:val="22"/>
        </w:rPr>
      </w:pPr>
      <w:r w:rsidRPr="00C803D0">
        <w:rPr>
          <w:rFonts w:ascii="Times New Roman" w:eastAsiaTheme="minorHAnsi" w:hAnsi="Times New Roman" w:cstheme="minorBidi"/>
          <w:color w:val="000000" w:themeColor="text1"/>
          <w:sz w:val="24"/>
          <w:szCs w:val="22"/>
        </w:rPr>
        <w:t xml:space="preserve">Luua videomäng, mis sarnaneb sama žanri teostele, </w:t>
      </w:r>
      <w:r w:rsidR="00330680" w:rsidRPr="00C803D0">
        <w:rPr>
          <w:rFonts w:ascii="Times New Roman" w:eastAsiaTheme="minorHAnsi" w:hAnsi="Times New Roman" w:cstheme="minorBidi"/>
          <w:color w:val="000000" w:themeColor="text1"/>
          <w:sz w:val="24"/>
          <w:szCs w:val="22"/>
        </w:rPr>
        <w:t xml:space="preserve">nagu </w:t>
      </w:r>
      <w:r w:rsidRPr="00C803D0">
        <w:rPr>
          <w:rFonts w:ascii="Times New Roman" w:eastAsiaTheme="minorHAnsi" w:hAnsi="Times New Roman" w:cstheme="minorBidi"/>
          <w:color w:val="000000" w:themeColor="text1"/>
          <w:sz w:val="24"/>
          <w:szCs w:val="22"/>
        </w:rPr>
        <w:t>„</w:t>
      </w:r>
      <w:proofErr w:type="spellStart"/>
      <w:r w:rsidRPr="00C803D0">
        <w:rPr>
          <w:rFonts w:ascii="Times New Roman" w:eastAsiaTheme="minorHAnsi" w:hAnsi="Times New Roman" w:cstheme="minorBidi"/>
          <w:color w:val="000000" w:themeColor="text1"/>
          <w:sz w:val="24"/>
          <w:szCs w:val="22"/>
        </w:rPr>
        <w:t>Factorio</w:t>
      </w:r>
      <w:proofErr w:type="spellEnd"/>
      <w:r w:rsidRPr="00C803D0">
        <w:rPr>
          <w:rFonts w:ascii="Times New Roman" w:eastAsiaTheme="minorHAnsi" w:hAnsi="Times New Roman" w:cstheme="minorBidi"/>
          <w:color w:val="000000" w:themeColor="text1"/>
          <w:sz w:val="24"/>
          <w:szCs w:val="22"/>
        </w:rPr>
        <w:t xml:space="preserve">“ (2020) </w:t>
      </w:r>
      <w:r w:rsidR="00330680" w:rsidRPr="00C803D0">
        <w:rPr>
          <w:rFonts w:ascii="Times New Roman" w:eastAsiaTheme="minorHAnsi" w:hAnsi="Times New Roman" w:cstheme="minorBidi"/>
          <w:color w:val="000000" w:themeColor="text1"/>
          <w:sz w:val="24"/>
          <w:szCs w:val="22"/>
        </w:rPr>
        <w:t xml:space="preserve">ja </w:t>
      </w:r>
      <w:r w:rsidRPr="00C803D0">
        <w:rPr>
          <w:rFonts w:ascii="Times New Roman" w:eastAsiaTheme="minorHAnsi" w:hAnsi="Times New Roman" w:cstheme="minorBidi"/>
          <w:color w:val="000000" w:themeColor="text1"/>
          <w:sz w:val="24"/>
          <w:szCs w:val="22"/>
        </w:rPr>
        <w:t>„</w:t>
      </w:r>
      <w:proofErr w:type="spellStart"/>
      <w:r w:rsidRPr="00C803D0">
        <w:rPr>
          <w:rFonts w:ascii="Times New Roman" w:eastAsiaTheme="minorHAnsi" w:hAnsi="Times New Roman" w:cstheme="minorBidi"/>
          <w:color w:val="000000" w:themeColor="text1"/>
          <w:sz w:val="24"/>
          <w:szCs w:val="22"/>
        </w:rPr>
        <w:t>Dyson</w:t>
      </w:r>
      <w:proofErr w:type="spellEnd"/>
      <w:r w:rsidRPr="00C803D0">
        <w:rPr>
          <w:rFonts w:ascii="Times New Roman" w:eastAsiaTheme="minorHAnsi" w:hAnsi="Times New Roman" w:cstheme="minorBidi"/>
          <w:color w:val="000000" w:themeColor="text1"/>
          <w:sz w:val="24"/>
          <w:szCs w:val="22"/>
        </w:rPr>
        <w:t xml:space="preserve"> </w:t>
      </w:r>
      <w:proofErr w:type="spellStart"/>
      <w:r w:rsidRPr="00C803D0">
        <w:rPr>
          <w:rFonts w:ascii="Times New Roman" w:eastAsiaTheme="minorHAnsi" w:hAnsi="Times New Roman" w:cstheme="minorBidi"/>
          <w:color w:val="000000" w:themeColor="text1"/>
          <w:sz w:val="24"/>
          <w:szCs w:val="22"/>
        </w:rPr>
        <w:t>Sphere</w:t>
      </w:r>
      <w:proofErr w:type="spellEnd"/>
      <w:r w:rsidRPr="00C803D0">
        <w:rPr>
          <w:rFonts w:ascii="Times New Roman" w:eastAsiaTheme="minorHAnsi" w:hAnsi="Times New Roman" w:cstheme="minorBidi"/>
          <w:color w:val="000000" w:themeColor="text1"/>
          <w:sz w:val="24"/>
          <w:szCs w:val="22"/>
        </w:rPr>
        <w:t xml:space="preserve"> </w:t>
      </w:r>
      <w:proofErr w:type="spellStart"/>
      <w:r w:rsidRPr="00C803D0">
        <w:rPr>
          <w:rFonts w:ascii="Times New Roman" w:eastAsiaTheme="minorHAnsi" w:hAnsi="Times New Roman" w:cstheme="minorBidi"/>
          <w:color w:val="000000" w:themeColor="text1"/>
          <w:sz w:val="24"/>
          <w:szCs w:val="22"/>
        </w:rPr>
        <w:t>Program</w:t>
      </w:r>
      <w:proofErr w:type="spellEnd"/>
      <w:r w:rsidRPr="00C803D0">
        <w:rPr>
          <w:rFonts w:ascii="Times New Roman" w:eastAsiaTheme="minorHAnsi" w:hAnsi="Times New Roman" w:cstheme="minorBidi"/>
          <w:color w:val="000000" w:themeColor="text1"/>
          <w:sz w:val="24"/>
          <w:szCs w:val="22"/>
        </w:rPr>
        <w:t>“ (2021)</w:t>
      </w:r>
    </w:p>
    <w:p w14:paraId="0562CE73" w14:textId="06AC3450" w:rsidR="00CB3EC2" w:rsidRDefault="00CB3EC2" w:rsidP="00CB3EC2">
      <w:pPr>
        <w:pStyle w:val="Heading2"/>
      </w:pPr>
      <w:r w:rsidRPr="009318C7">
        <w:t>Ajaline plaan</w:t>
      </w:r>
    </w:p>
    <w:p w14:paraId="39C32858" w14:textId="239858C2" w:rsidR="00A26336" w:rsidRPr="00C803D0" w:rsidRDefault="00330680" w:rsidP="00330680">
      <w:pPr>
        <w:rPr>
          <w:color w:val="000000" w:themeColor="text1"/>
        </w:rPr>
      </w:pPr>
      <w:r w:rsidRPr="00C803D0">
        <w:rPr>
          <w:color w:val="000000" w:themeColor="text1"/>
        </w:rPr>
        <w:t>Suvel</w:t>
      </w:r>
      <w:r w:rsidR="003E64AC" w:rsidRPr="00C803D0">
        <w:rPr>
          <w:color w:val="000000" w:themeColor="text1"/>
        </w:rPr>
        <w:t>, peale kooliaasta lõppu,</w:t>
      </w:r>
      <w:r w:rsidRPr="00C803D0">
        <w:rPr>
          <w:color w:val="000000" w:themeColor="text1"/>
        </w:rPr>
        <w:t xml:space="preserve"> alustada mängu arendamist ja jõuda </w:t>
      </w:r>
      <w:r w:rsidR="00A26336" w:rsidRPr="00C803D0">
        <w:rPr>
          <w:color w:val="000000" w:themeColor="text1"/>
        </w:rPr>
        <w:t xml:space="preserve">esmase prototüübini, millega testimisi läbi viia. Sügiseks jõuda lõpuni mängitava versioonini. Oktoobris hiljemalt plaanin jõuda </w:t>
      </w:r>
      <w:r w:rsidR="003E64AC" w:rsidRPr="00C803D0">
        <w:rPr>
          <w:color w:val="000000" w:themeColor="text1"/>
        </w:rPr>
        <w:t>kasutatava mudelini – toimiva mänguni.</w:t>
      </w:r>
    </w:p>
    <w:p w14:paraId="63F6B87A" w14:textId="49FE2455" w:rsidR="003E64AC" w:rsidRPr="00C803D0" w:rsidRDefault="003E64AC" w:rsidP="00330680">
      <w:pPr>
        <w:rPr>
          <w:color w:val="000000" w:themeColor="text1"/>
        </w:rPr>
      </w:pPr>
      <w:r w:rsidRPr="00C803D0">
        <w:rPr>
          <w:color w:val="000000" w:themeColor="text1"/>
        </w:rPr>
        <w:t>Arendamisega paralleelselt tegeleksin dokumenteerimisega.</w:t>
      </w:r>
    </w:p>
    <w:p w14:paraId="0560C2EB" w14:textId="50717478" w:rsidR="00CB3EC2" w:rsidRPr="00C803D0" w:rsidRDefault="00A26336" w:rsidP="009318C7">
      <w:pPr>
        <w:rPr>
          <w:color w:val="000000" w:themeColor="text1"/>
        </w:rPr>
      </w:pPr>
      <w:r w:rsidRPr="00C803D0">
        <w:rPr>
          <w:color w:val="000000" w:themeColor="text1"/>
        </w:rPr>
        <w:t>UPT kirjaliku osa esmase versiooni plaanin koostada oktoobri lõpuks-novembri alguseks.</w:t>
      </w:r>
    </w:p>
    <w:sectPr w:rsidR="00CB3EC2" w:rsidRPr="00C803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719B3"/>
    <w:multiLevelType w:val="hybridMultilevel"/>
    <w:tmpl w:val="B296C48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801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EC2"/>
    <w:rsid w:val="00082F65"/>
    <w:rsid w:val="000A227D"/>
    <w:rsid w:val="000A25B3"/>
    <w:rsid w:val="0015143C"/>
    <w:rsid w:val="001540F3"/>
    <w:rsid w:val="002727BE"/>
    <w:rsid w:val="00325C7A"/>
    <w:rsid w:val="00330680"/>
    <w:rsid w:val="003958A2"/>
    <w:rsid w:val="003C359F"/>
    <w:rsid w:val="003E64AC"/>
    <w:rsid w:val="004A26A7"/>
    <w:rsid w:val="004D5865"/>
    <w:rsid w:val="005245DB"/>
    <w:rsid w:val="00531674"/>
    <w:rsid w:val="00695CD0"/>
    <w:rsid w:val="007C75F8"/>
    <w:rsid w:val="009318C7"/>
    <w:rsid w:val="00A22654"/>
    <w:rsid w:val="00A26336"/>
    <w:rsid w:val="00AE6AC0"/>
    <w:rsid w:val="00B95686"/>
    <w:rsid w:val="00C803D0"/>
    <w:rsid w:val="00CB3EC2"/>
    <w:rsid w:val="00CC24C3"/>
    <w:rsid w:val="00CF7ED1"/>
    <w:rsid w:val="00DE7152"/>
    <w:rsid w:val="00E339B2"/>
    <w:rsid w:val="00E33D14"/>
    <w:rsid w:val="00EF5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C5E83"/>
  <w15:chartTrackingRefBased/>
  <w15:docId w15:val="{E2215F95-BA54-4ECA-B0B6-0658B2D3A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75F8"/>
    <w:rPr>
      <w:rFonts w:ascii="Times New Roman" w:hAnsi="Times New Roman"/>
      <w:sz w:val="24"/>
      <w:lang w:val="et-E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3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3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E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E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E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E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E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EC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EC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EC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t-EE"/>
    </w:rPr>
  </w:style>
  <w:style w:type="character" w:customStyle="1" w:styleId="Heading2Char">
    <w:name w:val="Heading 2 Char"/>
    <w:basedOn w:val="DefaultParagraphFont"/>
    <w:link w:val="Heading2"/>
    <w:uiPriority w:val="9"/>
    <w:rsid w:val="00CB3EC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t-E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EC2"/>
    <w:rPr>
      <w:rFonts w:eastAsiaTheme="majorEastAsia" w:cstheme="majorBidi"/>
      <w:color w:val="2F5496" w:themeColor="accent1" w:themeShade="BF"/>
      <w:sz w:val="28"/>
      <w:szCs w:val="28"/>
      <w:lang w:val="et-E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EC2"/>
    <w:rPr>
      <w:rFonts w:eastAsiaTheme="majorEastAsia" w:cstheme="majorBidi"/>
      <w:i/>
      <w:iCs/>
      <w:color w:val="2F5496" w:themeColor="accent1" w:themeShade="BF"/>
      <w:sz w:val="24"/>
      <w:lang w:val="et-E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EC2"/>
    <w:rPr>
      <w:rFonts w:eastAsiaTheme="majorEastAsia" w:cstheme="majorBidi"/>
      <w:color w:val="2F5496" w:themeColor="accent1" w:themeShade="BF"/>
      <w:sz w:val="24"/>
      <w:lang w:val="et-E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EC2"/>
    <w:rPr>
      <w:rFonts w:eastAsiaTheme="majorEastAsia" w:cstheme="majorBidi"/>
      <w:i/>
      <w:iCs/>
      <w:color w:val="595959" w:themeColor="text1" w:themeTint="A6"/>
      <w:sz w:val="24"/>
      <w:lang w:val="et-E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EC2"/>
    <w:rPr>
      <w:rFonts w:eastAsiaTheme="majorEastAsia" w:cstheme="majorBidi"/>
      <w:color w:val="595959" w:themeColor="text1" w:themeTint="A6"/>
      <w:sz w:val="24"/>
      <w:lang w:val="et-E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EC2"/>
    <w:rPr>
      <w:rFonts w:eastAsiaTheme="majorEastAsia" w:cstheme="majorBidi"/>
      <w:i/>
      <w:iCs/>
      <w:color w:val="272727" w:themeColor="text1" w:themeTint="D8"/>
      <w:sz w:val="24"/>
      <w:lang w:val="et-E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EC2"/>
    <w:rPr>
      <w:rFonts w:eastAsiaTheme="majorEastAsia" w:cstheme="majorBidi"/>
      <w:color w:val="272727" w:themeColor="text1" w:themeTint="D8"/>
      <w:sz w:val="24"/>
      <w:lang w:val="et-EE"/>
    </w:rPr>
  </w:style>
  <w:style w:type="paragraph" w:styleId="Title">
    <w:name w:val="Title"/>
    <w:basedOn w:val="Normal"/>
    <w:next w:val="Normal"/>
    <w:link w:val="TitleChar"/>
    <w:uiPriority w:val="10"/>
    <w:qFormat/>
    <w:rsid w:val="00CB3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EC2"/>
    <w:rPr>
      <w:rFonts w:asciiTheme="majorHAnsi" w:eastAsiaTheme="majorEastAsia" w:hAnsiTheme="majorHAnsi" w:cstheme="majorBidi"/>
      <w:spacing w:val="-10"/>
      <w:kern w:val="28"/>
      <w:sz w:val="56"/>
      <w:szCs w:val="56"/>
      <w:lang w:val="et-E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EC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EC2"/>
    <w:rPr>
      <w:rFonts w:eastAsiaTheme="majorEastAsia" w:cstheme="majorBidi"/>
      <w:color w:val="595959" w:themeColor="text1" w:themeTint="A6"/>
      <w:spacing w:val="15"/>
      <w:sz w:val="28"/>
      <w:szCs w:val="28"/>
      <w:lang w:val="et-EE"/>
    </w:rPr>
  </w:style>
  <w:style w:type="paragraph" w:styleId="Quote">
    <w:name w:val="Quote"/>
    <w:basedOn w:val="Normal"/>
    <w:next w:val="Normal"/>
    <w:link w:val="QuoteChar"/>
    <w:uiPriority w:val="29"/>
    <w:qFormat/>
    <w:rsid w:val="00CB3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EC2"/>
    <w:rPr>
      <w:rFonts w:ascii="Times New Roman" w:hAnsi="Times New Roman"/>
      <w:i/>
      <w:iCs/>
      <w:color w:val="404040" w:themeColor="text1" w:themeTint="BF"/>
      <w:sz w:val="24"/>
      <w:lang w:val="et-EE"/>
    </w:rPr>
  </w:style>
  <w:style w:type="paragraph" w:styleId="ListParagraph">
    <w:name w:val="List Paragraph"/>
    <w:basedOn w:val="Normal"/>
    <w:uiPriority w:val="34"/>
    <w:qFormat/>
    <w:rsid w:val="00CB3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E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E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EC2"/>
    <w:rPr>
      <w:rFonts w:ascii="Times New Roman" w:hAnsi="Times New Roman"/>
      <w:i/>
      <w:iCs/>
      <w:color w:val="2F5496" w:themeColor="accent1" w:themeShade="BF"/>
      <w:sz w:val="24"/>
      <w:lang w:val="et-EE"/>
    </w:rPr>
  </w:style>
  <w:style w:type="character" w:styleId="IntenseReference">
    <w:name w:val="Intense Reference"/>
    <w:basedOn w:val="DefaultParagraphFont"/>
    <w:uiPriority w:val="32"/>
    <w:qFormat/>
    <w:rsid w:val="00CB3EC2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F7E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7ED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7ED1"/>
    <w:rPr>
      <w:rFonts w:ascii="Times New Roman" w:hAnsi="Times New Roman"/>
      <w:sz w:val="20"/>
      <w:szCs w:val="20"/>
      <w:lang w:val="et-E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7E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7ED1"/>
    <w:rPr>
      <w:rFonts w:ascii="Times New Roman" w:hAnsi="Times New Roman"/>
      <w:b/>
      <w:bCs/>
      <w:sz w:val="20"/>
      <w:szCs w:val="20"/>
      <w:lang w:val="et-EE"/>
    </w:rPr>
  </w:style>
  <w:style w:type="character" w:styleId="Hyperlink">
    <w:name w:val="Hyperlink"/>
    <w:basedOn w:val="DefaultParagraphFont"/>
    <w:uiPriority w:val="99"/>
    <w:unhideWhenUsed/>
    <w:rsid w:val="005245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45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2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185</Words>
  <Characters>1057</Characters>
  <Application>Microsoft Office Word</Application>
  <DocSecurity>0</DocSecurity>
  <Lines>8</Lines>
  <Paragraphs>2</Paragraphs>
  <ScaleCrop>false</ScaleCrop>
  <HeadingPairs>
    <vt:vector size="4" baseType="variant">
      <vt:variant>
        <vt:lpstr>Pealkiri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aidnik andreas</dc:creator>
  <cp:keywords/>
  <dc:description/>
  <cp:lastModifiedBy>aidnik andreas</cp:lastModifiedBy>
  <cp:revision>2</cp:revision>
  <dcterms:created xsi:type="dcterms:W3CDTF">2025-05-30T19:49:00Z</dcterms:created>
  <dcterms:modified xsi:type="dcterms:W3CDTF">2025-05-30T19:49:00Z</dcterms:modified>
</cp:coreProperties>
</file>