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2EC9F063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Szuprémum elv</w:t>
      </w:r>
    </w:p>
    <w:p w14:paraId="07AA6DAF" w14:textId="0C7BF3FC" w:rsidR="00741C3F" w:rsidRDefault="00741C3F" w:rsidP="00971292">
      <w:pPr>
        <w:pStyle w:val="ListParagraph"/>
        <w:ind w:left="0"/>
        <w:jc w:val="both"/>
      </w:pPr>
      <w:r w:rsidRPr="00741C3F">
        <w:drawing>
          <wp:inline distT="0" distB="0" distL="0" distR="0" wp14:anchorId="0A4BB9D5" wp14:editId="54FD743E">
            <wp:extent cx="5430741" cy="499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321" cy="5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D3A" w14:textId="1A614179" w:rsidR="005F71DD" w:rsidRDefault="00CF5EE7" w:rsidP="00971292">
      <w:pPr>
        <w:pStyle w:val="ListParagraph"/>
        <w:ind w:left="0"/>
        <w:jc w:val="both"/>
        <w:rPr>
          <w:b/>
          <w:bCs/>
        </w:rPr>
      </w:pPr>
      <w:r w:rsidRPr="005C7DBE">
        <w:rPr>
          <w:b/>
          <w:bCs/>
        </w:rPr>
        <w:t>Bizonyítá</w:t>
      </w:r>
      <w:r w:rsidR="005F71DD" w:rsidRPr="005C7DBE">
        <w:rPr>
          <w:b/>
          <w:bCs/>
        </w:rPr>
        <w:t>s:</w:t>
      </w:r>
    </w:p>
    <w:p w14:paraId="2019755B" w14:textId="206F3FDA" w:rsidR="00741C3F" w:rsidRPr="005C7DBE" w:rsidRDefault="00741C3F" w:rsidP="00971292">
      <w:pPr>
        <w:pStyle w:val="ListParagraph"/>
        <w:ind w:left="0"/>
        <w:jc w:val="both"/>
        <w:rPr>
          <w:b/>
          <w:bCs/>
        </w:rPr>
      </w:pPr>
      <w:r w:rsidRPr="00741C3F">
        <w:rPr>
          <w:b/>
          <w:bCs/>
        </w:rPr>
        <w:drawing>
          <wp:inline distT="0" distB="0" distL="0" distR="0" wp14:anchorId="66F154DA" wp14:editId="090E7E96">
            <wp:extent cx="5731510" cy="894080"/>
            <wp:effectExtent l="0" t="0" r="2540" b="127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A6B0" w14:textId="77777777" w:rsidR="00F43B4E" w:rsidRDefault="00F43B4E" w:rsidP="00971292">
      <w:pPr>
        <w:pStyle w:val="ListParagraph"/>
        <w:ind w:left="0"/>
        <w:jc w:val="both"/>
      </w:pPr>
    </w:p>
    <w:p w14:paraId="2B9A1AFD" w14:textId="797DA916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Teljes indukció elve</w:t>
      </w:r>
    </w:p>
    <w:p w14:paraId="01DA5996" w14:textId="0B35BEA5" w:rsidR="00741C3F" w:rsidRDefault="00741C3F" w:rsidP="00971292">
      <w:pPr>
        <w:pStyle w:val="ListParagraph"/>
        <w:ind w:left="0"/>
        <w:jc w:val="both"/>
      </w:pPr>
      <w:r w:rsidRPr="00741C3F">
        <w:drawing>
          <wp:inline distT="0" distB="0" distL="0" distR="0" wp14:anchorId="27DF83C1" wp14:editId="4893504B">
            <wp:extent cx="2822713" cy="94090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937" cy="9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6E68" w14:textId="77777777" w:rsidR="005C7DBE" w:rsidRPr="005C7DBE" w:rsidRDefault="005C7DBE" w:rsidP="00971292">
      <w:pPr>
        <w:pStyle w:val="ListParagraph"/>
        <w:ind w:left="0"/>
        <w:jc w:val="both"/>
        <w:rPr>
          <w:b/>
          <w:bCs/>
        </w:rPr>
      </w:pPr>
      <w:r w:rsidRPr="005C7DBE">
        <w:rPr>
          <w:b/>
          <w:bCs/>
        </w:rPr>
        <w:t>Bizonyítás</w:t>
      </w:r>
      <w:r w:rsidRPr="005C7DBE">
        <w:rPr>
          <w:b/>
          <w:bCs/>
        </w:rPr>
        <w:t>:</w:t>
      </w:r>
    </w:p>
    <w:p w14:paraId="6AF8E2B4" w14:textId="55A50A6C" w:rsidR="005C7DBE" w:rsidRDefault="00741C3F" w:rsidP="00971292">
      <w:pPr>
        <w:pStyle w:val="ListParagraph"/>
        <w:ind w:left="0"/>
        <w:jc w:val="both"/>
      </w:pPr>
      <w:r w:rsidRPr="00741C3F">
        <w:drawing>
          <wp:inline distT="0" distB="0" distL="0" distR="0" wp14:anchorId="378DC154" wp14:editId="5F4B7AE0">
            <wp:extent cx="5731510" cy="32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3B36" w14:textId="77777777" w:rsidR="00741C3F" w:rsidRDefault="00741C3F" w:rsidP="00971292">
      <w:pPr>
        <w:pStyle w:val="ListParagraph"/>
        <w:ind w:left="0"/>
        <w:jc w:val="both"/>
      </w:pPr>
    </w:p>
    <w:p w14:paraId="6A99363B" w14:textId="1CD4CEA9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Archimedes tétel</w:t>
      </w:r>
    </w:p>
    <w:p w14:paraId="62AF094F" w14:textId="71E084DD" w:rsidR="007B7DA4" w:rsidRPr="007B7DA4" w:rsidRDefault="007B7DA4" w:rsidP="00741C3F">
      <w:pPr>
        <w:pStyle w:val="ListParagraph"/>
        <w:ind w:left="0"/>
        <w:jc w:val="both"/>
        <w:rPr>
          <w:b/>
          <w:bCs/>
        </w:rPr>
      </w:pPr>
      <w:r w:rsidRPr="005C7DBE">
        <w:rPr>
          <w:b/>
          <w:bCs/>
        </w:rPr>
        <w:t>Bizonyítás:</w:t>
      </w:r>
    </w:p>
    <w:p w14:paraId="0A20AA4D" w14:textId="77777777" w:rsidR="00F70704" w:rsidRDefault="00F70704" w:rsidP="00971292">
      <w:pPr>
        <w:pStyle w:val="ListParagraph"/>
        <w:ind w:left="0"/>
        <w:jc w:val="both"/>
      </w:pPr>
    </w:p>
    <w:p w14:paraId="4F9FC0DE" w14:textId="3E5E4FC1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Cantor-féle közösrész-tétel</w:t>
      </w:r>
    </w:p>
    <w:p w14:paraId="0A7895E3" w14:textId="1BE01365" w:rsidR="00AC2D29" w:rsidRDefault="00BD2338" w:rsidP="00741C3F">
      <w:pPr>
        <w:pStyle w:val="ListParagraph"/>
        <w:ind w:left="0"/>
        <w:jc w:val="both"/>
      </w:pPr>
      <w:r w:rsidRPr="00BF6F68">
        <w:rPr>
          <w:b/>
          <w:bCs/>
        </w:rPr>
        <w:t>Bizonyítás</w:t>
      </w:r>
      <w:r w:rsidR="00BF6F68" w:rsidRPr="00BF6F68">
        <w:rPr>
          <w:b/>
          <w:bCs/>
        </w:rPr>
        <w:t>:</w:t>
      </w:r>
    </w:p>
    <w:p w14:paraId="2BCB832D" w14:textId="77777777" w:rsidR="00BD2338" w:rsidRDefault="00BD2338" w:rsidP="00971292">
      <w:pPr>
        <w:pStyle w:val="ListParagraph"/>
        <w:ind w:left="0"/>
        <w:jc w:val="both"/>
      </w:pPr>
    </w:p>
    <w:p w14:paraId="6094296C" w14:textId="77777777" w:rsidR="00741C3F" w:rsidRDefault="008A1929" w:rsidP="00741C3F">
      <w:pPr>
        <w:pStyle w:val="ListParagraph"/>
        <w:numPr>
          <w:ilvl w:val="0"/>
          <w:numId w:val="1"/>
        </w:numPr>
        <w:ind w:left="0" w:hanging="284"/>
        <w:jc w:val="both"/>
      </w:pPr>
      <w:r>
        <w:t>Kongvergens sorozat határértéke egyértelmű</w:t>
      </w:r>
    </w:p>
    <w:p w14:paraId="7E8059C8" w14:textId="496FC98E" w:rsidR="00741C3F" w:rsidRDefault="00741C3F" w:rsidP="00741C3F">
      <w:pPr>
        <w:pStyle w:val="ListParagraph"/>
        <w:ind w:left="0"/>
        <w:jc w:val="both"/>
      </w:pPr>
      <w:r w:rsidRPr="00741C3F">
        <w:rPr>
          <w:b/>
          <w:bCs/>
        </w:rPr>
        <w:t>Bizonyítás:</w:t>
      </w:r>
    </w:p>
    <w:p w14:paraId="1D336132" w14:textId="4877AA70" w:rsidR="001B72D1" w:rsidRDefault="001B72D1" w:rsidP="00971292">
      <w:pPr>
        <w:pStyle w:val="ListParagraph"/>
        <w:ind w:left="0"/>
        <w:jc w:val="both"/>
      </w:pPr>
    </w:p>
    <w:p w14:paraId="31D2547E" w14:textId="77777777" w:rsidR="00073292" w:rsidRDefault="00073292" w:rsidP="00971292">
      <w:pPr>
        <w:pStyle w:val="ListParagraph"/>
        <w:ind w:left="0"/>
        <w:jc w:val="both"/>
      </w:pPr>
    </w:p>
    <w:p w14:paraId="7CC9AD0C" w14:textId="77777777" w:rsidR="00741C3F" w:rsidRDefault="008A1929" w:rsidP="00741C3F">
      <w:pPr>
        <w:pStyle w:val="ListParagraph"/>
        <w:numPr>
          <w:ilvl w:val="0"/>
          <w:numId w:val="1"/>
        </w:numPr>
        <w:ind w:left="0" w:hanging="284"/>
        <w:jc w:val="both"/>
      </w:pPr>
      <w:r>
        <w:t>Konvergencia és korlátosság kapcsolat</w:t>
      </w:r>
      <w:r w:rsidR="00741C3F">
        <w:t>a</w:t>
      </w:r>
    </w:p>
    <w:p w14:paraId="2F05F019" w14:textId="6BA03978" w:rsidR="00741C3F" w:rsidRDefault="00741C3F" w:rsidP="00741C3F">
      <w:pPr>
        <w:pStyle w:val="ListParagraph"/>
        <w:ind w:left="0"/>
        <w:jc w:val="both"/>
      </w:pPr>
      <w:r w:rsidRPr="00741C3F">
        <w:rPr>
          <w:b/>
          <w:bCs/>
        </w:rPr>
        <w:t>Bizonyítás:</w:t>
      </w:r>
    </w:p>
    <w:p w14:paraId="048AE52C" w14:textId="77777777" w:rsidR="006E0061" w:rsidRDefault="006E0061" w:rsidP="00971292">
      <w:pPr>
        <w:pStyle w:val="ListParagraph"/>
        <w:ind w:left="0"/>
        <w:jc w:val="both"/>
      </w:pPr>
    </w:p>
    <w:p w14:paraId="5D8AE7C5" w14:textId="0591C998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Műveletek nullsorozatokkal</w:t>
      </w:r>
    </w:p>
    <w:p w14:paraId="3DC9A5CF" w14:textId="6456FE88" w:rsidR="00A90882" w:rsidRDefault="00741C3F" w:rsidP="00971292">
      <w:pPr>
        <w:pStyle w:val="ListParagraph"/>
        <w:ind w:left="0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86F97CC" w14:textId="77777777" w:rsidR="00741C3F" w:rsidRDefault="00741C3F" w:rsidP="00971292">
      <w:pPr>
        <w:pStyle w:val="ListParagraph"/>
        <w:ind w:left="0"/>
        <w:jc w:val="both"/>
      </w:pPr>
    </w:p>
    <w:p w14:paraId="33CFE849" w14:textId="083400F6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Konvergens sorozatok szorzatára vonatkozó tétel</w:t>
      </w:r>
    </w:p>
    <w:p w14:paraId="18A91239" w14:textId="29D32D70" w:rsidR="001739CF" w:rsidRDefault="00741C3F" w:rsidP="00971292">
      <w:pPr>
        <w:pStyle w:val="ListParagraph"/>
        <w:ind w:left="0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2582FCCD" w14:textId="77777777" w:rsidR="00741C3F" w:rsidRDefault="00741C3F" w:rsidP="00971292">
      <w:pPr>
        <w:pStyle w:val="ListParagraph"/>
        <w:ind w:left="0"/>
        <w:jc w:val="both"/>
      </w:pPr>
    </w:p>
    <w:p w14:paraId="5B46DB7E" w14:textId="19FDE6E8" w:rsidR="008A1929" w:rsidRDefault="008A1929" w:rsidP="00971292">
      <w:pPr>
        <w:pStyle w:val="ListParagraph"/>
        <w:numPr>
          <w:ilvl w:val="0"/>
          <w:numId w:val="1"/>
        </w:numPr>
        <w:ind w:left="0" w:hanging="284"/>
        <w:jc w:val="both"/>
      </w:pPr>
      <w:r>
        <w:t>Konvergens sorozatok hányadosára vonatkozó tétel</w:t>
      </w:r>
    </w:p>
    <w:p w14:paraId="65BFFE21" w14:textId="2668C44A" w:rsidR="007F2875" w:rsidRDefault="00741C3F" w:rsidP="00971292">
      <w:pPr>
        <w:pStyle w:val="ListParagraph"/>
        <w:ind w:left="0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1C3F0421" w14:textId="77777777" w:rsidR="00741C3F" w:rsidRDefault="00741C3F" w:rsidP="00971292">
      <w:pPr>
        <w:pStyle w:val="ListParagraph"/>
        <w:ind w:left="0"/>
        <w:jc w:val="both"/>
      </w:pPr>
    </w:p>
    <w:p w14:paraId="3BAD918F" w14:textId="69F9BA61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közrefogási elv</w:t>
      </w:r>
    </w:p>
    <w:p w14:paraId="36E6E2C6" w14:textId="3FD8D392" w:rsidR="007F2875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C3964CC" w14:textId="77777777" w:rsidR="00741C3F" w:rsidRDefault="00741C3F" w:rsidP="00971292">
      <w:pPr>
        <w:pStyle w:val="ListParagraph"/>
        <w:ind w:left="142"/>
        <w:jc w:val="both"/>
      </w:pPr>
    </w:p>
    <w:p w14:paraId="6F6AF08F" w14:textId="5DE6C117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határérték és a rendezés kapcsolata</w:t>
      </w:r>
      <w:r w:rsidR="001E730C">
        <w:t>*</w:t>
      </w:r>
    </w:p>
    <w:p w14:paraId="4962AD7A" w14:textId="5A22E0FB" w:rsidR="005F79F1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071DD18F" w14:textId="77777777" w:rsidR="00741C3F" w:rsidRDefault="00741C3F" w:rsidP="00971292">
      <w:pPr>
        <w:pStyle w:val="ListParagraph"/>
        <w:ind w:left="142"/>
        <w:jc w:val="both"/>
      </w:pPr>
    </w:p>
    <w:p w14:paraId="465313CC" w14:textId="4092D9B7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Monoton növő sorozat határértéke</w:t>
      </w:r>
    </w:p>
    <w:p w14:paraId="473DDE11" w14:textId="5133978A" w:rsidR="001E77D7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4349775A" w14:textId="77777777" w:rsidR="00741C3F" w:rsidRDefault="00741C3F" w:rsidP="00971292">
      <w:pPr>
        <w:pStyle w:val="ListParagraph"/>
        <w:ind w:left="142"/>
        <w:jc w:val="both"/>
      </w:pPr>
    </w:p>
    <w:p w14:paraId="06757623" w14:textId="556508E2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Minden sorozatnak van monoton részsorozata</w:t>
      </w:r>
    </w:p>
    <w:p w14:paraId="41F5CCDC" w14:textId="40563ED5" w:rsidR="00DB45EA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47B55AE1" w14:textId="77777777" w:rsidR="00741C3F" w:rsidRDefault="00741C3F" w:rsidP="00971292">
      <w:pPr>
        <w:pStyle w:val="ListParagraph"/>
        <w:ind w:left="142"/>
        <w:jc w:val="both"/>
      </w:pPr>
    </w:p>
    <w:p w14:paraId="3F6932B0" w14:textId="011ED048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Végtelen sorokra vonatkozó összehasonlító kritériumok</w:t>
      </w:r>
    </w:p>
    <w:p w14:paraId="648E747C" w14:textId="6FD29C43" w:rsidR="00865152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DC19C2A" w14:textId="77777777" w:rsidR="00741C3F" w:rsidRDefault="00741C3F" w:rsidP="00971292">
      <w:pPr>
        <w:pStyle w:val="ListParagraph"/>
        <w:ind w:left="142"/>
        <w:jc w:val="both"/>
      </w:pPr>
    </w:p>
    <w:p w14:paraId="30D06C8C" w14:textId="58F80B1C" w:rsidR="00E5759A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Cauchy-féle gyökkritérium</w:t>
      </w:r>
    </w:p>
    <w:p w14:paraId="1CF373DF" w14:textId="0DDC2C0D" w:rsidR="00E5759A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5292B0BC" w14:textId="77777777" w:rsidR="00741C3F" w:rsidRDefault="00741C3F" w:rsidP="00971292">
      <w:pPr>
        <w:pStyle w:val="ListParagraph"/>
        <w:ind w:left="142"/>
        <w:jc w:val="both"/>
      </w:pPr>
    </w:p>
    <w:p w14:paraId="23B00873" w14:textId="7533F89B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D’Alembert-féle hányadoskritérium</w:t>
      </w:r>
    </w:p>
    <w:p w14:paraId="2A157CE9" w14:textId="6235B4BA" w:rsidR="003B7F8C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4163395C" w14:textId="77777777" w:rsidR="00741C3F" w:rsidRDefault="00741C3F" w:rsidP="00971292">
      <w:pPr>
        <w:pStyle w:val="ListParagraph"/>
        <w:ind w:left="142"/>
        <w:jc w:val="both"/>
      </w:pPr>
    </w:p>
    <w:p w14:paraId="52D82A9B" w14:textId="3E0E9BE3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Abszolút konvergens sorok átrendezése</w:t>
      </w:r>
    </w:p>
    <w:p w14:paraId="5922FA62" w14:textId="5CB1F043" w:rsidR="0032010B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315B2869" w14:textId="77777777" w:rsidR="00741C3F" w:rsidRDefault="00741C3F" w:rsidP="00971292">
      <w:pPr>
        <w:pStyle w:val="ListParagraph"/>
        <w:ind w:left="142"/>
        <w:jc w:val="both"/>
      </w:pPr>
    </w:p>
    <w:p w14:paraId="01D84F0F" w14:textId="623B90A7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Hatványsorok konvergencia halmaza intervallum</w:t>
      </w:r>
    </w:p>
    <w:p w14:paraId="630C00EE" w14:textId="151A8F5E" w:rsidR="0086618E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36FABB6D" w14:textId="77777777" w:rsidR="00741C3F" w:rsidRDefault="00741C3F" w:rsidP="00971292">
      <w:pPr>
        <w:pStyle w:val="ListParagraph"/>
        <w:ind w:left="142"/>
        <w:jc w:val="both"/>
      </w:pPr>
    </w:p>
    <w:p w14:paraId="0C1A696C" w14:textId="2D312152" w:rsidR="008A1929" w:rsidRDefault="008A1929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Cauchy-Hadamard tétel</w:t>
      </w:r>
      <w:r w:rsidR="001E730C">
        <w:t>*</w:t>
      </w:r>
    </w:p>
    <w:p w14:paraId="1FB57B7D" w14:textId="145822C7" w:rsidR="0086618E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143AFB45" w14:textId="77777777" w:rsidR="00741C3F" w:rsidRDefault="00741C3F" w:rsidP="00971292">
      <w:pPr>
        <w:pStyle w:val="ListParagraph"/>
        <w:ind w:left="142"/>
        <w:jc w:val="both"/>
      </w:pPr>
    </w:p>
    <w:p w14:paraId="78877513" w14:textId="2131C645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Sorok téglány szorzata</w:t>
      </w:r>
    </w:p>
    <w:p w14:paraId="20A9BCEE" w14:textId="661ED390" w:rsidR="0086618E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47A72449" w14:textId="77777777" w:rsidR="00741C3F" w:rsidRDefault="00741C3F" w:rsidP="00971292">
      <w:pPr>
        <w:pStyle w:val="ListParagraph"/>
        <w:ind w:left="142"/>
        <w:jc w:val="both"/>
      </w:pPr>
    </w:p>
    <w:p w14:paraId="24E10877" w14:textId="2C86156E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Függvények határértékének egyértelműsége</w:t>
      </w:r>
      <w:r w:rsidR="001E730C">
        <w:t>*</w:t>
      </w:r>
    </w:p>
    <w:p w14:paraId="4204C95B" w14:textId="09CBF59B" w:rsidR="00A950EF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099DEAC" w14:textId="77777777" w:rsidR="00741C3F" w:rsidRDefault="00741C3F" w:rsidP="00971292">
      <w:pPr>
        <w:pStyle w:val="ListParagraph"/>
        <w:ind w:left="142"/>
        <w:jc w:val="both"/>
      </w:pPr>
    </w:p>
    <w:p w14:paraId="37DD2842" w14:textId="36A17032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határértékre vonatkozó átviteli elv</w:t>
      </w:r>
    </w:p>
    <w:p w14:paraId="232C7176" w14:textId="0CCDBB4E" w:rsidR="00011866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4B975E6D" w14:textId="77777777" w:rsidR="00741C3F" w:rsidRDefault="00741C3F" w:rsidP="00971292">
      <w:pPr>
        <w:pStyle w:val="ListParagraph"/>
        <w:ind w:left="142"/>
        <w:jc w:val="both"/>
      </w:pPr>
    </w:p>
    <w:p w14:paraId="46BF6022" w14:textId="4A7E1B9B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Monoton függvények határértéke</w:t>
      </w:r>
    </w:p>
    <w:p w14:paraId="57458947" w14:textId="1F721044" w:rsidR="007C1174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5E6CFE6" w14:textId="77777777" w:rsidR="00741C3F" w:rsidRDefault="00741C3F" w:rsidP="00971292">
      <w:pPr>
        <w:pStyle w:val="ListParagraph"/>
        <w:ind w:left="142"/>
        <w:jc w:val="both"/>
      </w:pPr>
    </w:p>
    <w:p w14:paraId="5B7E40CC" w14:textId="3AFA7D37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Az összetett függvény folytonossága</w:t>
      </w:r>
    </w:p>
    <w:p w14:paraId="3E00E101" w14:textId="58669C5B" w:rsidR="00F04CD5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73893914" w14:textId="77777777" w:rsidR="00741C3F" w:rsidRDefault="00741C3F" w:rsidP="00971292">
      <w:pPr>
        <w:pStyle w:val="ListParagraph"/>
        <w:ind w:left="142"/>
        <w:jc w:val="both"/>
      </w:pPr>
    </w:p>
    <w:p w14:paraId="60ACEAC7" w14:textId="347A2BFA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Korlátos és zárt intervallumon értelmezett folytonos függvény korlátos</w:t>
      </w:r>
    </w:p>
    <w:p w14:paraId="07CCACA6" w14:textId="41C14C95" w:rsidR="00345049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2FA3C3E6" w14:textId="77777777" w:rsidR="00741C3F" w:rsidRDefault="00741C3F" w:rsidP="00971292">
      <w:pPr>
        <w:pStyle w:val="ListParagraph"/>
        <w:ind w:left="142"/>
        <w:jc w:val="both"/>
      </w:pPr>
    </w:p>
    <w:p w14:paraId="12B43E89" w14:textId="24E63225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Weierstrass tétele</w:t>
      </w:r>
    </w:p>
    <w:p w14:paraId="0F22D85F" w14:textId="19A1ADB1" w:rsidR="005F6C79" w:rsidRDefault="00741C3F" w:rsidP="00971292">
      <w:pPr>
        <w:pStyle w:val="ListParagraph"/>
        <w:ind w:left="142"/>
        <w:jc w:val="both"/>
        <w:rPr>
          <w:b/>
          <w:bCs/>
        </w:rPr>
      </w:pPr>
      <w:r w:rsidRPr="00741C3F">
        <w:rPr>
          <w:b/>
          <w:bCs/>
        </w:rPr>
        <w:t>Bizonyítás:</w:t>
      </w:r>
    </w:p>
    <w:p w14:paraId="6A911F5D" w14:textId="77777777" w:rsidR="00741C3F" w:rsidRDefault="00741C3F" w:rsidP="00971292">
      <w:pPr>
        <w:pStyle w:val="ListParagraph"/>
        <w:ind w:left="142"/>
        <w:jc w:val="both"/>
      </w:pPr>
    </w:p>
    <w:p w14:paraId="1291DEA7" w14:textId="46D36271" w:rsidR="00511F91" w:rsidRDefault="00511F91" w:rsidP="00971292">
      <w:pPr>
        <w:pStyle w:val="ListParagraph"/>
        <w:numPr>
          <w:ilvl w:val="0"/>
          <w:numId w:val="1"/>
        </w:numPr>
        <w:ind w:left="142" w:hanging="426"/>
        <w:jc w:val="both"/>
      </w:pPr>
      <w:r>
        <w:t>A Bolzano-tétel</w:t>
      </w:r>
    </w:p>
    <w:p w14:paraId="36747027" w14:textId="5C6D183D" w:rsidR="005F6C79" w:rsidRDefault="00741C3F" w:rsidP="00971292">
      <w:pPr>
        <w:pStyle w:val="ListParagraph"/>
        <w:ind w:left="142"/>
        <w:jc w:val="both"/>
      </w:pPr>
      <w:r w:rsidRPr="00741C3F">
        <w:rPr>
          <w:b/>
          <w:bCs/>
        </w:rPr>
        <w:t>Bizonyítás:</w:t>
      </w:r>
    </w:p>
    <w:sectPr w:rsidR="005F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BC2"/>
    <w:multiLevelType w:val="hybridMultilevel"/>
    <w:tmpl w:val="BAC6B9D2"/>
    <w:lvl w:ilvl="0" w:tplc="29C27782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350FC"/>
    <w:multiLevelType w:val="hybridMultilevel"/>
    <w:tmpl w:val="7BAE527E"/>
    <w:lvl w:ilvl="0" w:tplc="0EBC9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3"/>
  </w:num>
  <w:num w:numId="2" w16cid:durableId="1137334042">
    <w:abstractNumId w:val="1"/>
  </w:num>
  <w:num w:numId="3" w16cid:durableId="245578153">
    <w:abstractNumId w:val="4"/>
  </w:num>
  <w:num w:numId="4" w16cid:durableId="1905022938">
    <w:abstractNumId w:val="2"/>
  </w:num>
  <w:num w:numId="5" w16cid:durableId="184821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32CD5"/>
    <w:rsid w:val="00073292"/>
    <w:rsid w:val="000B2C5B"/>
    <w:rsid w:val="0013009C"/>
    <w:rsid w:val="001739CF"/>
    <w:rsid w:val="0018555A"/>
    <w:rsid w:val="001B72D1"/>
    <w:rsid w:val="001E730C"/>
    <w:rsid w:val="001E77D7"/>
    <w:rsid w:val="0032010B"/>
    <w:rsid w:val="00345049"/>
    <w:rsid w:val="00381B82"/>
    <w:rsid w:val="0038552F"/>
    <w:rsid w:val="0039687F"/>
    <w:rsid w:val="003B7F8C"/>
    <w:rsid w:val="00511F91"/>
    <w:rsid w:val="005C7DBE"/>
    <w:rsid w:val="005F6C79"/>
    <w:rsid w:val="005F71DD"/>
    <w:rsid w:val="005F79F1"/>
    <w:rsid w:val="00636704"/>
    <w:rsid w:val="00681E1A"/>
    <w:rsid w:val="006E0061"/>
    <w:rsid w:val="00707DF1"/>
    <w:rsid w:val="00741C3F"/>
    <w:rsid w:val="00784831"/>
    <w:rsid w:val="007B7DA4"/>
    <w:rsid w:val="007C1174"/>
    <w:rsid w:val="007C474D"/>
    <w:rsid w:val="007D11DF"/>
    <w:rsid w:val="007F2875"/>
    <w:rsid w:val="00865152"/>
    <w:rsid w:val="0086618E"/>
    <w:rsid w:val="008A1929"/>
    <w:rsid w:val="00925EC6"/>
    <w:rsid w:val="00960D10"/>
    <w:rsid w:val="00971292"/>
    <w:rsid w:val="00A02964"/>
    <w:rsid w:val="00A211DB"/>
    <w:rsid w:val="00A90882"/>
    <w:rsid w:val="00A950EF"/>
    <w:rsid w:val="00AC2D29"/>
    <w:rsid w:val="00AF75E3"/>
    <w:rsid w:val="00BD2338"/>
    <w:rsid w:val="00BF6F68"/>
    <w:rsid w:val="00CA22F8"/>
    <w:rsid w:val="00CF5EE7"/>
    <w:rsid w:val="00D457C9"/>
    <w:rsid w:val="00D85424"/>
    <w:rsid w:val="00DB45EA"/>
    <w:rsid w:val="00DC6C21"/>
    <w:rsid w:val="00E5759A"/>
    <w:rsid w:val="00E7799E"/>
    <w:rsid w:val="00F04CD5"/>
    <w:rsid w:val="00F1317B"/>
    <w:rsid w:val="00F43B4E"/>
    <w:rsid w:val="00F70704"/>
    <w:rsid w:val="00F866D9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17</cp:revision>
  <dcterms:created xsi:type="dcterms:W3CDTF">2022-06-26T19:18:00Z</dcterms:created>
  <dcterms:modified xsi:type="dcterms:W3CDTF">2022-06-26T20:29:00Z</dcterms:modified>
</cp:coreProperties>
</file>